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color w:val="auto"/>
          <w:sz w:val="32"/>
          <w:szCs w:val="32"/>
        </w:rPr>
        <w:t>师生参加竞赛申请表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452"/>
        <w:gridCol w:w="1547"/>
        <w:gridCol w:w="168"/>
        <w:gridCol w:w="1687"/>
        <w:gridCol w:w="441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  <w:jc w:val="center"/>
        </w:trPr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教 师 姓 名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学 生 姓 名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竞 赛 名 称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竞 赛 时 间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主 办 单 位</w:t>
            </w:r>
          </w:p>
        </w:tc>
        <w:tc>
          <w:tcPr>
            <w:tcW w:w="64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  <w:jc w:val="center"/>
        </w:trPr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参 赛 项 目</w:t>
            </w:r>
          </w:p>
        </w:tc>
        <w:tc>
          <w:tcPr>
            <w:tcW w:w="64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参赛级别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参赛费用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预  算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4" w:hRule="atLeast"/>
          <w:jc w:val="center"/>
        </w:trPr>
        <w:tc>
          <w:tcPr>
            <w:tcW w:w="859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（参赛单位推荐意见，并对参赛情况进行简要介绍）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2" w:hRule="atLeast"/>
          <w:jc w:val="center"/>
        </w:trPr>
        <w:tc>
          <w:tcPr>
            <w:tcW w:w="2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教 务 处 意 见</w:t>
            </w:r>
          </w:p>
        </w:tc>
        <w:tc>
          <w:tcPr>
            <w:tcW w:w="599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" w:hRule="atLeast"/>
          <w:jc w:val="center"/>
        </w:trPr>
        <w:tc>
          <w:tcPr>
            <w:tcW w:w="2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分管院长意见</w:t>
            </w:r>
          </w:p>
        </w:tc>
        <w:tc>
          <w:tcPr>
            <w:tcW w:w="599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6" w:hRule="atLeast"/>
          <w:jc w:val="center"/>
        </w:trPr>
        <w:tc>
          <w:tcPr>
            <w:tcW w:w="2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学术委员会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599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备注：各参赛单位同时提交参赛通知的复印件。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F1754"/>
    <w:rsid w:val="FE7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2023-03-21T15:05:00Z</dcterms:created>
  <dc:creator>安夏</dc:creator>
  <cp:lastModifiedBy>安夏</cp:lastModifiedBy>
  <dcterms:modified xsi:type="dcterms:W3CDTF">2023-03-21T15:05:31Z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B4C38A461BC5AFB2275719645A5A23C6</vt:lpwstr>
  </property>
</Properties>
</file>