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E3E0B"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597F0742"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794651F4" w14:textId="77777777" w:rsidR="00997104" w:rsidRPr="00D93031" w:rsidRDefault="00000000">
      <w:pPr>
        <w:pStyle w:val="1"/>
        <w:spacing w:before="859" w:line="449" w:lineRule="exact"/>
        <w:jc w:val="center"/>
        <w:rPr>
          <w:rFonts w:ascii="仿宋" w:eastAsia="仿宋" w:hAnsi="仿宋" w:cs="方正小标宋_GBK" w:hint="eastAsia"/>
          <w:color w:val="000000"/>
          <w:sz w:val="48"/>
          <w:szCs w:val="24"/>
        </w:rPr>
      </w:pPr>
      <w:r w:rsidRPr="00D93031">
        <w:rPr>
          <w:rFonts w:ascii="仿宋" w:eastAsia="仿宋" w:hAnsi="仿宋" w:cs="方正小标宋_GBK" w:hint="eastAsia"/>
          <w:color w:val="000000"/>
          <w:sz w:val="48"/>
          <w:szCs w:val="24"/>
        </w:rPr>
        <w:t>采购项目需求方案</w:t>
      </w:r>
    </w:p>
    <w:p w14:paraId="19C2FBD3" w14:textId="77777777" w:rsidR="00997104" w:rsidRPr="00D93031" w:rsidRDefault="00997104">
      <w:pPr>
        <w:pStyle w:val="a0"/>
        <w:rPr>
          <w:rFonts w:ascii="仿宋" w:eastAsia="仿宋" w:hAnsi="仿宋" w:hint="eastAsia"/>
          <w:lang w:eastAsia="zh-CN"/>
        </w:rPr>
      </w:pPr>
    </w:p>
    <w:p w14:paraId="68437CA1" w14:textId="77777777" w:rsidR="00997104" w:rsidRPr="00D93031" w:rsidRDefault="00997104">
      <w:pPr>
        <w:pStyle w:val="1"/>
        <w:spacing w:line="560" w:lineRule="exact"/>
        <w:rPr>
          <w:rFonts w:ascii="仿宋" w:eastAsia="仿宋" w:hAnsi="仿宋" w:cs="WUNOIF+FangSong_GB2312" w:hint="eastAsia"/>
          <w:color w:val="000000"/>
          <w:sz w:val="32"/>
        </w:rPr>
      </w:pPr>
    </w:p>
    <w:p w14:paraId="0011286D" w14:textId="77777777" w:rsidR="00997104" w:rsidRPr="00D93031" w:rsidRDefault="00997104">
      <w:pPr>
        <w:pStyle w:val="1"/>
        <w:spacing w:line="560" w:lineRule="exact"/>
        <w:rPr>
          <w:rFonts w:ascii="仿宋" w:eastAsia="仿宋" w:hAnsi="仿宋" w:cs="WUNOIF+FangSong_GB2312" w:hint="eastAsia"/>
          <w:color w:val="000000"/>
          <w:sz w:val="32"/>
        </w:rPr>
      </w:pPr>
    </w:p>
    <w:p w14:paraId="2D487B58" w14:textId="77777777" w:rsidR="00997104" w:rsidRPr="00D93031" w:rsidRDefault="00997104">
      <w:pPr>
        <w:pStyle w:val="1"/>
        <w:spacing w:line="560" w:lineRule="exact"/>
        <w:rPr>
          <w:rFonts w:ascii="仿宋" w:eastAsia="仿宋" w:hAnsi="仿宋" w:cs="WUNOIF+FangSong_GB2312" w:hint="eastAsia"/>
          <w:color w:val="000000"/>
          <w:sz w:val="32"/>
        </w:rPr>
      </w:pPr>
    </w:p>
    <w:p w14:paraId="50B0BD14" w14:textId="77777777" w:rsidR="00997104" w:rsidRPr="00D93031" w:rsidRDefault="00997104">
      <w:pPr>
        <w:pStyle w:val="a0"/>
        <w:rPr>
          <w:rFonts w:ascii="仿宋" w:eastAsia="仿宋" w:hAnsi="仿宋" w:cs="WUNOIF+FangSong_GB2312" w:hint="eastAsia"/>
          <w:color w:val="000000"/>
          <w:sz w:val="32"/>
          <w:lang w:eastAsia="zh-CN"/>
        </w:rPr>
      </w:pPr>
    </w:p>
    <w:p w14:paraId="27529523" w14:textId="77777777" w:rsidR="00997104" w:rsidRPr="00D93031" w:rsidRDefault="00997104">
      <w:pPr>
        <w:pStyle w:val="1"/>
        <w:rPr>
          <w:rFonts w:ascii="仿宋" w:eastAsia="仿宋" w:hAnsi="仿宋" w:hint="eastAsia"/>
        </w:rPr>
      </w:pPr>
    </w:p>
    <w:p w14:paraId="263036A2" w14:textId="77777777" w:rsidR="00997104" w:rsidRPr="00D93031" w:rsidRDefault="00997104">
      <w:pPr>
        <w:pStyle w:val="1"/>
        <w:spacing w:line="560" w:lineRule="exact"/>
        <w:rPr>
          <w:rFonts w:ascii="仿宋" w:eastAsia="仿宋" w:hAnsi="仿宋" w:cs="WUNOIF+FangSong_GB2312" w:hint="eastAsia"/>
          <w:color w:val="000000"/>
          <w:sz w:val="32"/>
        </w:rPr>
      </w:pPr>
    </w:p>
    <w:p w14:paraId="22ACB34E" w14:textId="0BC30CE6"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采购部门：</w:t>
      </w:r>
      <w:r w:rsidR="001C2F6B" w:rsidRPr="00D93031">
        <w:rPr>
          <w:rFonts w:ascii="仿宋" w:eastAsia="仿宋" w:hAnsi="仿宋" w:cs="仿宋_GB2312" w:hint="eastAsia"/>
          <w:color w:val="000000"/>
          <w:sz w:val="32"/>
          <w:lang w:eastAsia="zh-Hans"/>
        </w:rPr>
        <w:t>山东城市服务职业学院</w:t>
      </w:r>
    </w:p>
    <w:p w14:paraId="566771A1" w14:textId="2D06DA03"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采购代理机构：</w:t>
      </w:r>
      <w:r w:rsidR="006F6411" w:rsidRPr="00D93031">
        <w:rPr>
          <w:rFonts w:ascii="仿宋" w:eastAsia="仿宋" w:hAnsi="仿宋" w:cs="仿宋_GB2312" w:hint="eastAsia"/>
          <w:color w:val="000000"/>
          <w:sz w:val="32"/>
          <w:lang w:eastAsia="zh-Hans"/>
        </w:rPr>
        <w:t>山东云尚建设项目管理有限公司</w:t>
      </w:r>
    </w:p>
    <w:p w14:paraId="597F1377" w14:textId="4CEFFB10" w:rsidR="00997104" w:rsidRPr="00D93031" w:rsidRDefault="00000000">
      <w:pPr>
        <w:pStyle w:val="1"/>
        <w:spacing w:line="560" w:lineRule="exact"/>
        <w:ind w:leftChars="290" w:left="2238" w:hangingChars="500" w:hanging="1600"/>
        <w:rPr>
          <w:rFonts w:ascii="仿宋" w:eastAsia="仿宋" w:hAnsi="仿宋" w:cs="仿宋_GB2312" w:hint="eastAsia"/>
          <w:color w:val="000000"/>
          <w:sz w:val="32"/>
        </w:rPr>
      </w:pPr>
      <w:r w:rsidRPr="00D93031">
        <w:rPr>
          <w:rFonts w:ascii="仿宋" w:eastAsia="仿宋" w:hAnsi="仿宋" w:cs="仿宋_GB2312" w:hint="eastAsia"/>
          <w:color w:val="000000"/>
          <w:sz w:val="32"/>
        </w:rPr>
        <w:t>项目名称：</w:t>
      </w:r>
      <w:r w:rsidR="00FD24BE">
        <w:rPr>
          <w:rFonts w:ascii="仿宋" w:eastAsia="仿宋" w:hAnsi="仿宋" w:cs="仿宋_GB2312" w:hint="eastAsia"/>
          <w:color w:val="000000"/>
          <w:sz w:val="32"/>
          <w:lang w:eastAsia="zh-Hans"/>
        </w:rPr>
        <w:t>专业群建设数字人采购项目</w:t>
      </w:r>
    </w:p>
    <w:p w14:paraId="7B1A9E3C" w14:textId="773F0EF8"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编制时间：20</w:t>
      </w:r>
      <w:r w:rsidR="001234B3" w:rsidRPr="00D93031">
        <w:rPr>
          <w:rFonts w:ascii="仿宋" w:eastAsia="仿宋" w:hAnsi="仿宋" w:cs="仿宋_GB2312" w:hint="eastAsia"/>
          <w:color w:val="000000"/>
          <w:sz w:val="32"/>
        </w:rPr>
        <w:t>2</w:t>
      </w:r>
      <w:r w:rsidR="006B41E1" w:rsidRPr="00D93031">
        <w:rPr>
          <w:rFonts w:ascii="仿宋" w:eastAsia="仿宋" w:hAnsi="仿宋" w:cs="仿宋_GB2312" w:hint="eastAsia"/>
          <w:color w:val="000000"/>
          <w:sz w:val="32"/>
        </w:rPr>
        <w:t>5</w:t>
      </w:r>
      <w:r w:rsidRPr="00D93031">
        <w:rPr>
          <w:rFonts w:ascii="仿宋" w:eastAsia="仿宋" w:hAnsi="仿宋" w:cs="仿宋_GB2312" w:hint="eastAsia"/>
          <w:color w:val="000000"/>
          <w:sz w:val="32"/>
          <w:lang w:eastAsia="zh-Hans"/>
        </w:rPr>
        <w:t>年</w:t>
      </w:r>
      <w:r w:rsidR="00D93031" w:rsidRPr="00D93031">
        <w:rPr>
          <w:rFonts w:ascii="仿宋" w:eastAsia="仿宋" w:hAnsi="仿宋" w:cs="仿宋_GB2312" w:hint="eastAsia"/>
          <w:color w:val="000000"/>
          <w:sz w:val="32"/>
        </w:rPr>
        <w:t>11</w:t>
      </w:r>
      <w:r w:rsidRPr="00D93031">
        <w:rPr>
          <w:rFonts w:ascii="仿宋" w:eastAsia="仿宋" w:hAnsi="仿宋" w:cs="仿宋_GB2312" w:hint="eastAsia"/>
          <w:color w:val="000000"/>
          <w:sz w:val="32"/>
          <w:lang w:eastAsia="zh-Hans"/>
        </w:rPr>
        <w:t>月</w:t>
      </w:r>
      <w:r w:rsidR="00FD24BE">
        <w:rPr>
          <w:rFonts w:ascii="仿宋" w:eastAsia="仿宋" w:hAnsi="仿宋" w:cs="仿宋_GB2312" w:hint="eastAsia"/>
          <w:color w:val="000000"/>
          <w:sz w:val="32"/>
        </w:rPr>
        <w:t>4</w:t>
      </w:r>
      <w:r w:rsidRPr="00D93031">
        <w:rPr>
          <w:rFonts w:ascii="仿宋" w:eastAsia="仿宋" w:hAnsi="仿宋" w:cs="仿宋_GB2312" w:hint="eastAsia"/>
          <w:color w:val="000000"/>
          <w:sz w:val="32"/>
          <w:lang w:eastAsia="zh-Hans"/>
        </w:rPr>
        <w:t>日</w:t>
      </w:r>
    </w:p>
    <w:p w14:paraId="4735541D" w14:textId="77777777" w:rsidR="00997104" w:rsidRPr="00D93031" w:rsidRDefault="00000000">
      <w:pPr>
        <w:pStyle w:val="1"/>
        <w:spacing w:line="560" w:lineRule="exact"/>
        <w:ind w:firstLineChars="200" w:firstLine="640"/>
        <w:rPr>
          <w:rFonts w:ascii="仿宋" w:eastAsia="仿宋" w:hAnsi="仿宋" w:cs="黑体" w:hint="eastAsia"/>
          <w:color w:val="000000"/>
          <w:sz w:val="32"/>
        </w:rPr>
      </w:pPr>
      <w:r w:rsidRPr="00D93031">
        <w:rPr>
          <w:rFonts w:ascii="仿宋" w:eastAsia="仿宋" w:hAnsi="仿宋" w:cs="黑体"/>
          <w:color w:val="000000"/>
          <w:sz w:val="32"/>
        </w:rPr>
        <w:br w:type="page"/>
      </w:r>
    </w:p>
    <w:p w14:paraId="63E8C129" w14:textId="77777777" w:rsidR="00997104" w:rsidRPr="00D93031" w:rsidRDefault="00000000">
      <w:pPr>
        <w:pStyle w:val="1"/>
        <w:spacing w:line="560" w:lineRule="exact"/>
        <w:ind w:firstLineChars="200" w:firstLine="640"/>
        <w:rPr>
          <w:rFonts w:ascii="仿宋" w:eastAsia="仿宋" w:hAnsi="仿宋" w:cs="楷体" w:hint="eastAsia"/>
          <w:color w:val="000000"/>
          <w:sz w:val="32"/>
          <w:lang w:eastAsia="zh-Hans"/>
        </w:rPr>
      </w:pPr>
      <w:r w:rsidRPr="00D93031">
        <w:rPr>
          <w:rFonts w:ascii="仿宋" w:eastAsia="仿宋" w:hAnsi="仿宋" w:cs="楷体" w:hint="eastAsia"/>
          <w:color w:val="000000"/>
          <w:sz w:val="32"/>
          <w:lang w:eastAsia="zh-Hans"/>
        </w:rPr>
        <w:lastRenderedPageBreak/>
        <w:t>一、项目概况及预算情况</w:t>
      </w:r>
    </w:p>
    <w:p w14:paraId="73473FEC" w14:textId="0E265E70" w:rsidR="00997104" w:rsidRPr="00D93031" w:rsidRDefault="00000000" w:rsidP="00E2756D">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D93031">
        <w:rPr>
          <w:rFonts w:ascii="仿宋" w:eastAsia="仿宋" w:hAnsi="仿宋" w:cs="仿宋_GB2312" w:hint="eastAsia"/>
          <w:color w:val="000000"/>
          <w:spacing w:val="-4"/>
          <w:sz w:val="32"/>
          <w:lang w:eastAsia="zh-Hans"/>
        </w:rPr>
        <w:t>本项目为</w:t>
      </w:r>
      <w:r w:rsidR="001C2F6B" w:rsidRPr="00D93031">
        <w:rPr>
          <w:rFonts w:ascii="仿宋" w:eastAsia="仿宋" w:hAnsi="仿宋" w:cs="仿宋_GB2312" w:hint="eastAsia"/>
          <w:color w:val="000000"/>
          <w:spacing w:val="-4"/>
          <w:sz w:val="32"/>
          <w:lang w:eastAsia="zh-Hans"/>
        </w:rPr>
        <w:t>山东城市服务职业学院</w:t>
      </w:r>
      <w:r w:rsidR="00FD24BE">
        <w:rPr>
          <w:rFonts w:ascii="仿宋" w:eastAsia="仿宋" w:hAnsi="仿宋" w:cs="仿宋_GB2312" w:hint="eastAsia"/>
          <w:color w:val="000000"/>
          <w:spacing w:val="-4"/>
          <w:sz w:val="32"/>
          <w:lang w:eastAsia="zh-Hans"/>
        </w:rPr>
        <w:t>专业群建设数字人采购项目</w:t>
      </w:r>
      <w:r w:rsidRPr="00D93031">
        <w:rPr>
          <w:rFonts w:ascii="仿宋" w:eastAsia="仿宋" w:hAnsi="仿宋" w:cs="仿宋_GB2312" w:hint="eastAsia"/>
          <w:color w:val="000000"/>
          <w:spacing w:val="-4"/>
          <w:sz w:val="32"/>
          <w:lang w:eastAsia="zh-Hans"/>
        </w:rPr>
        <w:t>。</w:t>
      </w:r>
    </w:p>
    <w:p w14:paraId="0F6C2E82" w14:textId="6895B9D5" w:rsidR="00997104" w:rsidRPr="00D93031" w:rsidRDefault="00000000" w:rsidP="00E2756D">
      <w:pPr>
        <w:pStyle w:val="1"/>
        <w:wordWrap w:val="0"/>
        <w:spacing w:line="560" w:lineRule="exact"/>
        <w:ind w:firstLineChars="200" w:firstLine="640"/>
        <w:rPr>
          <w:rFonts w:ascii="仿宋" w:eastAsia="仿宋" w:hAnsi="仿宋" w:cs="仿宋_GB2312" w:hint="eastAsia"/>
          <w:color w:val="000000"/>
          <w:spacing w:val="-4"/>
          <w:sz w:val="32"/>
          <w:lang w:eastAsia="zh-Hans"/>
        </w:rPr>
      </w:pPr>
      <w:r w:rsidRPr="00D93031">
        <w:rPr>
          <w:rFonts w:ascii="仿宋" w:eastAsia="仿宋" w:hAnsi="仿宋" w:cs="楷体" w:hint="eastAsia"/>
          <w:color w:val="000000"/>
          <w:sz w:val="32"/>
          <w:lang w:eastAsia="zh-Hans"/>
        </w:rPr>
        <w:t>项目预算：本项目预算为</w:t>
      </w:r>
      <w:r w:rsidR="00D93031" w:rsidRPr="00D93031">
        <w:rPr>
          <w:rFonts w:ascii="仿宋" w:eastAsia="仿宋" w:hAnsi="仿宋" w:cs="楷体" w:hint="eastAsia"/>
          <w:color w:val="000000"/>
          <w:sz w:val="32"/>
          <w:lang w:eastAsia="zh-Hans"/>
        </w:rPr>
        <w:t>人民币</w:t>
      </w:r>
      <w:r w:rsidR="00FD24BE">
        <w:rPr>
          <w:rFonts w:ascii="仿宋" w:eastAsia="仿宋" w:hAnsi="仿宋" w:cs="楷体" w:hint="eastAsia"/>
          <w:color w:val="000000"/>
          <w:sz w:val="32"/>
          <w:lang w:eastAsia="zh-Hans"/>
        </w:rPr>
        <w:t>叁拾万元整</w:t>
      </w:r>
      <w:r w:rsidR="00D93031" w:rsidRPr="00D93031">
        <w:rPr>
          <w:rFonts w:ascii="仿宋" w:eastAsia="仿宋" w:hAnsi="仿宋" w:cs="楷体" w:hint="eastAsia"/>
          <w:color w:val="000000"/>
          <w:sz w:val="32"/>
          <w:lang w:eastAsia="zh-Hans"/>
        </w:rPr>
        <w:t>（</w:t>
      </w:r>
      <w:r w:rsidR="00D93031" w:rsidRPr="00D93031">
        <w:rPr>
          <w:rFonts w:ascii="Calibri" w:eastAsia="仿宋" w:hAnsi="Calibri" w:cs="Calibri"/>
          <w:color w:val="000000"/>
          <w:sz w:val="32"/>
          <w:lang w:eastAsia="zh-Hans"/>
        </w:rPr>
        <w:t>¥</w:t>
      </w:r>
      <w:r w:rsidR="00FD24BE">
        <w:rPr>
          <w:rFonts w:ascii="仿宋" w:eastAsia="仿宋" w:hAnsi="仿宋" w:cs="楷体" w:hint="eastAsia"/>
          <w:color w:val="000000"/>
          <w:sz w:val="32"/>
        </w:rPr>
        <w:t>30</w:t>
      </w:r>
      <w:r w:rsidR="00D93031" w:rsidRPr="00D93031">
        <w:rPr>
          <w:rFonts w:ascii="仿宋" w:eastAsia="仿宋" w:hAnsi="仿宋" w:cs="楷体" w:hint="eastAsia"/>
          <w:color w:val="000000"/>
          <w:sz w:val="32"/>
          <w:lang w:eastAsia="zh-Hans"/>
        </w:rPr>
        <w:t>0000.00元）</w:t>
      </w:r>
      <w:r w:rsidRPr="00D93031">
        <w:rPr>
          <w:rFonts w:ascii="仿宋" w:eastAsia="仿宋" w:hAnsi="仿宋" w:cs="仿宋_GB2312" w:hint="eastAsia"/>
          <w:color w:val="000000"/>
          <w:spacing w:val="-4"/>
          <w:sz w:val="32"/>
          <w:lang w:eastAsia="zh-Hans"/>
        </w:rPr>
        <w:t>。</w:t>
      </w:r>
    </w:p>
    <w:p w14:paraId="4440E8C0" w14:textId="77777777" w:rsidR="00997104" w:rsidRPr="00D93031" w:rsidRDefault="00000000" w:rsidP="00E2756D">
      <w:pPr>
        <w:pStyle w:val="1"/>
        <w:wordWrap w:val="0"/>
        <w:spacing w:line="560" w:lineRule="exact"/>
        <w:ind w:firstLineChars="200" w:firstLine="632"/>
        <w:rPr>
          <w:rFonts w:ascii="仿宋" w:eastAsia="仿宋" w:hAnsi="仿宋" w:cs="仿宋_GB2312" w:hint="eastAsia"/>
          <w:color w:val="000000"/>
          <w:spacing w:val="-4"/>
          <w:sz w:val="32"/>
        </w:rPr>
      </w:pPr>
      <w:r w:rsidRPr="00D93031">
        <w:rPr>
          <w:rFonts w:ascii="仿宋" w:eastAsia="仿宋" w:hAnsi="仿宋" w:cs="仿宋_GB2312" w:hint="eastAsia"/>
          <w:color w:val="000000"/>
          <w:spacing w:val="-4"/>
          <w:sz w:val="32"/>
          <w:lang w:eastAsia="zh-Hans"/>
        </w:rPr>
        <w:t>二、采购标的具体情况</w:t>
      </w:r>
    </w:p>
    <w:p w14:paraId="52E9F9FF" w14:textId="6C424419" w:rsidR="00FD24BE" w:rsidRPr="00FD24BE" w:rsidRDefault="00FD24BE" w:rsidP="00FD24BE">
      <w:pPr>
        <w:pStyle w:val="1"/>
        <w:wordWrap w:val="0"/>
        <w:spacing w:line="560" w:lineRule="exact"/>
        <w:ind w:firstLineChars="200" w:firstLine="632"/>
        <w:rPr>
          <w:rFonts w:ascii="仿宋" w:eastAsia="仿宋" w:hAnsi="仿宋" w:cs="仿宋_GB2312"/>
          <w:color w:val="000000"/>
          <w:spacing w:val="-4"/>
          <w:sz w:val="32"/>
          <w:lang w:eastAsia="zh-Hans"/>
        </w:rPr>
      </w:pPr>
      <w:r w:rsidRPr="00FD24BE">
        <w:rPr>
          <w:rFonts w:ascii="仿宋" w:eastAsia="仿宋" w:hAnsi="仿宋" w:cs="仿宋_GB2312" w:hint="eastAsia"/>
          <w:color w:val="000000"/>
          <w:spacing w:val="-4"/>
          <w:sz w:val="32"/>
          <w:lang w:eastAsia="zh-Hans"/>
        </w:rPr>
        <w:t>项目概况：</w:t>
      </w:r>
    </w:p>
    <w:p w14:paraId="7528962F" w14:textId="77777777" w:rsidR="00FD24BE" w:rsidRPr="00FD24BE" w:rsidRDefault="00FD24BE" w:rsidP="00FD24BE">
      <w:pPr>
        <w:pStyle w:val="1"/>
        <w:wordWrap w:val="0"/>
        <w:spacing w:line="560" w:lineRule="exact"/>
        <w:ind w:firstLineChars="200" w:firstLine="632"/>
        <w:rPr>
          <w:rFonts w:ascii="仿宋" w:eastAsia="仿宋" w:hAnsi="仿宋" w:cs="仿宋_GB2312"/>
          <w:color w:val="000000"/>
          <w:spacing w:val="-4"/>
          <w:sz w:val="32"/>
          <w:lang w:eastAsia="zh-Hans"/>
        </w:rPr>
      </w:pPr>
      <w:r w:rsidRPr="00FD24BE">
        <w:rPr>
          <w:rFonts w:ascii="仿宋" w:eastAsia="仿宋" w:hAnsi="仿宋" w:cs="仿宋_GB2312" w:hint="eastAsia"/>
          <w:color w:val="000000"/>
          <w:spacing w:val="-4"/>
          <w:sz w:val="32"/>
          <w:lang w:eastAsia="zh-Hans"/>
        </w:rPr>
        <w:t>本项目为山东城市服务职业学院专业群建设数字人采购项目，共分为一个包。供应商须对所投包内容全部响应，报价若有遗漏则视为对采购人让利，供应商均应免费提供。</w:t>
      </w:r>
    </w:p>
    <w:p w14:paraId="31166E27" w14:textId="453B6FFD" w:rsidR="00FD24BE" w:rsidRPr="00FD24BE" w:rsidRDefault="00FD24BE" w:rsidP="00FD24BE">
      <w:pPr>
        <w:pStyle w:val="1"/>
        <w:wordWrap w:val="0"/>
        <w:spacing w:line="560" w:lineRule="exact"/>
        <w:ind w:firstLineChars="200" w:firstLine="632"/>
        <w:rPr>
          <w:rFonts w:ascii="仿宋" w:eastAsia="仿宋" w:hAnsi="仿宋" w:cs="仿宋_GB2312"/>
          <w:color w:val="000000"/>
          <w:spacing w:val="-4"/>
          <w:sz w:val="32"/>
          <w:lang w:eastAsia="zh-Hans"/>
        </w:rPr>
      </w:pPr>
      <w:r w:rsidRPr="00FD24BE">
        <w:rPr>
          <w:rFonts w:ascii="仿宋" w:eastAsia="仿宋" w:hAnsi="仿宋" w:cs="仿宋_GB2312" w:hint="eastAsia"/>
          <w:color w:val="000000"/>
          <w:spacing w:val="-4"/>
          <w:sz w:val="32"/>
          <w:lang w:eastAsia="zh-Hans"/>
        </w:rPr>
        <w:t>采购内容</w:t>
      </w:r>
    </w:p>
    <w:tbl>
      <w:tblPr>
        <w:tblW w:w="4967" w:type="pct"/>
        <w:tblInd w:w="135" w:type="dxa"/>
        <w:tblLayout w:type="fixed"/>
        <w:tblLook w:val="0000" w:firstRow="0" w:lastRow="0" w:firstColumn="0" w:lastColumn="0" w:noHBand="0" w:noVBand="0"/>
      </w:tblPr>
      <w:tblGrid>
        <w:gridCol w:w="1029"/>
        <w:gridCol w:w="7048"/>
        <w:gridCol w:w="918"/>
      </w:tblGrid>
      <w:tr w:rsidR="00FD24BE" w:rsidRPr="00FD24BE" w14:paraId="5D31B74A" w14:textId="77777777" w:rsidTr="00640635">
        <w:trPr>
          <w:trHeight w:val="90"/>
        </w:trPr>
        <w:tc>
          <w:tcPr>
            <w:tcW w:w="1115" w:type="dxa"/>
            <w:tcBorders>
              <w:top w:val="single" w:sz="8" w:space="0" w:color="000000"/>
              <w:left w:val="single" w:sz="8" w:space="0" w:color="000000"/>
              <w:bottom w:val="single" w:sz="8" w:space="0" w:color="000000"/>
              <w:right w:val="single" w:sz="8" w:space="0" w:color="000000"/>
            </w:tcBorders>
            <w:noWrap/>
            <w:vAlign w:val="center"/>
          </w:tcPr>
          <w:p w14:paraId="448CA95B"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名称</w:t>
            </w:r>
          </w:p>
        </w:tc>
        <w:tc>
          <w:tcPr>
            <w:tcW w:w="7789" w:type="dxa"/>
            <w:tcBorders>
              <w:top w:val="single" w:sz="8" w:space="0" w:color="000000"/>
              <w:left w:val="nil"/>
              <w:bottom w:val="single" w:sz="8" w:space="0" w:color="000000"/>
              <w:right w:val="single" w:sz="8" w:space="0" w:color="000000"/>
            </w:tcBorders>
            <w:noWrap/>
            <w:vAlign w:val="center"/>
          </w:tcPr>
          <w:p w14:paraId="6349E412"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规格</w:t>
            </w:r>
          </w:p>
        </w:tc>
        <w:tc>
          <w:tcPr>
            <w:tcW w:w="992" w:type="dxa"/>
            <w:tcBorders>
              <w:top w:val="single" w:sz="8" w:space="0" w:color="000000"/>
              <w:left w:val="nil"/>
              <w:bottom w:val="single" w:sz="8" w:space="0" w:color="000000"/>
              <w:right w:val="single" w:sz="8" w:space="0" w:color="000000"/>
            </w:tcBorders>
            <w:noWrap/>
            <w:vAlign w:val="center"/>
          </w:tcPr>
          <w:p w14:paraId="24BF627A"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数量</w:t>
            </w:r>
          </w:p>
        </w:tc>
      </w:tr>
      <w:tr w:rsidR="00FD24BE" w:rsidRPr="00FD24BE" w14:paraId="6E9D3BA3" w14:textId="77777777" w:rsidTr="00640635">
        <w:trPr>
          <w:trHeight w:val="423"/>
        </w:trPr>
        <w:tc>
          <w:tcPr>
            <w:tcW w:w="1115" w:type="dxa"/>
            <w:tcBorders>
              <w:top w:val="nil"/>
              <w:left w:val="single" w:sz="8" w:space="0" w:color="000000"/>
              <w:bottom w:val="single" w:sz="8" w:space="0" w:color="000000"/>
              <w:right w:val="single" w:sz="8" w:space="0" w:color="000000"/>
            </w:tcBorders>
            <w:noWrap/>
            <w:vAlign w:val="center"/>
          </w:tcPr>
          <w:p w14:paraId="57516AF9"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数字分身模型制作</w:t>
            </w:r>
          </w:p>
        </w:tc>
        <w:tc>
          <w:tcPr>
            <w:tcW w:w="7789" w:type="dxa"/>
            <w:tcBorders>
              <w:top w:val="nil"/>
              <w:left w:val="nil"/>
              <w:bottom w:val="single" w:sz="8" w:space="0" w:color="000000"/>
              <w:right w:val="single" w:sz="8" w:space="0" w:color="000000"/>
            </w:tcBorders>
            <w:noWrap/>
            <w:vAlign w:val="center"/>
          </w:tcPr>
          <w:p w14:paraId="6981AB2B" w14:textId="77777777" w:rsidR="00FD24BE" w:rsidRPr="00FD24BE" w:rsidRDefault="00FD24BE" w:rsidP="00FD24BE">
            <w:pPr>
              <w:widowControl w:val="0"/>
              <w:numPr>
                <w:ilvl w:val="0"/>
                <w:numId w:val="1"/>
              </w:numPr>
              <w:autoSpaceDE w:val="0"/>
              <w:spacing w:before="0" w:after="0"/>
              <w:jc w:val="left"/>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采集要求</w:t>
            </w:r>
            <w:r w:rsidRPr="00FD24BE">
              <w:rPr>
                <w:rFonts w:ascii="宋体" w:eastAsia="宋体" w:hAnsi="宋体" w:cs="仿宋_GB2312" w:hint="eastAsia"/>
                <w:kern w:val="2"/>
                <w:sz w:val="24"/>
                <w:szCs w:val="24"/>
                <w:lang w:eastAsia="zh-CN" w:bidi="ar"/>
              </w:rPr>
              <w:br/>
              <w:t>1.基于国产算力的形象模型训练，模型制作完成后无使用有效期限限制，根据采购人要求采集≥5分钟视频数据，进行形象复刻（半身或全身），包括发型、形象、服饰、表情、动作等，生成≥4K分辨率的分身形象模型。</w:t>
            </w:r>
            <w:r w:rsidRPr="00FD24BE">
              <w:rPr>
                <w:rFonts w:ascii="宋体" w:eastAsia="宋体" w:hAnsi="宋体" w:cs="仿宋_GB2312" w:hint="eastAsia"/>
                <w:kern w:val="2"/>
                <w:sz w:val="24"/>
                <w:szCs w:val="24"/>
                <w:lang w:eastAsia="zh-CN" w:bidi="ar"/>
              </w:rPr>
              <w:br/>
              <w:t>2.该形象模型仅用于分身视频制作、分身视频直播、分身视频交互等应用,拥有预置形象不低于100个。</w:t>
            </w:r>
            <w:r w:rsidRPr="00FD24BE">
              <w:rPr>
                <w:rFonts w:ascii="宋体" w:eastAsia="宋体" w:hAnsi="宋体" w:cs="仿宋_GB2312" w:hint="eastAsia"/>
                <w:kern w:val="2"/>
                <w:sz w:val="24"/>
                <w:szCs w:val="24"/>
                <w:lang w:eastAsia="zh-CN" w:bidi="ar"/>
              </w:rPr>
              <w:br/>
              <w:t>3.视频数据采集按采购人要求完成。</w:t>
            </w:r>
            <w:r w:rsidRPr="00FD24BE">
              <w:rPr>
                <w:rFonts w:ascii="宋体" w:eastAsia="宋体" w:hAnsi="宋体" w:cs="仿宋_GB2312" w:hint="eastAsia"/>
                <w:kern w:val="2"/>
                <w:sz w:val="24"/>
                <w:szCs w:val="24"/>
                <w:lang w:eastAsia="zh-CN" w:bidi="ar"/>
              </w:rPr>
              <w:br/>
              <w:t>4.上传数据需满足国家及地方法律等要求、数据隐私安全等要求。</w:t>
            </w:r>
          </w:p>
          <w:p w14:paraId="2E909339" w14:textId="77777777" w:rsidR="00FD24BE" w:rsidRPr="00FD24BE" w:rsidRDefault="00FD24BE" w:rsidP="00FD24BE">
            <w:pPr>
              <w:widowControl w:val="0"/>
              <w:autoSpaceDE w:val="0"/>
              <w:spacing w:before="0" w:after="0"/>
              <w:jc w:val="left"/>
              <w:outlineLvl w:val="1"/>
              <w:rPr>
                <w:rFonts w:ascii="宋体" w:eastAsia="宋体" w:hAnsi="宋体" w:cs="仿宋_GB2312"/>
                <w:kern w:val="2"/>
                <w:sz w:val="24"/>
                <w:szCs w:val="24"/>
                <w:lang w:eastAsia="zh-CN" w:bidi="ar"/>
              </w:rPr>
            </w:pPr>
            <w:r w:rsidRPr="00FD24BE">
              <w:rPr>
                <w:rFonts w:ascii="宋体" w:eastAsia="宋体" w:hAnsi="宋体" w:cs="仿宋_GB2312" w:hint="eastAsia"/>
                <w:kern w:val="2"/>
                <w:sz w:val="24"/>
                <w:szCs w:val="24"/>
                <w:lang w:eastAsia="zh-CN" w:bidi="ar"/>
              </w:rPr>
              <w:br/>
              <w:t>二、数字人训练要求</w:t>
            </w:r>
            <w:r w:rsidRPr="00FD24BE">
              <w:rPr>
                <w:rFonts w:ascii="宋体" w:eastAsia="宋体" w:hAnsi="宋体" w:cs="仿宋_GB2312" w:hint="eastAsia"/>
                <w:kern w:val="2"/>
                <w:sz w:val="24"/>
                <w:szCs w:val="24"/>
                <w:lang w:eastAsia="zh-CN" w:bidi="ar"/>
              </w:rPr>
              <w:br/>
              <w:t>（一）训练</w:t>
            </w:r>
            <w:r w:rsidRPr="00FD24BE">
              <w:rPr>
                <w:rFonts w:ascii="宋体" w:eastAsia="宋体" w:hAnsi="宋体" w:cs="仿宋_GB2312" w:hint="eastAsia"/>
                <w:kern w:val="2"/>
                <w:sz w:val="24"/>
                <w:szCs w:val="24"/>
                <w:lang w:eastAsia="zh-CN" w:bidi="ar"/>
              </w:rPr>
              <w:br/>
              <w:t>1.训练视频所需时长≤10分钟；</w:t>
            </w:r>
            <w:r w:rsidRPr="00FD24BE">
              <w:rPr>
                <w:rFonts w:ascii="宋体" w:eastAsia="宋体" w:hAnsi="宋体" w:cs="仿宋_GB2312" w:hint="eastAsia"/>
                <w:kern w:val="2"/>
                <w:sz w:val="24"/>
                <w:szCs w:val="24"/>
                <w:lang w:eastAsia="zh-CN" w:bidi="ar"/>
              </w:rPr>
              <w:br/>
              <w:t>2.制作完成时间≤5天</w:t>
            </w:r>
            <w:r w:rsidRPr="00FD24BE">
              <w:rPr>
                <w:rFonts w:ascii="宋体" w:eastAsia="宋体" w:hAnsi="宋体" w:cs="仿宋_GB2312" w:hint="eastAsia"/>
                <w:kern w:val="2"/>
                <w:sz w:val="24"/>
                <w:szCs w:val="24"/>
                <w:lang w:eastAsia="zh-CN" w:bidi="ar"/>
              </w:rPr>
              <w:br/>
              <w:t>（二）基础规格</w:t>
            </w:r>
            <w:r w:rsidRPr="00FD24BE">
              <w:rPr>
                <w:rFonts w:ascii="宋体" w:eastAsia="宋体" w:hAnsi="宋体" w:cs="仿宋_GB2312" w:hint="eastAsia"/>
                <w:kern w:val="2"/>
                <w:sz w:val="24"/>
                <w:szCs w:val="24"/>
                <w:lang w:eastAsia="zh-CN" w:bidi="ar"/>
              </w:rPr>
              <w:br/>
              <w:t>1.口型匹配准确度≥95%；</w:t>
            </w:r>
            <w:r w:rsidRPr="00FD24BE">
              <w:rPr>
                <w:rFonts w:ascii="宋体" w:eastAsia="宋体" w:hAnsi="宋体" w:cs="仿宋_GB2312" w:hint="eastAsia"/>
                <w:kern w:val="2"/>
                <w:sz w:val="24"/>
                <w:szCs w:val="24"/>
                <w:lang w:eastAsia="zh-CN" w:bidi="ar"/>
              </w:rPr>
              <w:br/>
              <w:t>2.支持数字人走动、持物；</w:t>
            </w:r>
            <w:r w:rsidRPr="00FD24BE">
              <w:rPr>
                <w:rFonts w:ascii="宋体" w:eastAsia="宋体" w:hAnsi="宋体" w:cs="仿宋_GB2312" w:hint="eastAsia"/>
                <w:kern w:val="2"/>
                <w:sz w:val="24"/>
                <w:szCs w:val="24"/>
                <w:lang w:eastAsia="zh-CN" w:bidi="ar"/>
              </w:rPr>
              <w:br/>
              <w:t>3.支持透明背景/实景训练</w:t>
            </w:r>
            <w:r w:rsidRPr="00FD24BE">
              <w:rPr>
                <w:rFonts w:ascii="宋体" w:eastAsia="宋体" w:hAnsi="宋体" w:cs="仿宋_GB2312" w:hint="eastAsia"/>
                <w:kern w:val="2"/>
                <w:sz w:val="24"/>
                <w:szCs w:val="24"/>
                <w:lang w:eastAsia="zh-CN" w:bidi="ar"/>
              </w:rPr>
              <w:br/>
            </w:r>
            <w:r w:rsidRPr="00FD24BE">
              <w:rPr>
                <w:rFonts w:ascii="宋体" w:eastAsia="宋体" w:hAnsi="宋体" w:cs="仿宋_GB2312" w:hint="eastAsia"/>
                <w:kern w:val="2"/>
                <w:sz w:val="24"/>
                <w:szCs w:val="24"/>
                <w:lang w:eastAsia="zh-CN" w:bidi="ar"/>
              </w:rPr>
              <w:lastRenderedPageBreak/>
              <w:t>（三）AI能力</w:t>
            </w:r>
            <w:r w:rsidRPr="00FD24BE">
              <w:rPr>
                <w:rFonts w:ascii="宋体" w:eastAsia="宋体" w:hAnsi="宋体" w:cs="仿宋_GB2312" w:hint="eastAsia"/>
                <w:kern w:val="2"/>
                <w:sz w:val="24"/>
                <w:szCs w:val="24"/>
                <w:lang w:eastAsia="zh-CN" w:bidi="ar"/>
              </w:rPr>
              <w:br/>
              <w:t>支持眼神矫正、动作编排、服装换色、美颜</w:t>
            </w:r>
            <w:r w:rsidRPr="00FD24BE">
              <w:rPr>
                <w:rFonts w:ascii="宋体" w:eastAsia="宋体" w:hAnsi="宋体" w:cs="仿宋_GB2312" w:hint="eastAsia"/>
                <w:kern w:val="2"/>
                <w:sz w:val="24"/>
                <w:szCs w:val="24"/>
                <w:lang w:eastAsia="zh-CN" w:bidi="ar"/>
              </w:rPr>
              <w:br/>
              <w:t>（四）输入要求</w:t>
            </w:r>
            <w:r w:rsidRPr="00FD24BE">
              <w:rPr>
                <w:rFonts w:ascii="宋体" w:eastAsia="宋体" w:hAnsi="宋体" w:cs="仿宋_GB2312" w:hint="eastAsia"/>
                <w:kern w:val="2"/>
                <w:sz w:val="24"/>
                <w:szCs w:val="24"/>
                <w:lang w:eastAsia="zh-CN" w:bidi="ar"/>
              </w:rPr>
              <w:br/>
              <w:t>1.模型制作完成后，终身使用，无期限限制；</w:t>
            </w:r>
            <w:r w:rsidRPr="00FD24BE">
              <w:rPr>
                <w:rFonts w:ascii="宋体" w:eastAsia="宋体" w:hAnsi="宋体" w:cs="仿宋_GB2312" w:hint="eastAsia"/>
                <w:kern w:val="2"/>
                <w:sz w:val="24"/>
                <w:szCs w:val="24"/>
                <w:lang w:eastAsia="zh-CN" w:bidi="ar"/>
              </w:rPr>
              <w:br/>
              <w:t>2.支持MP4/MOV格式；声音采集要求：</w:t>
            </w:r>
            <w:r w:rsidRPr="00FD24BE">
              <w:rPr>
                <w:rFonts w:ascii="宋体" w:eastAsia="宋体" w:hAnsi="宋体" w:cs="仿宋_GB2312" w:hint="eastAsia"/>
                <w:kern w:val="2"/>
                <w:sz w:val="24"/>
                <w:szCs w:val="24"/>
                <w:lang w:eastAsia="zh-CN" w:bidi="ar"/>
              </w:rPr>
              <w:br/>
              <w:t>1.基于国产算力的声音模型训练，按采购人要求采集≥10分钟声音数据，进行声音复刻，生成声音模型。</w:t>
            </w:r>
            <w:r w:rsidRPr="00FD24BE">
              <w:rPr>
                <w:rFonts w:ascii="宋体" w:eastAsia="宋体" w:hAnsi="宋体" w:cs="仿宋_GB2312" w:hint="eastAsia"/>
                <w:kern w:val="2"/>
                <w:sz w:val="24"/>
                <w:szCs w:val="24"/>
                <w:lang w:eastAsia="zh-CN" w:bidi="ar"/>
              </w:rPr>
              <w:br/>
              <w:t>2.该声音模型仅用于分身声音合成，分身视频制作、分身视频直播、分身视频交互等应用，拥有预置音频≥110种。</w:t>
            </w:r>
            <w:r w:rsidRPr="00FD24BE">
              <w:rPr>
                <w:rFonts w:ascii="宋体" w:eastAsia="宋体" w:hAnsi="宋体" w:cs="仿宋_GB2312" w:hint="eastAsia"/>
                <w:kern w:val="2"/>
                <w:sz w:val="24"/>
                <w:szCs w:val="24"/>
                <w:lang w:eastAsia="zh-CN" w:bidi="ar"/>
              </w:rPr>
              <w:br/>
              <w:t>3.声音数据采集按采购人要求完成。</w:t>
            </w:r>
            <w:r w:rsidRPr="00FD24BE">
              <w:rPr>
                <w:rFonts w:ascii="宋体" w:eastAsia="宋体" w:hAnsi="宋体" w:cs="仿宋_GB2312" w:hint="eastAsia"/>
                <w:kern w:val="2"/>
                <w:sz w:val="24"/>
                <w:szCs w:val="24"/>
                <w:lang w:eastAsia="zh-CN" w:bidi="ar"/>
              </w:rPr>
              <w:br/>
              <w:t>4.上传数据需满足国家及地方法律等要求、数据隐私安全等要求。</w:t>
            </w:r>
            <w:r w:rsidRPr="00FD24BE">
              <w:rPr>
                <w:rFonts w:ascii="宋体" w:eastAsia="宋体" w:hAnsi="宋体" w:cs="仿宋_GB2312" w:hint="eastAsia"/>
                <w:kern w:val="2"/>
                <w:sz w:val="24"/>
                <w:szCs w:val="24"/>
                <w:lang w:eastAsia="zh-CN" w:bidi="ar"/>
              </w:rPr>
              <w:br/>
              <w:t>三、声音训练要求：</w:t>
            </w:r>
            <w:r w:rsidRPr="00FD24BE">
              <w:rPr>
                <w:rFonts w:ascii="宋体" w:eastAsia="宋体" w:hAnsi="宋体" w:cs="仿宋_GB2312" w:hint="eastAsia"/>
                <w:kern w:val="2"/>
                <w:sz w:val="24"/>
                <w:szCs w:val="24"/>
                <w:lang w:eastAsia="zh-CN" w:bidi="ar"/>
              </w:rPr>
              <w:br/>
              <w:t>（一）、输入语料</w:t>
            </w:r>
            <w:r w:rsidRPr="00FD24BE">
              <w:rPr>
                <w:rFonts w:ascii="宋体" w:eastAsia="宋体" w:hAnsi="宋体" w:cs="仿宋_GB2312" w:hint="eastAsia"/>
                <w:kern w:val="2"/>
                <w:sz w:val="24"/>
                <w:szCs w:val="24"/>
                <w:lang w:eastAsia="zh-CN" w:bidi="ar"/>
              </w:rPr>
              <w:br/>
              <w:t>1.语料长度：≥10分钟</w:t>
            </w:r>
          </w:p>
          <w:p w14:paraId="7B6CBC2F" w14:textId="77777777" w:rsidR="00FD24BE" w:rsidRPr="00FD24BE" w:rsidRDefault="00FD24BE" w:rsidP="00FD24BE">
            <w:pPr>
              <w:widowControl w:val="0"/>
              <w:autoSpaceDE w:val="0"/>
              <w:spacing w:before="0" w:after="0"/>
              <w:jc w:val="left"/>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2.语料质量：无混响、无噪音、无多人，声音干净清晰</w:t>
            </w:r>
            <w:r w:rsidRPr="00FD24BE">
              <w:rPr>
                <w:rFonts w:ascii="宋体" w:eastAsia="宋体" w:hAnsi="宋体" w:cs="仿宋_GB2312" w:hint="eastAsia"/>
                <w:kern w:val="2"/>
                <w:sz w:val="24"/>
                <w:szCs w:val="24"/>
                <w:lang w:eastAsia="zh-CN" w:bidi="ar"/>
              </w:rPr>
              <w:br/>
              <w:t>（二）训练</w:t>
            </w:r>
            <w:r w:rsidRPr="00FD24BE">
              <w:rPr>
                <w:rFonts w:ascii="宋体" w:eastAsia="宋体" w:hAnsi="宋体" w:cs="仿宋_GB2312" w:hint="eastAsia"/>
                <w:kern w:val="2"/>
                <w:sz w:val="24"/>
                <w:szCs w:val="24"/>
                <w:lang w:eastAsia="zh-CN" w:bidi="ar"/>
              </w:rPr>
              <w:br/>
              <w:t>1.训练时长≤3个工作日</w:t>
            </w:r>
            <w:r w:rsidRPr="00FD24BE">
              <w:rPr>
                <w:rFonts w:ascii="宋体" w:eastAsia="宋体" w:hAnsi="宋体" w:cs="仿宋_GB2312" w:hint="eastAsia"/>
                <w:kern w:val="2"/>
                <w:sz w:val="24"/>
                <w:szCs w:val="24"/>
                <w:lang w:eastAsia="zh-CN" w:bidi="ar"/>
              </w:rPr>
              <w:br/>
              <w:t>（三）合成</w:t>
            </w:r>
            <w:r w:rsidRPr="00FD24BE">
              <w:rPr>
                <w:rFonts w:ascii="宋体" w:eastAsia="宋体" w:hAnsi="宋体" w:cs="仿宋_GB2312" w:hint="eastAsia"/>
                <w:kern w:val="2"/>
                <w:sz w:val="24"/>
                <w:szCs w:val="24"/>
                <w:lang w:eastAsia="zh-CN" w:bidi="ar"/>
              </w:rPr>
              <w:br/>
              <w:t>1.合成时长：1分钟音频≤15s合成</w:t>
            </w:r>
            <w:r w:rsidRPr="00FD24BE">
              <w:rPr>
                <w:rFonts w:ascii="宋体" w:eastAsia="宋体" w:hAnsi="宋体" w:cs="仿宋_GB2312" w:hint="eastAsia"/>
                <w:kern w:val="2"/>
                <w:sz w:val="24"/>
                <w:szCs w:val="24"/>
                <w:lang w:eastAsia="zh-CN" w:bidi="ar"/>
              </w:rPr>
              <w:br/>
              <w:t>（四）效果</w:t>
            </w:r>
            <w:r w:rsidRPr="00FD24BE">
              <w:rPr>
                <w:rFonts w:ascii="宋体" w:eastAsia="宋体" w:hAnsi="宋体" w:cs="仿宋_GB2312" w:hint="eastAsia"/>
                <w:kern w:val="2"/>
                <w:sz w:val="24"/>
                <w:szCs w:val="24"/>
                <w:lang w:eastAsia="zh-CN" w:bidi="ar"/>
              </w:rPr>
              <w:br/>
              <w:t>1.MOS分≥4.2</w:t>
            </w:r>
            <w:r w:rsidRPr="00FD24BE">
              <w:rPr>
                <w:rFonts w:ascii="宋体" w:eastAsia="宋体" w:hAnsi="宋体" w:cs="仿宋_GB2312" w:hint="eastAsia"/>
                <w:kern w:val="2"/>
                <w:sz w:val="24"/>
                <w:szCs w:val="24"/>
                <w:lang w:eastAsia="zh-CN" w:bidi="ar"/>
              </w:rPr>
              <w:br/>
              <w:t>2.相似度、韵律感高</w:t>
            </w:r>
            <w:r w:rsidRPr="00FD24BE">
              <w:rPr>
                <w:rFonts w:ascii="宋体" w:eastAsia="宋体" w:hAnsi="宋体" w:cs="仿宋_GB2312" w:hint="eastAsia"/>
                <w:kern w:val="2"/>
                <w:sz w:val="24"/>
                <w:szCs w:val="24"/>
                <w:lang w:eastAsia="zh-CN" w:bidi="ar"/>
              </w:rPr>
              <w:br/>
              <w:t>四、功能</w:t>
            </w:r>
            <w:r w:rsidRPr="00FD24BE">
              <w:rPr>
                <w:rFonts w:ascii="宋体" w:eastAsia="宋体" w:hAnsi="宋体" w:cs="仿宋_GB2312" w:hint="eastAsia"/>
                <w:kern w:val="2"/>
                <w:sz w:val="24"/>
                <w:szCs w:val="24"/>
                <w:lang w:eastAsia="zh-CN" w:bidi="ar"/>
              </w:rPr>
              <w:br/>
              <w:t>1.支持中、英、德、法等多种语言（支持语音泛化，一个模型支持多种语言）</w:t>
            </w:r>
            <w:r w:rsidRPr="00FD24BE">
              <w:rPr>
                <w:rFonts w:ascii="宋体" w:eastAsia="宋体" w:hAnsi="宋体" w:cs="仿宋_GB2312" w:hint="eastAsia"/>
                <w:kern w:val="2"/>
                <w:sz w:val="24"/>
                <w:szCs w:val="24"/>
                <w:lang w:eastAsia="zh-CN" w:bidi="ar"/>
              </w:rPr>
              <w:br/>
              <w:t>2.SSML编辑能力：丰富编辑能力（局部变速，多音字、别名、连读等）</w:t>
            </w:r>
          </w:p>
          <w:p w14:paraId="157C460C" w14:textId="77777777" w:rsidR="00FD24BE" w:rsidRPr="00FD24BE" w:rsidRDefault="00FD24BE" w:rsidP="00FD24BE">
            <w:pPr>
              <w:keepNext/>
              <w:keepLines/>
              <w:widowControl w:val="0"/>
              <w:spacing w:before="0" w:after="0"/>
              <w:jc w:val="left"/>
              <w:outlineLvl w:val="3"/>
              <w:rPr>
                <w:rFonts w:ascii="Arial" w:eastAsia="黑体" w:hAnsi="Arial" w:cs="Times New Roman"/>
                <w:b/>
                <w:bCs/>
                <w:kern w:val="2"/>
                <w:sz w:val="28"/>
                <w:szCs w:val="28"/>
                <w:lang w:eastAsia="zh-CN"/>
              </w:rPr>
            </w:pPr>
          </w:p>
        </w:tc>
        <w:tc>
          <w:tcPr>
            <w:tcW w:w="992" w:type="dxa"/>
            <w:tcBorders>
              <w:top w:val="nil"/>
              <w:left w:val="nil"/>
              <w:bottom w:val="single" w:sz="8" w:space="0" w:color="000000"/>
              <w:right w:val="single" w:sz="8" w:space="0" w:color="000000"/>
            </w:tcBorders>
            <w:noWrap/>
            <w:vAlign w:val="center"/>
          </w:tcPr>
          <w:p w14:paraId="5B97EE49"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lastRenderedPageBreak/>
              <w:t>10</w:t>
            </w:r>
          </w:p>
        </w:tc>
      </w:tr>
      <w:tr w:rsidR="00FD24BE" w:rsidRPr="00FD24BE" w14:paraId="165772A7" w14:textId="77777777" w:rsidTr="00640635">
        <w:trPr>
          <w:trHeight w:val="423"/>
        </w:trPr>
        <w:tc>
          <w:tcPr>
            <w:tcW w:w="1115" w:type="dxa"/>
            <w:tcBorders>
              <w:top w:val="nil"/>
              <w:left w:val="single" w:sz="8" w:space="0" w:color="000000"/>
              <w:bottom w:val="single" w:sz="8" w:space="0" w:color="000000"/>
              <w:right w:val="single" w:sz="8" w:space="0" w:color="000000"/>
            </w:tcBorders>
            <w:noWrap/>
            <w:vAlign w:val="center"/>
          </w:tcPr>
          <w:p w14:paraId="2105C33E"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数字分身视频制作</w:t>
            </w:r>
          </w:p>
        </w:tc>
        <w:tc>
          <w:tcPr>
            <w:tcW w:w="7789" w:type="dxa"/>
            <w:tcBorders>
              <w:top w:val="nil"/>
              <w:left w:val="nil"/>
              <w:bottom w:val="single" w:sz="8" w:space="0" w:color="000000"/>
              <w:right w:val="single" w:sz="8" w:space="0" w:color="000000"/>
            </w:tcBorders>
            <w:noWrap/>
            <w:vAlign w:val="center"/>
          </w:tcPr>
          <w:p w14:paraId="751FF212" w14:textId="77777777" w:rsidR="00FD24BE" w:rsidRPr="00FD24BE" w:rsidRDefault="00FD24BE" w:rsidP="00FD24BE">
            <w:pPr>
              <w:widowControl w:val="0"/>
              <w:autoSpaceDE w:val="0"/>
              <w:spacing w:before="0" w:after="0"/>
              <w:jc w:val="left"/>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服务要求：</w:t>
            </w:r>
            <w:r w:rsidRPr="00FD24BE">
              <w:rPr>
                <w:rFonts w:ascii="宋体" w:eastAsia="宋体" w:hAnsi="宋体" w:cs="仿宋_GB2312" w:hint="eastAsia"/>
                <w:kern w:val="2"/>
                <w:sz w:val="24"/>
                <w:szCs w:val="24"/>
                <w:lang w:eastAsia="zh-CN" w:bidi="ar"/>
              </w:rPr>
              <w:br/>
              <w:t>1.基于已有数字分身形象和声音，结合台词文本等进行视频制作。该数字分身形象或声音仅限于分身数字人形象制作采购人单位服务生成或系统中预置，不支持第三方输入。</w:t>
            </w:r>
            <w:r w:rsidRPr="00FD24BE">
              <w:rPr>
                <w:rFonts w:ascii="宋体" w:eastAsia="宋体" w:hAnsi="宋体" w:cs="仿宋_GB2312" w:hint="eastAsia"/>
                <w:kern w:val="2"/>
                <w:sz w:val="24"/>
                <w:szCs w:val="24"/>
                <w:lang w:eastAsia="zh-CN" w:bidi="ar"/>
              </w:rPr>
              <w:br/>
              <w:t>2.输出视频参数支持4K@25fps</w:t>
            </w:r>
          </w:p>
          <w:p w14:paraId="6596807E" w14:textId="77777777" w:rsidR="00FD24BE" w:rsidRPr="00FD24BE" w:rsidRDefault="00FD24BE" w:rsidP="00FD24BE">
            <w:pPr>
              <w:widowControl w:val="0"/>
              <w:autoSpaceDE w:val="0"/>
              <w:spacing w:before="0" w:after="0"/>
              <w:jc w:val="left"/>
              <w:outlineLvl w:val="1"/>
              <w:rPr>
                <w:rFonts w:ascii="宋体" w:eastAsia="宋体" w:hAnsi="宋体" w:cs="仿宋_GB2312"/>
                <w:kern w:val="2"/>
                <w:sz w:val="24"/>
                <w:szCs w:val="24"/>
                <w:lang w:eastAsia="zh-CN" w:bidi="ar"/>
              </w:rPr>
            </w:pPr>
            <w:r w:rsidRPr="00FD24BE">
              <w:rPr>
                <w:rFonts w:ascii="宋体" w:eastAsia="宋体" w:hAnsi="宋体" w:cs="仿宋_GB2312" w:hint="eastAsia"/>
                <w:kern w:val="2"/>
                <w:sz w:val="24"/>
                <w:szCs w:val="24"/>
                <w:lang w:eastAsia="zh-CN" w:bidi="ar"/>
              </w:rPr>
              <w:t>3.需符合数据最小化原则：仅收集交互必需数据，不采集冗余数据。</w:t>
            </w:r>
            <w:r w:rsidRPr="00FD24BE">
              <w:rPr>
                <w:rFonts w:ascii="宋体" w:eastAsia="宋体" w:hAnsi="宋体" w:cs="仿宋_GB2312" w:hint="eastAsia"/>
                <w:kern w:val="2"/>
                <w:sz w:val="24"/>
                <w:szCs w:val="24"/>
                <w:lang w:eastAsia="zh-CN" w:bidi="ar"/>
              </w:rPr>
              <w:br/>
              <w:t>二、训练要求：</w:t>
            </w:r>
            <w:r w:rsidRPr="00FD24BE">
              <w:rPr>
                <w:rFonts w:ascii="宋体" w:eastAsia="宋体" w:hAnsi="宋体" w:cs="仿宋_GB2312" w:hint="eastAsia"/>
                <w:kern w:val="2"/>
                <w:sz w:val="24"/>
                <w:szCs w:val="24"/>
                <w:lang w:eastAsia="zh-CN" w:bidi="ar"/>
              </w:rPr>
              <w:br/>
              <w:t>（一）基础能力</w:t>
            </w:r>
            <w:r w:rsidRPr="00FD24BE">
              <w:rPr>
                <w:rFonts w:ascii="宋体" w:eastAsia="宋体" w:hAnsi="宋体" w:cs="仿宋_GB2312" w:hint="eastAsia"/>
                <w:kern w:val="2"/>
                <w:sz w:val="24"/>
                <w:szCs w:val="24"/>
                <w:lang w:eastAsia="zh-CN" w:bidi="ar"/>
              </w:rPr>
              <w:br/>
              <w:t>1支持分辨率1080P或4K</w:t>
            </w:r>
            <w:r w:rsidRPr="00FD24BE">
              <w:rPr>
                <w:rFonts w:ascii="宋体" w:eastAsia="宋体" w:hAnsi="宋体" w:cs="仿宋_GB2312" w:hint="eastAsia"/>
                <w:kern w:val="2"/>
                <w:sz w:val="24"/>
                <w:szCs w:val="24"/>
                <w:lang w:eastAsia="zh-CN" w:bidi="ar"/>
              </w:rPr>
              <w:br/>
              <w:t>2.合成速度：1080P标准1:1.5、4K:标准1:6</w:t>
            </w:r>
            <w:r w:rsidRPr="00FD24BE">
              <w:rPr>
                <w:rFonts w:ascii="宋体" w:eastAsia="宋体" w:hAnsi="宋体" w:cs="仿宋_GB2312" w:hint="eastAsia"/>
                <w:kern w:val="2"/>
                <w:sz w:val="24"/>
                <w:szCs w:val="24"/>
                <w:lang w:eastAsia="zh-CN" w:bidi="ar"/>
              </w:rPr>
              <w:br/>
            </w:r>
            <w:r w:rsidRPr="00FD24BE">
              <w:rPr>
                <w:rFonts w:ascii="宋体" w:eastAsia="宋体" w:hAnsi="宋体" w:cs="仿宋_GB2312" w:hint="eastAsia"/>
                <w:kern w:val="2"/>
                <w:sz w:val="24"/>
                <w:szCs w:val="24"/>
                <w:lang w:eastAsia="zh-CN" w:bidi="ar"/>
              </w:rPr>
              <w:lastRenderedPageBreak/>
              <w:t>3.预置不同性别、不同音色、不同年龄等的声音≥100种；预置不同年龄、性别、职业等模特形象≥100个；预置模板≥22个；支持多种方言、多小语种，相似度Mos分≥4.2，语速可调。</w:t>
            </w:r>
            <w:r w:rsidRPr="00FD24BE">
              <w:rPr>
                <w:rFonts w:ascii="宋体" w:eastAsia="宋体" w:hAnsi="宋体" w:cs="仿宋_GB2312" w:hint="eastAsia"/>
                <w:kern w:val="2"/>
                <w:sz w:val="24"/>
                <w:szCs w:val="24"/>
                <w:lang w:eastAsia="zh-CN" w:bidi="ar"/>
              </w:rPr>
              <w:br/>
              <w:t>4.支持敏感词检测</w:t>
            </w:r>
            <w:r w:rsidRPr="00FD24BE">
              <w:rPr>
                <w:rFonts w:ascii="宋体" w:eastAsia="宋体" w:hAnsi="宋体" w:cs="仿宋_GB2312" w:hint="eastAsia"/>
                <w:kern w:val="2"/>
                <w:sz w:val="24"/>
                <w:szCs w:val="24"/>
                <w:lang w:eastAsia="zh-CN" w:bidi="ar"/>
              </w:rPr>
              <w:br/>
              <w:t>5.支持生成透明通道视频</w:t>
            </w:r>
            <w:r w:rsidRPr="00FD24BE">
              <w:rPr>
                <w:rFonts w:ascii="宋体" w:eastAsia="宋体" w:hAnsi="宋体" w:cs="仿宋_GB2312" w:hint="eastAsia"/>
                <w:kern w:val="2"/>
                <w:sz w:val="24"/>
                <w:szCs w:val="24"/>
                <w:lang w:eastAsia="zh-CN" w:bidi="ar"/>
              </w:rPr>
              <w:br/>
              <w:t>三、AI能力</w:t>
            </w:r>
            <w:r w:rsidRPr="00FD24BE">
              <w:rPr>
                <w:rFonts w:ascii="宋体" w:eastAsia="宋体" w:hAnsi="宋体" w:cs="仿宋_GB2312" w:hint="eastAsia"/>
                <w:kern w:val="2"/>
                <w:sz w:val="24"/>
                <w:szCs w:val="24"/>
                <w:lang w:eastAsia="zh-CN" w:bidi="ar"/>
              </w:rPr>
              <w:br/>
              <w:t>支持动作编排、画质增强</w:t>
            </w:r>
            <w:r w:rsidRPr="00FD24BE">
              <w:rPr>
                <w:rFonts w:ascii="宋体" w:eastAsia="宋体" w:hAnsi="宋体" w:cs="仿宋_GB2312" w:hint="eastAsia"/>
                <w:kern w:val="2"/>
                <w:sz w:val="24"/>
                <w:szCs w:val="24"/>
                <w:lang w:eastAsia="zh-CN" w:bidi="ar"/>
              </w:rPr>
              <w:br/>
              <w:t>四、全局设置</w:t>
            </w:r>
            <w:r w:rsidRPr="00FD24BE">
              <w:rPr>
                <w:rFonts w:ascii="宋体" w:eastAsia="宋体" w:hAnsi="宋体" w:cs="仿宋_GB2312" w:hint="eastAsia"/>
                <w:kern w:val="2"/>
                <w:sz w:val="24"/>
                <w:szCs w:val="24"/>
                <w:lang w:eastAsia="zh-CN" w:bidi="ar"/>
              </w:rPr>
              <w:br/>
              <w:t>1.支持16:9/9:16比例</w:t>
            </w:r>
            <w:r w:rsidRPr="00FD24BE">
              <w:rPr>
                <w:rFonts w:ascii="宋体" w:eastAsia="宋体" w:hAnsi="宋体" w:cs="仿宋_GB2312" w:hint="eastAsia"/>
                <w:kern w:val="2"/>
                <w:sz w:val="24"/>
                <w:szCs w:val="24"/>
                <w:lang w:eastAsia="zh-CN" w:bidi="ar"/>
              </w:rPr>
              <w:br/>
              <w:t>2.支持讲解词撤销重做</w:t>
            </w:r>
            <w:r w:rsidRPr="00FD24BE">
              <w:rPr>
                <w:rFonts w:ascii="宋体" w:eastAsia="宋体" w:hAnsi="宋体" w:cs="仿宋_GB2312" w:hint="eastAsia"/>
                <w:kern w:val="2"/>
                <w:sz w:val="24"/>
                <w:szCs w:val="24"/>
                <w:lang w:eastAsia="zh-CN" w:bidi="ar"/>
              </w:rPr>
              <w:br/>
              <w:t>3.支持自动保存、手动保存</w:t>
            </w:r>
            <w:r w:rsidRPr="00FD24BE">
              <w:rPr>
                <w:rFonts w:ascii="宋体" w:eastAsia="宋体" w:hAnsi="宋体" w:cs="仿宋_GB2312" w:hint="eastAsia"/>
                <w:kern w:val="2"/>
                <w:sz w:val="24"/>
                <w:szCs w:val="24"/>
                <w:lang w:eastAsia="zh-CN" w:bidi="ar"/>
              </w:rPr>
              <w:br/>
              <w:t>4.字幕：预览：默认一句话；</w:t>
            </w:r>
            <w:r w:rsidRPr="00FD24BE">
              <w:rPr>
                <w:rFonts w:ascii="宋体" w:eastAsia="宋体" w:hAnsi="宋体" w:cs="仿宋_GB2312" w:hint="eastAsia"/>
                <w:kern w:val="2"/>
                <w:sz w:val="24"/>
                <w:szCs w:val="24"/>
                <w:lang w:eastAsia="zh-CN" w:bidi="ar"/>
              </w:rPr>
              <w:br/>
              <w:t>调整项：默认1种样式、8种字体、字号、位置</w:t>
            </w:r>
            <w:r w:rsidRPr="00FD24BE">
              <w:rPr>
                <w:rFonts w:ascii="宋体" w:eastAsia="宋体" w:hAnsi="宋体" w:cs="仿宋_GB2312" w:hint="eastAsia"/>
                <w:kern w:val="2"/>
                <w:sz w:val="24"/>
                <w:szCs w:val="24"/>
                <w:lang w:eastAsia="zh-CN" w:bidi="ar"/>
              </w:rPr>
              <w:br/>
              <w:t>5.文字驱动：录入方式：输入调整项：停顿、换气、连续、多音字、别名、数字英文、音标、局部语速、全局语速字符数：单场景≥10000（白名单）</w:t>
            </w:r>
            <w:r w:rsidRPr="00FD24BE">
              <w:rPr>
                <w:rFonts w:ascii="宋体" w:eastAsia="宋体" w:hAnsi="宋体" w:cs="仿宋_GB2312" w:hint="eastAsia"/>
                <w:kern w:val="2"/>
                <w:sz w:val="24"/>
                <w:szCs w:val="24"/>
                <w:lang w:eastAsia="zh-CN" w:bidi="ar"/>
              </w:rPr>
              <w:br/>
              <w:t>6.音频驱动：支持本地导入、单段音频</w:t>
            </w:r>
            <w:r w:rsidRPr="00FD24BE">
              <w:rPr>
                <w:rFonts w:ascii="宋体" w:eastAsia="宋体" w:hAnsi="宋体" w:cs="仿宋_GB2312" w:hint="eastAsia"/>
                <w:kern w:val="2"/>
                <w:sz w:val="24"/>
                <w:szCs w:val="24"/>
                <w:lang w:eastAsia="zh-CN" w:bidi="ar"/>
              </w:rPr>
              <w:br/>
              <w:t>7.试听：支持调整播报、语速、背景音乐音量。支持选词试听</w:t>
            </w:r>
            <w:r w:rsidRPr="00FD24BE">
              <w:rPr>
                <w:rFonts w:ascii="宋体" w:eastAsia="宋体" w:hAnsi="宋体" w:cs="仿宋_GB2312" w:hint="eastAsia"/>
                <w:kern w:val="2"/>
                <w:sz w:val="24"/>
                <w:szCs w:val="24"/>
                <w:lang w:eastAsia="zh-CN" w:bidi="ar"/>
              </w:rPr>
              <w:br/>
              <w:t>五、多场景</w:t>
            </w:r>
            <w:r w:rsidRPr="00FD24BE">
              <w:rPr>
                <w:rFonts w:ascii="宋体" w:eastAsia="宋体" w:hAnsi="宋体" w:cs="仿宋_GB2312" w:hint="eastAsia"/>
                <w:kern w:val="2"/>
                <w:sz w:val="24"/>
                <w:szCs w:val="24"/>
                <w:lang w:eastAsia="zh-CN" w:bidi="ar"/>
              </w:rPr>
              <w:br/>
              <w:t>支持多场景复制、删除、批量删除</w:t>
            </w:r>
            <w:r w:rsidRPr="00FD24BE">
              <w:rPr>
                <w:rFonts w:ascii="宋体" w:eastAsia="宋体" w:hAnsi="宋体" w:cs="仿宋_GB2312" w:hint="eastAsia"/>
                <w:kern w:val="2"/>
                <w:sz w:val="24"/>
                <w:szCs w:val="24"/>
                <w:lang w:eastAsia="zh-CN" w:bidi="ar"/>
              </w:rPr>
              <w:br/>
              <w:t>六、支持素材</w:t>
            </w:r>
            <w:r w:rsidRPr="00FD24BE">
              <w:rPr>
                <w:rFonts w:ascii="宋体" w:eastAsia="宋体" w:hAnsi="宋体" w:cs="仿宋_GB2312" w:hint="eastAsia"/>
                <w:kern w:val="2"/>
                <w:sz w:val="24"/>
                <w:szCs w:val="24"/>
                <w:lang w:eastAsia="zh-CN" w:bidi="ar"/>
              </w:rPr>
              <w:br/>
              <w:t>1.支持素材类型：背景、数字人、ppt、图片、视频、音乐、贴纸、文本等</w:t>
            </w:r>
            <w:r w:rsidRPr="00FD24BE">
              <w:rPr>
                <w:rFonts w:ascii="宋体" w:eastAsia="宋体" w:hAnsi="宋体" w:cs="仿宋_GB2312" w:hint="eastAsia"/>
                <w:kern w:val="2"/>
                <w:sz w:val="24"/>
                <w:szCs w:val="24"/>
                <w:lang w:eastAsia="zh-CN" w:bidi="ar"/>
              </w:rPr>
              <w:br/>
              <w:t>2.视频模版数量：横板：16；竖版：6</w:t>
            </w:r>
            <w:r w:rsidRPr="00FD24BE">
              <w:rPr>
                <w:rFonts w:ascii="宋体" w:eastAsia="宋体" w:hAnsi="宋体" w:cs="仿宋_GB2312" w:hint="eastAsia"/>
                <w:kern w:val="2"/>
                <w:sz w:val="24"/>
                <w:szCs w:val="24"/>
                <w:lang w:eastAsia="zh-CN" w:bidi="ar"/>
              </w:rPr>
              <w:br/>
              <w:t>3.数字人分类及调整：系统角色支持分类；支持位置、大小调整</w:t>
            </w:r>
            <w:r w:rsidRPr="00FD24BE">
              <w:rPr>
                <w:rFonts w:ascii="宋体" w:eastAsia="宋体" w:hAnsi="宋体" w:cs="仿宋_GB2312" w:hint="eastAsia"/>
                <w:kern w:val="2"/>
                <w:sz w:val="24"/>
                <w:szCs w:val="24"/>
                <w:lang w:eastAsia="zh-CN" w:bidi="ar"/>
              </w:rPr>
              <w:br/>
              <w:t>4.背景类型：图片背景、自定义背景、透明背景等</w:t>
            </w:r>
            <w:r w:rsidRPr="00FD24BE">
              <w:rPr>
                <w:rFonts w:ascii="宋体" w:eastAsia="宋体" w:hAnsi="宋体" w:cs="仿宋_GB2312" w:hint="eastAsia"/>
                <w:kern w:val="2"/>
                <w:sz w:val="24"/>
                <w:szCs w:val="24"/>
                <w:lang w:eastAsia="zh-CN" w:bidi="ar"/>
              </w:rPr>
              <w:br/>
              <w:t>5.素材支持本地上传：静态贴纸，自定义音乐，自定义视频</w:t>
            </w:r>
            <w:r w:rsidRPr="00FD24BE">
              <w:rPr>
                <w:rFonts w:ascii="宋体" w:eastAsia="宋体" w:hAnsi="宋体" w:cs="仿宋_GB2312" w:hint="eastAsia"/>
                <w:kern w:val="2"/>
                <w:sz w:val="24"/>
                <w:szCs w:val="24"/>
                <w:lang w:eastAsia="zh-CN" w:bidi="ar"/>
              </w:rPr>
              <w:br/>
              <w:t>6.支持字体调整</w:t>
            </w:r>
            <w:r w:rsidRPr="00FD24BE">
              <w:rPr>
                <w:rFonts w:ascii="宋体" w:eastAsia="宋体" w:hAnsi="宋体" w:cs="仿宋_GB2312" w:hint="eastAsia"/>
                <w:kern w:val="2"/>
                <w:sz w:val="24"/>
                <w:szCs w:val="24"/>
                <w:lang w:eastAsia="zh-CN" w:bidi="ar"/>
              </w:rPr>
              <w:br/>
              <w:t>7.素材调整：</w:t>
            </w:r>
            <w:r w:rsidRPr="00FD24BE">
              <w:rPr>
                <w:rFonts w:ascii="宋体" w:eastAsia="宋体" w:hAnsi="宋体" w:cs="仿宋_GB2312" w:hint="eastAsia"/>
                <w:kern w:val="2"/>
                <w:sz w:val="24"/>
                <w:szCs w:val="24"/>
                <w:lang w:eastAsia="zh-CN" w:bidi="ar"/>
              </w:rPr>
              <w:br/>
              <w:t>方式：预览区拖动调整项：位置、大小、图层顺序、应用全局、复制、删除</w:t>
            </w:r>
            <w:r w:rsidRPr="00FD24BE">
              <w:rPr>
                <w:rFonts w:ascii="宋体" w:eastAsia="宋体" w:hAnsi="宋体" w:cs="仿宋_GB2312" w:hint="eastAsia"/>
                <w:kern w:val="2"/>
                <w:sz w:val="24"/>
                <w:szCs w:val="24"/>
                <w:lang w:eastAsia="zh-CN" w:bidi="ar"/>
              </w:rPr>
              <w:br/>
              <w:t>七、视频合成</w:t>
            </w:r>
            <w:r w:rsidRPr="00FD24BE">
              <w:rPr>
                <w:rFonts w:ascii="宋体" w:eastAsia="宋体" w:hAnsi="宋体" w:cs="仿宋_GB2312" w:hint="eastAsia"/>
                <w:kern w:val="2"/>
                <w:sz w:val="24"/>
                <w:szCs w:val="24"/>
                <w:lang w:eastAsia="zh-CN" w:bidi="ar"/>
              </w:rPr>
              <w:br/>
              <w:t>1.格式：mp4</w:t>
            </w:r>
          </w:p>
          <w:p w14:paraId="59CC479A" w14:textId="77777777" w:rsidR="00FD24BE" w:rsidRPr="00FD24BE" w:rsidRDefault="00FD24BE" w:rsidP="00FD24BE">
            <w:pPr>
              <w:widowControl w:val="0"/>
              <w:autoSpaceDE w:val="0"/>
              <w:spacing w:before="0" w:after="0"/>
              <w:jc w:val="left"/>
              <w:outlineLvl w:val="1"/>
              <w:rPr>
                <w:rFonts w:ascii="Times New Roman" w:eastAsia="宋体" w:hAnsi="Times New Roman" w:cs="Times New Roman"/>
                <w:kern w:val="2"/>
                <w:sz w:val="21"/>
                <w:szCs w:val="20"/>
                <w:lang w:eastAsia="zh-CN"/>
              </w:rPr>
            </w:pPr>
            <w:r w:rsidRPr="00FD24BE">
              <w:rPr>
                <w:rFonts w:ascii="宋体" w:eastAsia="宋体" w:hAnsi="宋体" w:cs="仿宋_GB2312" w:hint="eastAsia"/>
                <w:kern w:val="2"/>
                <w:sz w:val="24"/>
                <w:szCs w:val="24"/>
                <w:lang w:eastAsia="zh-CN" w:bidi="ar"/>
              </w:rPr>
              <w:t>2.分辨率：720P、1080P、4k</w:t>
            </w:r>
            <w:r w:rsidRPr="00FD24BE">
              <w:rPr>
                <w:rFonts w:ascii="宋体" w:eastAsia="宋体" w:hAnsi="宋体" w:cs="仿宋_GB2312" w:hint="eastAsia"/>
                <w:kern w:val="2"/>
                <w:sz w:val="24"/>
                <w:szCs w:val="24"/>
                <w:lang w:eastAsia="zh-CN" w:bidi="ar"/>
              </w:rPr>
              <w:br/>
              <w:t>3.支持在线预览</w:t>
            </w:r>
          </w:p>
        </w:tc>
        <w:tc>
          <w:tcPr>
            <w:tcW w:w="992" w:type="dxa"/>
            <w:tcBorders>
              <w:top w:val="nil"/>
              <w:left w:val="nil"/>
              <w:bottom w:val="single" w:sz="8" w:space="0" w:color="000000"/>
              <w:right w:val="single" w:sz="8" w:space="0" w:color="000000"/>
            </w:tcBorders>
            <w:noWrap/>
            <w:vAlign w:val="center"/>
          </w:tcPr>
          <w:p w14:paraId="0CE3B305"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lastRenderedPageBreak/>
              <w:t>20</w:t>
            </w:r>
          </w:p>
        </w:tc>
      </w:tr>
      <w:tr w:rsidR="00FD24BE" w:rsidRPr="00FD24BE" w14:paraId="0D36D946" w14:textId="77777777" w:rsidTr="00640635">
        <w:trPr>
          <w:trHeight w:val="423"/>
        </w:trPr>
        <w:tc>
          <w:tcPr>
            <w:tcW w:w="1115" w:type="dxa"/>
            <w:tcBorders>
              <w:top w:val="nil"/>
              <w:left w:val="single" w:sz="8" w:space="0" w:color="000000"/>
              <w:bottom w:val="single" w:sz="8" w:space="0" w:color="000000"/>
              <w:right w:val="single" w:sz="8" w:space="0" w:color="000000"/>
            </w:tcBorders>
            <w:noWrap/>
            <w:vAlign w:val="center"/>
          </w:tcPr>
          <w:p w14:paraId="33D62E1C"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智能交互</w:t>
            </w:r>
          </w:p>
        </w:tc>
        <w:tc>
          <w:tcPr>
            <w:tcW w:w="7789" w:type="dxa"/>
            <w:tcBorders>
              <w:top w:val="nil"/>
              <w:left w:val="nil"/>
              <w:bottom w:val="single" w:sz="8" w:space="0" w:color="000000"/>
              <w:right w:val="single" w:sz="8" w:space="0" w:color="000000"/>
            </w:tcBorders>
            <w:noWrap/>
            <w:vAlign w:val="center"/>
          </w:tcPr>
          <w:p w14:paraId="3AB3BFEA"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配置：</w:t>
            </w:r>
          </w:p>
          <w:p w14:paraId="1CD64263"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1.支持定制形象声音及背景，支持自定义欢迎词及唤醒和打断，支持自定义热点问题和中英文。</w:t>
            </w:r>
          </w:p>
          <w:p w14:paraId="62BD834A" w14:textId="77777777" w:rsidR="00FD24BE" w:rsidRPr="00FD24BE" w:rsidRDefault="00FD24BE" w:rsidP="00FD24BE">
            <w:pPr>
              <w:widowControl w:val="0"/>
              <w:autoSpaceDE w:val="0"/>
              <w:spacing w:before="0" w:after="0"/>
              <w:outlineLvl w:val="1"/>
              <w:rPr>
                <w:rFonts w:ascii="Times New Roman" w:eastAsia="宋体" w:hAnsi="Times New Roman" w:cs="Times New Roman" w:hint="eastAsia"/>
                <w:kern w:val="2"/>
                <w:sz w:val="21"/>
                <w:szCs w:val="20"/>
                <w:lang w:eastAsia="zh-CN"/>
              </w:rPr>
            </w:pPr>
            <w:r w:rsidRPr="00FD24BE">
              <w:rPr>
                <w:rFonts w:ascii="宋体" w:eastAsia="宋体" w:hAnsi="宋体" w:cs="仿宋_GB2312" w:hint="eastAsia"/>
                <w:kern w:val="2"/>
                <w:sz w:val="24"/>
                <w:szCs w:val="24"/>
                <w:lang w:eastAsia="zh-CN" w:bidi="ar"/>
              </w:rPr>
              <w:t>2.支持调整数字人模型位置；对接对话机器人、各类知识库及第三方大模型。</w:t>
            </w:r>
          </w:p>
          <w:p w14:paraId="1B6297FC"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lastRenderedPageBreak/>
              <w:t>对话：</w:t>
            </w:r>
          </w:p>
          <w:p w14:paraId="306D59D1"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1.支持语音交互及聊天字幕，支持停止及暂停对话。</w:t>
            </w:r>
          </w:p>
          <w:p w14:paraId="6E1B7466" w14:textId="77777777" w:rsidR="00FD24BE" w:rsidRPr="00FD24BE" w:rsidRDefault="00FD24BE" w:rsidP="00FD24BE">
            <w:pPr>
              <w:widowControl w:val="0"/>
              <w:autoSpaceDE w:val="0"/>
              <w:spacing w:before="0" w:after="0"/>
              <w:outlineLvl w:val="1"/>
              <w:rPr>
                <w:rFonts w:ascii="Times New Roman" w:eastAsia="宋体" w:hAnsi="Times New Roman" w:cs="Times New Roman" w:hint="eastAsia"/>
                <w:kern w:val="2"/>
                <w:sz w:val="21"/>
                <w:szCs w:val="20"/>
                <w:lang w:eastAsia="zh-CN"/>
              </w:rPr>
            </w:pPr>
            <w:r w:rsidRPr="00FD24BE">
              <w:rPr>
                <w:rFonts w:ascii="宋体" w:eastAsia="宋体" w:hAnsi="宋体" w:cs="仿宋_GB2312" w:hint="eastAsia"/>
                <w:kern w:val="2"/>
                <w:sz w:val="24"/>
                <w:szCs w:val="24"/>
                <w:lang w:eastAsia="zh-CN" w:bidi="ar"/>
              </w:rPr>
              <w:t>2.数字人动作与拍摄形象匹配，唇形与声音 / 文字匹配，背景融合自然，清晰度 1080P。</w:t>
            </w:r>
          </w:p>
          <w:p w14:paraId="2E4D6637"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开放性：</w:t>
            </w:r>
          </w:p>
          <w:p w14:paraId="6A571AE1" w14:textId="77777777" w:rsidR="00FD24BE" w:rsidRPr="00FD24BE" w:rsidRDefault="00FD24BE" w:rsidP="00FD24BE">
            <w:pPr>
              <w:widowControl w:val="0"/>
              <w:numPr>
                <w:ilvl w:val="0"/>
                <w:numId w:val="2"/>
              </w:numPr>
              <w:tabs>
                <w:tab w:val="left" w:pos="312"/>
              </w:tabs>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支持集成到网页，小程序，websdk及三方大模型等方式。</w:t>
            </w:r>
          </w:p>
          <w:p w14:paraId="2AAF0DD8"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2.客户端支持 Windows、安卓、鸿蒙系统及 PC/H5 Web</w:t>
            </w:r>
          </w:p>
          <w:p w14:paraId="18B2E4B9" w14:textId="77777777" w:rsidR="00FD24BE" w:rsidRPr="00FD24BE" w:rsidRDefault="00FD24BE" w:rsidP="00FD24BE">
            <w:pPr>
              <w:widowControl w:val="0"/>
              <w:autoSpaceDE w:val="0"/>
              <w:spacing w:before="0" w:after="0"/>
              <w:outlineLvl w:val="1"/>
              <w:rPr>
                <w:rFonts w:ascii="Times New Roman" w:eastAsia="宋体" w:hAnsi="Times New Roman" w:cs="Times New Roman"/>
                <w:kern w:val="2"/>
                <w:sz w:val="21"/>
                <w:szCs w:val="20"/>
                <w:lang w:eastAsia="zh-CN"/>
              </w:rPr>
            </w:pPr>
            <w:r w:rsidRPr="00FD24BE">
              <w:rPr>
                <w:rFonts w:ascii="宋体" w:eastAsia="宋体" w:hAnsi="宋体" w:cs="仿宋_GB2312" w:hint="eastAsia"/>
                <w:kern w:val="2"/>
                <w:sz w:val="24"/>
                <w:szCs w:val="24"/>
                <w:lang w:eastAsia="zh-CN" w:bidi="ar"/>
              </w:rPr>
              <w:t>安全:具备敏感词检测功能，可自定义敏感词库</w:t>
            </w:r>
          </w:p>
        </w:tc>
        <w:tc>
          <w:tcPr>
            <w:tcW w:w="992" w:type="dxa"/>
            <w:tcBorders>
              <w:top w:val="nil"/>
              <w:left w:val="nil"/>
              <w:bottom w:val="single" w:sz="8" w:space="0" w:color="000000"/>
              <w:right w:val="single" w:sz="8" w:space="0" w:color="000000"/>
            </w:tcBorders>
            <w:noWrap/>
            <w:vAlign w:val="center"/>
          </w:tcPr>
          <w:p w14:paraId="21FD4B1A"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lastRenderedPageBreak/>
              <w:t>3</w:t>
            </w:r>
          </w:p>
        </w:tc>
      </w:tr>
      <w:tr w:rsidR="00FD24BE" w:rsidRPr="00FD24BE" w14:paraId="3E9C043F" w14:textId="77777777" w:rsidTr="00640635">
        <w:trPr>
          <w:trHeight w:val="2200"/>
        </w:trPr>
        <w:tc>
          <w:tcPr>
            <w:tcW w:w="1115" w:type="dxa"/>
            <w:tcBorders>
              <w:top w:val="nil"/>
              <w:left w:val="single" w:sz="8" w:space="0" w:color="000000"/>
              <w:bottom w:val="single" w:sz="8" w:space="0" w:color="000000"/>
              <w:right w:val="single" w:sz="8" w:space="0" w:color="000000"/>
            </w:tcBorders>
            <w:noWrap/>
            <w:vAlign w:val="center"/>
          </w:tcPr>
          <w:p w14:paraId="0C3A0815"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大模型服务</w:t>
            </w:r>
          </w:p>
        </w:tc>
        <w:tc>
          <w:tcPr>
            <w:tcW w:w="7789" w:type="dxa"/>
            <w:tcBorders>
              <w:top w:val="nil"/>
              <w:left w:val="nil"/>
              <w:bottom w:val="single" w:sz="8" w:space="0" w:color="000000"/>
              <w:right w:val="single" w:sz="8" w:space="0" w:color="000000"/>
            </w:tcBorders>
            <w:noWrap/>
            <w:vAlign w:val="center"/>
          </w:tcPr>
          <w:p w14:paraId="2954C334"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知识库：支持投喂学校及各学院专属数据训练生成学校专属AI模型。</w:t>
            </w:r>
          </w:p>
          <w:p w14:paraId="33D176DC"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大模型：可按需补充或更新学校/学院专属知识库数据，支持持续数据投喂，确保模型对学校相关咨询的回应更贴合实际需求。</w:t>
            </w:r>
          </w:p>
          <w:p w14:paraId="05C9AF04"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安全性：具备敏感词检测等功能并可根据实际情况自定义敏感词。</w:t>
            </w:r>
          </w:p>
          <w:p w14:paraId="254BDECF"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服务器：CPU≥2核</w:t>
            </w:r>
          </w:p>
          <w:p w14:paraId="6AAF6112"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内存≥4GB</w:t>
            </w:r>
          </w:p>
          <w:p w14:paraId="652BE061"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系统盘≥40GB</w:t>
            </w:r>
          </w:p>
          <w:p w14:paraId="5F4BD835"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数据盘≥160GB</w:t>
            </w:r>
          </w:p>
          <w:p w14:paraId="7BB24377" w14:textId="77777777" w:rsidR="00FD24BE" w:rsidRPr="00FD24BE" w:rsidRDefault="00FD24BE" w:rsidP="00FD24BE">
            <w:pPr>
              <w:widowControl w:val="0"/>
              <w:autoSpaceDE w:val="0"/>
              <w:spacing w:before="0" w:after="0"/>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带宽≥10M</w:t>
            </w:r>
          </w:p>
        </w:tc>
        <w:tc>
          <w:tcPr>
            <w:tcW w:w="992" w:type="dxa"/>
            <w:tcBorders>
              <w:top w:val="nil"/>
              <w:left w:val="nil"/>
              <w:bottom w:val="single" w:sz="8" w:space="0" w:color="000000"/>
              <w:right w:val="single" w:sz="8" w:space="0" w:color="000000"/>
            </w:tcBorders>
            <w:noWrap/>
            <w:vAlign w:val="center"/>
          </w:tcPr>
          <w:p w14:paraId="00D320C0"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1</w:t>
            </w:r>
          </w:p>
        </w:tc>
      </w:tr>
      <w:tr w:rsidR="00FD24BE" w:rsidRPr="00FD24BE" w14:paraId="5788DDC3" w14:textId="77777777" w:rsidTr="00640635">
        <w:trPr>
          <w:trHeight w:val="423"/>
        </w:trPr>
        <w:tc>
          <w:tcPr>
            <w:tcW w:w="1115" w:type="dxa"/>
            <w:tcBorders>
              <w:top w:val="nil"/>
              <w:left w:val="single" w:sz="8" w:space="0" w:color="000000"/>
              <w:bottom w:val="single" w:sz="8" w:space="0" w:color="000000"/>
              <w:right w:val="single" w:sz="8" w:space="0" w:color="000000"/>
            </w:tcBorders>
            <w:noWrap/>
            <w:vAlign w:val="center"/>
          </w:tcPr>
          <w:p w14:paraId="025BBBF5"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bookmarkStart w:id="0" w:name="OLE_LINK2"/>
            <w:r w:rsidRPr="00FD24BE">
              <w:rPr>
                <w:rFonts w:ascii="宋体" w:eastAsia="宋体" w:hAnsi="宋体" w:cs="仿宋_GB2312" w:hint="eastAsia"/>
                <w:kern w:val="2"/>
                <w:sz w:val="24"/>
                <w:szCs w:val="24"/>
                <w:lang w:eastAsia="zh-CN" w:bidi="ar"/>
              </w:rPr>
              <w:t>形象采集优化服务</w:t>
            </w:r>
            <w:bookmarkEnd w:id="0"/>
          </w:p>
        </w:tc>
        <w:tc>
          <w:tcPr>
            <w:tcW w:w="7789" w:type="dxa"/>
            <w:tcBorders>
              <w:top w:val="nil"/>
              <w:left w:val="nil"/>
              <w:bottom w:val="single" w:sz="8" w:space="0" w:color="000000"/>
              <w:right w:val="single" w:sz="8" w:space="0" w:color="000000"/>
            </w:tcBorders>
            <w:noWrap/>
            <w:vAlign w:val="center"/>
          </w:tcPr>
          <w:p w14:paraId="1446677F"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采集教师数字人物形象，内容包含：</w:t>
            </w:r>
          </w:p>
          <w:p w14:paraId="6BFD1D2C"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1.提供专业的形象设计及美妆服务。</w:t>
            </w:r>
          </w:p>
          <w:p w14:paraId="68550E01"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2.提供专业的补光服务以及收音服务，合理布置光源，保障光线艺术效果。</w:t>
            </w:r>
          </w:p>
          <w:p w14:paraId="2207214B"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3.提供专业的音频采集服务，提供专业级录音设备以及混音师进行定制采集，采集的原始音频底噪控制在≤50dbfs，采用立体声采集模式，采样率≥44100Hz，比特率≥256kbps，保证音频数据的完整性与高质量，并通过后期制作对教师声音进行适当的优化。</w:t>
            </w:r>
          </w:p>
          <w:p w14:paraId="0695076D" w14:textId="77777777" w:rsidR="00FD24BE" w:rsidRPr="00FD24BE" w:rsidRDefault="00FD24BE" w:rsidP="00FD24BE">
            <w:pPr>
              <w:widowControl w:val="0"/>
              <w:autoSpaceDE w:val="0"/>
              <w:spacing w:before="0" w:after="0"/>
              <w:outlineLvl w:val="1"/>
              <w:rPr>
                <w:rFonts w:ascii="宋体" w:eastAsia="宋体" w:hAnsi="宋体" w:cs="仿宋_GB2312" w:hint="eastAsia"/>
                <w:kern w:val="2"/>
                <w:sz w:val="24"/>
                <w:szCs w:val="24"/>
                <w:lang w:eastAsia="zh-CN" w:bidi="ar"/>
              </w:rPr>
            </w:pPr>
            <w:r w:rsidRPr="00FD24BE">
              <w:rPr>
                <w:rFonts w:ascii="宋体" w:eastAsia="宋体" w:hAnsi="宋体" w:cs="仿宋_GB2312" w:hint="eastAsia"/>
                <w:kern w:val="2"/>
                <w:sz w:val="24"/>
                <w:szCs w:val="24"/>
                <w:lang w:eastAsia="zh-CN" w:bidi="ar"/>
              </w:rPr>
              <w:t>4.提供专业的绿幕人像采集录制服务，需使用高清摄像设备录制，背景色彩均匀，确保画面清晰、流畅，细节丰富。使用H.264编码格式进行编码，兼顾视频质量与文件大小，便于后期编辑与传输。在录制过程中，实时监测画面色彩、曝光、对焦等参数，确保画面色彩均匀、无明显噪点，人物主体突出、边缘清晰。分辨率≥3840×2160，码率≥5Mbps，帧率≥25P，色彩均匀无明显噪点。拍摄过程中需对教师工作进行定制化指导。</w:t>
            </w:r>
          </w:p>
          <w:p w14:paraId="1E4A9786" w14:textId="77777777" w:rsidR="00FD24BE" w:rsidRPr="00FD24BE" w:rsidRDefault="00FD24BE" w:rsidP="00FD24BE">
            <w:pPr>
              <w:widowControl w:val="0"/>
              <w:autoSpaceDE w:val="0"/>
              <w:spacing w:before="0" w:after="0"/>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5.具备个性化调整能力，如体态问题等，需演示成功案例。</w:t>
            </w:r>
          </w:p>
        </w:tc>
        <w:tc>
          <w:tcPr>
            <w:tcW w:w="992" w:type="dxa"/>
            <w:tcBorders>
              <w:top w:val="nil"/>
              <w:left w:val="nil"/>
              <w:bottom w:val="single" w:sz="8" w:space="0" w:color="000000"/>
              <w:right w:val="single" w:sz="8" w:space="0" w:color="000000"/>
            </w:tcBorders>
            <w:noWrap/>
            <w:vAlign w:val="center"/>
          </w:tcPr>
          <w:p w14:paraId="2EA3A8A0" w14:textId="77777777" w:rsidR="00FD24BE" w:rsidRPr="00FD24BE" w:rsidRDefault="00FD24BE" w:rsidP="00FD24BE">
            <w:pPr>
              <w:widowControl w:val="0"/>
              <w:autoSpaceDE w:val="0"/>
              <w:spacing w:before="0" w:after="0"/>
              <w:jc w:val="center"/>
              <w:outlineLvl w:val="1"/>
              <w:rPr>
                <w:rFonts w:ascii="宋体" w:eastAsia="宋体" w:hAnsi="宋体" w:cs="仿宋_GB2312"/>
                <w:kern w:val="2"/>
                <w:sz w:val="24"/>
                <w:szCs w:val="24"/>
                <w:lang w:eastAsia="zh-CN"/>
              </w:rPr>
            </w:pPr>
            <w:r w:rsidRPr="00FD24BE">
              <w:rPr>
                <w:rFonts w:ascii="宋体" w:eastAsia="宋体" w:hAnsi="宋体" w:cs="仿宋_GB2312" w:hint="eastAsia"/>
                <w:kern w:val="2"/>
                <w:sz w:val="24"/>
                <w:szCs w:val="24"/>
                <w:lang w:eastAsia="zh-CN" w:bidi="ar"/>
              </w:rPr>
              <w:t>10</w:t>
            </w:r>
          </w:p>
        </w:tc>
      </w:tr>
    </w:tbl>
    <w:p w14:paraId="38B0614D" w14:textId="14440EF6" w:rsidR="00FD24BE" w:rsidRPr="00FD24BE" w:rsidRDefault="00FD24BE" w:rsidP="00FD24BE">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FD24BE">
        <w:rPr>
          <w:rFonts w:ascii="仿宋" w:eastAsia="仿宋" w:hAnsi="仿宋" w:cs="仿宋_GB2312" w:hint="eastAsia"/>
          <w:color w:val="000000"/>
          <w:spacing w:val="-4"/>
          <w:sz w:val="32"/>
          <w:lang w:eastAsia="zh-Hans"/>
        </w:rPr>
        <w:t>其他需说明情况:</w:t>
      </w:r>
    </w:p>
    <w:p w14:paraId="61918A2E" w14:textId="77777777" w:rsidR="00FD24BE" w:rsidRPr="00FD24BE" w:rsidRDefault="00FD24BE" w:rsidP="00FD24BE">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FD24BE">
        <w:rPr>
          <w:rFonts w:ascii="仿宋" w:eastAsia="仿宋" w:hAnsi="仿宋" w:cs="仿宋_GB2312" w:hint="eastAsia"/>
          <w:color w:val="000000"/>
          <w:spacing w:val="-4"/>
          <w:sz w:val="32"/>
          <w:lang w:eastAsia="zh-Hans"/>
        </w:rPr>
        <w:t>注：</w:t>
      </w:r>
    </w:p>
    <w:p w14:paraId="276F044B" w14:textId="77777777" w:rsidR="00FD24BE" w:rsidRPr="00FD24BE" w:rsidRDefault="00FD24BE" w:rsidP="00FD24BE">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FD24BE">
        <w:rPr>
          <w:rFonts w:ascii="仿宋" w:eastAsia="仿宋" w:hAnsi="仿宋" w:cs="仿宋_GB2312" w:hint="eastAsia"/>
          <w:color w:val="000000"/>
          <w:spacing w:val="-4"/>
          <w:sz w:val="32"/>
          <w:lang w:eastAsia="zh-Hans"/>
        </w:rPr>
        <w:lastRenderedPageBreak/>
        <w:t>1.本项目为交钥匙工程，供应商必须完成所有相关设备的供货，安装调试及验收工作，提供所有安装调试所需的设备及配套附材，按照校方要求实现相关功能，要求达到安全及相关规范要求</w:t>
      </w:r>
    </w:p>
    <w:p w14:paraId="69047534" w14:textId="77777777" w:rsidR="00FD24BE" w:rsidRPr="00FD24BE" w:rsidRDefault="00FD24BE" w:rsidP="00FD24BE">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FD24BE">
        <w:rPr>
          <w:rFonts w:ascii="仿宋" w:eastAsia="仿宋" w:hAnsi="仿宋" w:cs="仿宋_GB2312" w:hint="eastAsia"/>
          <w:color w:val="000000"/>
          <w:spacing w:val="-4"/>
          <w:sz w:val="32"/>
          <w:lang w:eastAsia="zh-Hans"/>
        </w:rPr>
        <w:t>2</w:t>
      </w:r>
      <w:r w:rsidRPr="00FD24BE">
        <w:rPr>
          <w:rFonts w:ascii="仿宋" w:eastAsia="仿宋" w:hAnsi="仿宋" w:cs="仿宋_GB2312"/>
          <w:color w:val="000000"/>
          <w:spacing w:val="-4"/>
          <w:sz w:val="32"/>
          <w:lang w:eastAsia="zh-Hans"/>
        </w:rPr>
        <w:t>.</w:t>
      </w:r>
      <w:r w:rsidRPr="00FD24BE">
        <w:rPr>
          <w:rFonts w:ascii="仿宋" w:eastAsia="仿宋" w:hAnsi="仿宋" w:cs="仿宋_GB2312" w:hint="eastAsia"/>
          <w:color w:val="000000"/>
          <w:spacing w:val="-4"/>
          <w:sz w:val="32"/>
          <w:lang w:eastAsia="zh-Hans"/>
        </w:rPr>
        <w:t>以上技术要求仅供参考，供应商可选用相当于或优于以上技术要求的产品，同时填写技术规范偏离表。</w:t>
      </w:r>
    </w:p>
    <w:p w14:paraId="6B11426D" w14:textId="77777777" w:rsidR="00FD24BE" w:rsidRPr="00FD24BE" w:rsidRDefault="00FD24BE" w:rsidP="00FD24BE">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FD24BE">
        <w:rPr>
          <w:rFonts w:ascii="仿宋" w:eastAsia="仿宋" w:hAnsi="仿宋" w:cs="仿宋_GB2312" w:hint="eastAsia"/>
          <w:color w:val="000000"/>
          <w:spacing w:val="-4"/>
          <w:sz w:val="32"/>
          <w:lang w:eastAsia="zh-Hans"/>
        </w:rPr>
        <w:t>3</w:t>
      </w:r>
      <w:r w:rsidRPr="00FD24BE">
        <w:rPr>
          <w:rFonts w:ascii="仿宋" w:eastAsia="仿宋" w:hAnsi="仿宋" w:cs="仿宋_GB2312"/>
          <w:color w:val="000000"/>
          <w:spacing w:val="-4"/>
          <w:sz w:val="32"/>
          <w:lang w:eastAsia="zh-Hans"/>
        </w:rPr>
        <w:t>.</w:t>
      </w:r>
      <w:r w:rsidRPr="00FD24BE">
        <w:rPr>
          <w:rFonts w:ascii="仿宋" w:eastAsia="仿宋" w:hAnsi="仿宋" w:cs="仿宋_GB2312" w:hint="eastAsia"/>
          <w:color w:val="000000"/>
          <w:spacing w:val="-4"/>
          <w:sz w:val="32"/>
          <w:lang w:eastAsia="zh-Hans"/>
        </w:rPr>
        <w:t>设备清单不得变更。</w:t>
      </w:r>
    </w:p>
    <w:p w14:paraId="102E3714" w14:textId="77777777" w:rsidR="00FD24BE" w:rsidRPr="00FD24BE" w:rsidRDefault="00FD24BE" w:rsidP="00FD24BE">
      <w:pPr>
        <w:pStyle w:val="1"/>
        <w:wordWrap w:val="0"/>
        <w:spacing w:line="560" w:lineRule="exact"/>
        <w:ind w:firstLineChars="200" w:firstLine="632"/>
        <w:rPr>
          <w:rFonts w:ascii="仿宋" w:eastAsia="仿宋" w:hAnsi="仿宋" w:cs="仿宋_GB2312"/>
          <w:color w:val="000000"/>
          <w:spacing w:val="-4"/>
          <w:sz w:val="32"/>
          <w:lang w:eastAsia="zh-Hans"/>
        </w:rPr>
      </w:pPr>
      <w:r w:rsidRPr="00FD24BE">
        <w:rPr>
          <w:rFonts w:ascii="仿宋" w:eastAsia="仿宋" w:hAnsi="仿宋" w:cs="仿宋_GB2312" w:hint="eastAsia"/>
          <w:color w:val="000000"/>
          <w:spacing w:val="-4"/>
          <w:sz w:val="32"/>
          <w:lang w:eastAsia="zh-Hans"/>
        </w:rPr>
        <w:t>4</w:t>
      </w:r>
      <w:r w:rsidRPr="00FD24BE">
        <w:rPr>
          <w:rFonts w:ascii="仿宋" w:eastAsia="仿宋" w:hAnsi="仿宋" w:cs="仿宋_GB2312"/>
          <w:color w:val="000000"/>
          <w:spacing w:val="-4"/>
          <w:sz w:val="32"/>
          <w:lang w:eastAsia="zh-Hans"/>
        </w:rPr>
        <w:t>.</w:t>
      </w:r>
      <w:r w:rsidRPr="00FD24BE">
        <w:rPr>
          <w:rFonts w:ascii="仿宋" w:eastAsia="仿宋" w:hAnsi="仿宋" w:cs="仿宋_GB2312" w:hint="eastAsia"/>
          <w:color w:val="000000"/>
          <w:spacing w:val="-4"/>
          <w:sz w:val="32"/>
          <w:lang w:eastAsia="zh-Hans"/>
        </w:rPr>
        <w:t>供应商须保障采购人在使用该设备或其任何一部分时不受到第三方关于侵犯专利权、商标权或工业设计权的指控。如果任何第三方提出侵权指控，供应商须与第三方交涉，并承担由此而产生的索赔、损失、损害、支出等一切费用（含律师费）。如采购人因此而遭致损失的，供应商应赔偿该损失。</w:t>
      </w:r>
    </w:p>
    <w:p w14:paraId="625AD36E" w14:textId="249C3423" w:rsidR="00FD24BE" w:rsidRPr="00FD24BE" w:rsidRDefault="00FD24BE" w:rsidP="00FD24BE">
      <w:pPr>
        <w:pStyle w:val="1"/>
        <w:wordWrap w:val="0"/>
        <w:spacing w:line="560" w:lineRule="exact"/>
        <w:ind w:firstLineChars="200" w:firstLine="632"/>
        <w:rPr>
          <w:rFonts w:ascii="仿宋" w:eastAsia="仿宋" w:hAnsi="仿宋" w:cs="仿宋_GB2312"/>
          <w:color w:val="000000"/>
          <w:spacing w:val="-4"/>
          <w:sz w:val="32"/>
          <w:lang w:eastAsia="zh-Hans"/>
        </w:rPr>
      </w:pPr>
      <w:r w:rsidRPr="00FD24BE">
        <w:rPr>
          <w:rFonts w:ascii="仿宋" w:eastAsia="仿宋" w:hAnsi="仿宋" w:cs="仿宋_GB2312" w:hint="eastAsia"/>
          <w:color w:val="000000"/>
          <w:spacing w:val="-4"/>
          <w:sz w:val="32"/>
          <w:lang w:eastAsia="zh-Hans"/>
        </w:rPr>
        <w:t>5.项目演示：供应商需对“形象采集优化服务”进行现场演示。</w:t>
      </w:r>
    </w:p>
    <w:p w14:paraId="49BCC0FB" w14:textId="78FB78EB" w:rsidR="00997104" w:rsidRPr="00D93031" w:rsidRDefault="00000000" w:rsidP="00E2756D">
      <w:pPr>
        <w:pStyle w:val="1"/>
        <w:wordWrap w:val="0"/>
        <w:spacing w:line="560" w:lineRule="exact"/>
        <w:ind w:firstLineChars="200" w:firstLine="640"/>
        <w:rPr>
          <w:rFonts w:ascii="仿宋" w:eastAsia="仿宋" w:hAnsi="仿宋" w:cs="楷体" w:hint="eastAsia"/>
          <w:color w:val="000000"/>
          <w:sz w:val="32"/>
        </w:rPr>
      </w:pPr>
      <w:r w:rsidRPr="00D93031">
        <w:rPr>
          <w:rFonts w:ascii="仿宋" w:eastAsia="仿宋" w:hAnsi="仿宋" w:cs="楷体" w:hint="eastAsia"/>
          <w:color w:val="000000"/>
          <w:sz w:val="32"/>
          <w:lang w:eastAsia="zh-Hans"/>
        </w:rPr>
        <w:t>三</w:t>
      </w:r>
      <w:r w:rsidRPr="00D93031">
        <w:rPr>
          <w:rFonts w:ascii="仿宋" w:eastAsia="仿宋" w:hAnsi="仿宋" w:cs="楷体" w:hint="eastAsia"/>
          <w:color w:val="000000"/>
          <w:sz w:val="32"/>
        </w:rPr>
        <w:t>、公示时间</w:t>
      </w:r>
    </w:p>
    <w:p w14:paraId="69442842" w14:textId="52DA8506"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本项目采购需求公示期限为3天：自202</w:t>
      </w:r>
      <w:r w:rsidR="006B41E1" w:rsidRPr="00D93031">
        <w:rPr>
          <w:rFonts w:ascii="仿宋" w:eastAsia="仿宋" w:hAnsi="仿宋" w:cs="仿宋_GB2312" w:hint="eastAsia"/>
          <w:color w:val="000000"/>
          <w:sz w:val="32"/>
        </w:rPr>
        <w:t>5</w:t>
      </w:r>
      <w:r w:rsidRPr="00D93031">
        <w:rPr>
          <w:rFonts w:ascii="仿宋" w:eastAsia="仿宋" w:hAnsi="仿宋" w:cs="仿宋_GB2312" w:hint="eastAsia"/>
          <w:color w:val="000000"/>
          <w:sz w:val="32"/>
        </w:rPr>
        <w:t>年</w:t>
      </w:r>
      <w:r w:rsidR="00D93031">
        <w:rPr>
          <w:rFonts w:ascii="仿宋" w:eastAsia="仿宋" w:hAnsi="仿宋" w:cs="仿宋_GB2312" w:hint="eastAsia"/>
          <w:color w:val="000000"/>
          <w:sz w:val="32"/>
        </w:rPr>
        <w:t>11</w:t>
      </w:r>
      <w:r w:rsidRPr="00D93031">
        <w:rPr>
          <w:rFonts w:ascii="仿宋" w:eastAsia="仿宋" w:hAnsi="仿宋" w:cs="仿宋_GB2312" w:hint="eastAsia"/>
          <w:color w:val="000000"/>
          <w:sz w:val="32"/>
        </w:rPr>
        <w:t>月</w:t>
      </w:r>
      <w:r w:rsidR="00D93031">
        <w:rPr>
          <w:rFonts w:ascii="仿宋" w:eastAsia="仿宋" w:hAnsi="仿宋" w:cs="仿宋_GB2312" w:hint="eastAsia"/>
          <w:color w:val="000000"/>
          <w:sz w:val="32"/>
        </w:rPr>
        <w:t>5</w:t>
      </w:r>
      <w:r w:rsidRPr="00D93031">
        <w:rPr>
          <w:rFonts w:ascii="仿宋" w:eastAsia="仿宋" w:hAnsi="仿宋" w:cs="仿宋_GB2312" w:hint="eastAsia"/>
          <w:color w:val="000000"/>
          <w:sz w:val="32"/>
        </w:rPr>
        <w:t>日起</w:t>
      </w:r>
      <w:r w:rsidRPr="00D93031">
        <w:rPr>
          <w:rFonts w:ascii="仿宋" w:eastAsia="仿宋" w:hAnsi="仿宋" w:cs="仿宋_GB2312" w:hint="eastAsia"/>
          <w:color w:val="000000"/>
          <w:sz w:val="32"/>
          <w:lang w:eastAsia="zh-Hans"/>
        </w:rPr>
        <w:t>，</w:t>
      </w:r>
      <w:r w:rsidRPr="00D93031">
        <w:rPr>
          <w:rFonts w:ascii="仿宋" w:eastAsia="仿宋" w:hAnsi="仿宋" w:cs="仿宋_GB2312" w:hint="eastAsia"/>
          <w:color w:val="000000"/>
          <w:sz w:val="32"/>
        </w:rPr>
        <w:t>至202</w:t>
      </w:r>
      <w:r w:rsidR="006B41E1" w:rsidRPr="00D93031">
        <w:rPr>
          <w:rFonts w:ascii="仿宋" w:eastAsia="仿宋" w:hAnsi="仿宋" w:cs="仿宋_GB2312" w:hint="eastAsia"/>
          <w:color w:val="000000"/>
          <w:sz w:val="32"/>
        </w:rPr>
        <w:t>5</w:t>
      </w:r>
      <w:r w:rsidRPr="00D93031">
        <w:rPr>
          <w:rFonts w:ascii="仿宋" w:eastAsia="仿宋" w:hAnsi="仿宋" w:cs="仿宋_GB2312" w:hint="eastAsia"/>
          <w:color w:val="000000"/>
          <w:sz w:val="32"/>
        </w:rPr>
        <w:t>年</w:t>
      </w:r>
      <w:r w:rsidR="00D93031">
        <w:rPr>
          <w:rFonts w:ascii="仿宋" w:eastAsia="仿宋" w:hAnsi="仿宋" w:cs="仿宋_GB2312" w:hint="eastAsia"/>
          <w:color w:val="000000"/>
          <w:sz w:val="32"/>
        </w:rPr>
        <w:t>11</w:t>
      </w:r>
      <w:r w:rsidRPr="00D93031">
        <w:rPr>
          <w:rFonts w:ascii="仿宋" w:eastAsia="仿宋" w:hAnsi="仿宋" w:cs="仿宋_GB2312" w:hint="eastAsia"/>
          <w:color w:val="000000"/>
          <w:sz w:val="32"/>
        </w:rPr>
        <w:t>月</w:t>
      </w:r>
      <w:r w:rsidR="00D93031">
        <w:rPr>
          <w:rFonts w:ascii="仿宋" w:eastAsia="仿宋" w:hAnsi="仿宋" w:cs="仿宋_GB2312" w:hint="eastAsia"/>
          <w:color w:val="000000"/>
          <w:sz w:val="32"/>
        </w:rPr>
        <w:t>7</w:t>
      </w:r>
      <w:r w:rsidRPr="00D93031">
        <w:rPr>
          <w:rFonts w:ascii="仿宋" w:eastAsia="仿宋" w:hAnsi="仿宋" w:cs="仿宋_GB2312" w:hint="eastAsia"/>
          <w:color w:val="000000"/>
          <w:sz w:val="32"/>
        </w:rPr>
        <w:t>日</w:t>
      </w:r>
      <w:r w:rsidR="00D37E9A" w:rsidRPr="00D93031">
        <w:rPr>
          <w:rFonts w:ascii="仿宋" w:eastAsia="仿宋" w:hAnsi="仿宋" w:cs="仿宋_GB2312"/>
          <w:color w:val="000000"/>
          <w:sz w:val="32"/>
        </w:rPr>
        <w:t>17</w:t>
      </w:r>
      <w:r w:rsidRPr="00D93031">
        <w:rPr>
          <w:rFonts w:ascii="仿宋" w:eastAsia="仿宋" w:hAnsi="仿宋" w:cs="仿宋_GB2312" w:hint="eastAsia"/>
          <w:color w:val="000000"/>
          <w:sz w:val="32"/>
        </w:rPr>
        <w:t>:00止。</w:t>
      </w:r>
    </w:p>
    <w:p w14:paraId="76C96C53" w14:textId="77777777" w:rsidR="00997104" w:rsidRPr="00D93031" w:rsidRDefault="00000000">
      <w:pPr>
        <w:pStyle w:val="1"/>
        <w:spacing w:line="560" w:lineRule="exact"/>
        <w:ind w:firstLineChars="200" w:firstLine="640"/>
        <w:rPr>
          <w:rFonts w:ascii="仿宋" w:eastAsia="仿宋" w:hAnsi="仿宋" w:cs="楷体" w:hint="eastAsia"/>
          <w:color w:val="000000"/>
          <w:sz w:val="32"/>
          <w:lang w:eastAsia="zh-Hans"/>
        </w:rPr>
      </w:pPr>
      <w:r w:rsidRPr="00D93031">
        <w:rPr>
          <w:rFonts w:ascii="仿宋" w:eastAsia="仿宋" w:hAnsi="仿宋" w:cs="楷体" w:hint="eastAsia"/>
          <w:color w:val="000000"/>
          <w:sz w:val="32"/>
          <w:lang w:eastAsia="zh-Hans"/>
        </w:rPr>
        <w:t>四、意见反馈方式</w:t>
      </w:r>
    </w:p>
    <w:p w14:paraId="75B80859" w14:textId="77777777" w:rsidR="00832523" w:rsidRPr="00D93031" w:rsidRDefault="00832523" w:rsidP="00832523">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本项目采购需求方案公示期间接受社会公众及潜在供应商的监督。</w:t>
      </w:r>
    </w:p>
    <w:p w14:paraId="3025456E" w14:textId="3CEFE65C" w:rsidR="00832523" w:rsidRPr="00D93031" w:rsidRDefault="00832523" w:rsidP="00832523">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请遵循客观、公正的原则，对本项目需求方案提出意见或者建议，并请于</w:t>
      </w:r>
      <w:r w:rsidR="00D37E9A" w:rsidRPr="00D93031">
        <w:rPr>
          <w:rFonts w:ascii="仿宋" w:eastAsia="仿宋" w:hAnsi="仿宋" w:cs="仿宋_GB2312" w:hint="eastAsia"/>
          <w:color w:val="000000"/>
          <w:sz w:val="32"/>
        </w:rPr>
        <w:t>202</w:t>
      </w:r>
      <w:r w:rsidR="006B41E1" w:rsidRPr="00D93031">
        <w:rPr>
          <w:rFonts w:ascii="仿宋" w:eastAsia="仿宋" w:hAnsi="仿宋" w:cs="仿宋_GB2312" w:hint="eastAsia"/>
          <w:color w:val="000000"/>
          <w:sz w:val="32"/>
        </w:rPr>
        <w:t>5</w:t>
      </w:r>
      <w:r w:rsidR="00D37E9A" w:rsidRPr="00D93031">
        <w:rPr>
          <w:rFonts w:ascii="仿宋" w:eastAsia="仿宋" w:hAnsi="仿宋" w:cs="仿宋_GB2312" w:hint="eastAsia"/>
          <w:color w:val="000000"/>
          <w:sz w:val="32"/>
        </w:rPr>
        <w:t>年</w:t>
      </w:r>
      <w:r w:rsidR="00D93031">
        <w:rPr>
          <w:rFonts w:ascii="仿宋" w:eastAsia="仿宋" w:hAnsi="仿宋" w:cs="仿宋_GB2312" w:hint="eastAsia"/>
          <w:color w:val="000000"/>
          <w:sz w:val="32"/>
        </w:rPr>
        <w:t>11</w:t>
      </w:r>
      <w:r w:rsidR="00D37E9A" w:rsidRPr="00D93031">
        <w:rPr>
          <w:rFonts w:ascii="仿宋" w:eastAsia="仿宋" w:hAnsi="仿宋" w:cs="仿宋_GB2312" w:hint="eastAsia"/>
          <w:color w:val="000000"/>
          <w:sz w:val="32"/>
        </w:rPr>
        <w:t>月</w:t>
      </w:r>
      <w:r w:rsidR="00E2756D" w:rsidRPr="00D93031">
        <w:rPr>
          <w:rFonts w:ascii="仿宋" w:eastAsia="仿宋" w:hAnsi="仿宋" w:cs="仿宋_GB2312" w:hint="eastAsia"/>
          <w:color w:val="000000"/>
          <w:sz w:val="32"/>
        </w:rPr>
        <w:t>7</w:t>
      </w:r>
      <w:r w:rsidR="00D37E9A" w:rsidRPr="00D93031">
        <w:rPr>
          <w:rFonts w:ascii="仿宋" w:eastAsia="仿宋" w:hAnsi="仿宋" w:cs="仿宋_GB2312" w:hint="eastAsia"/>
          <w:color w:val="000000"/>
          <w:sz w:val="32"/>
        </w:rPr>
        <w:t>日</w:t>
      </w:r>
      <w:r w:rsidR="00D37E9A" w:rsidRPr="00D93031">
        <w:rPr>
          <w:rFonts w:ascii="仿宋" w:eastAsia="仿宋" w:hAnsi="仿宋" w:cs="仿宋_GB2312"/>
          <w:color w:val="000000"/>
          <w:sz w:val="32"/>
        </w:rPr>
        <w:t>17</w:t>
      </w:r>
      <w:r w:rsidR="00DE4628" w:rsidRPr="00D93031">
        <w:rPr>
          <w:rFonts w:ascii="仿宋" w:eastAsia="仿宋" w:hAnsi="仿宋" w:cs="仿宋_GB2312" w:hint="eastAsia"/>
          <w:color w:val="000000"/>
          <w:sz w:val="32"/>
        </w:rPr>
        <w:t>:00</w:t>
      </w:r>
      <w:r w:rsidRPr="00D93031">
        <w:rPr>
          <w:rFonts w:ascii="仿宋" w:eastAsia="仿宋" w:hAnsi="仿宋" w:cs="仿宋_GB2312" w:hint="eastAsia"/>
          <w:color w:val="000000"/>
          <w:sz w:val="32"/>
        </w:rPr>
        <w:t>前将书面意见反馈至</w:t>
      </w:r>
      <w:r w:rsidRPr="00D93031">
        <w:rPr>
          <w:rFonts w:ascii="仿宋" w:eastAsia="仿宋" w:hAnsi="仿宋" w:cs="仿宋_GB2312" w:hint="eastAsia"/>
          <w:color w:val="000000"/>
          <w:sz w:val="32"/>
        </w:rPr>
        <w:lastRenderedPageBreak/>
        <w:t>采购人或者采购代理机构，采购人或者采购代理机构应当于公示期满5个工作日内予以处理。</w:t>
      </w:r>
    </w:p>
    <w:p w14:paraId="284DB220" w14:textId="20E56A8C" w:rsidR="00997104" w:rsidRPr="00D93031" w:rsidRDefault="00832523" w:rsidP="00832523">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采购人或者采购代理机构未在规定时间内处理或者对处理意见不满意的，异议供应商可就有关问题通过采购文件向采购人或者采购代理机构提出质疑；质疑未在规定时间内得到答复或者对答复不满意的，异议供应商可以向采购人同级财政部门提出投诉。</w:t>
      </w:r>
    </w:p>
    <w:p w14:paraId="47B746C6" w14:textId="77777777" w:rsidR="00997104" w:rsidRPr="00D93031" w:rsidRDefault="00000000">
      <w:pPr>
        <w:pStyle w:val="1"/>
        <w:spacing w:line="560" w:lineRule="exact"/>
        <w:ind w:firstLineChars="200" w:firstLine="640"/>
        <w:rPr>
          <w:rFonts w:ascii="仿宋" w:eastAsia="仿宋" w:hAnsi="仿宋" w:cs="楷体" w:hint="eastAsia"/>
          <w:color w:val="000000"/>
          <w:sz w:val="32"/>
          <w:lang w:eastAsia="zh-Hans"/>
        </w:rPr>
      </w:pPr>
      <w:r w:rsidRPr="00D93031">
        <w:rPr>
          <w:rFonts w:ascii="仿宋" w:eastAsia="仿宋" w:hAnsi="仿宋" w:cs="楷体" w:hint="eastAsia"/>
          <w:color w:val="000000"/>
          <w:sz w:val="32"/>
          <w:lang w:eastAsia="zh-Hans"/>
        </w:rPr>
        <w:t>五、项目联系方式</w:t>
      </w:r>
    </w:p>
    <w:p w14:paraId="5D22E8E7" w14:textId="386A6FCA"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采购单位：</w:t>
      </w:r>
      <w:r w:rsidR="001C2F6B" w:rsidRPr="00D93031">
        <w:rPr>
          <w:rFonts w:ascii="仿宋" w:eastAsia="仿宋" w:hAnsi="仿宋" w:cs="仿宋_GB2312" w:hint="eastAsia"/>
          <w:color w:val="000000"/>
          <w:sz w:val="32"/>
        </w:rPr>
        <w:t>山东城市服务职业学院</w:t>
      </w:r>
      <w:r w:rsidRPr="00D93031">
        <w:rPr>
          <w:rFonts w:ascii="仿宋" w:eastAsia="仿宋" w:hAnsi="仿宋" w:cs="仿宋_GB2312" w:hint="eastAsia"/>
          <w:color w:val="000000"/>
          <w:sz w:val="32"/>
        </w:rPr>
        <w:tab/>
      </w:r>
    </w:p>
    <w:p w14:paraId="1F4DD0FE" w14:textId="352D5A1F"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地    址：</w:t>
      </w:r>
      <w:r w:rsidR="006B41E1" w:rsidRPr="00D93031">
        <w:rPr>
          <w:rFonts w:ascii="仿宋" w:eastAsia="仿宋" w:hAnsi="仿宋" w:cs="仿宋_GB2312" w:hint="eastAsia"/>
          <w:color w:val="000000"/>
          <w:sz w:val="32"/>
        </w:rPr>
        <w:t>烟台市高新区科创西路60号</w:t>
      </w:r>
    </w:p>
    <w:p w14:paraId="07576968" w14:textId="77777777"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联 系 人：丛老师</w:t>
      </w:r>
    </w:p>
    <w:p w14:paraId="3F73790C" w14:textId="77777777"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联系方式：0535-2246687</w:t>
      </w:r>
    </w:p>
    <w:p w14:paraId="4BF79906" w14:textId="6F15B886" w:rsidR="00997104" w:rsidRPr="00D93031" w:rsidRDefault="00000000">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采购代理机构：</w:t>
      </w:r>
      <w:r w:rsidR="006F6411" w:rsidRPr="00D93031">
        <w:rPr>
          <w:rFonts w:ascii="仿宋" w:eastAsia="仿宋" w:hAnsi="仿宋" w:cs="仿宋_GB2312" w:hint="eastAsia"/>
          <w:color w:val="000000"/>
          <w:sz w:val="32"/>
          <w:lang w:eastAsia="zh-Hans"/>
        </w:rPr>
        <w:t>山东云尚建设项目管理有限公司</w:t>
      </w:r>
    </w:p>
    <w:p w14:paraId="69A728A4" w14:textId="77777777" w:rsidR="001C2F6B" w:rsidRPr="00D93031" w:rsidRDefault="001C2F6B" w:rsidP="001C2F6B">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地址：烟台高新区科技大道69号创业大厦西塔裙楼410</w:t>
      </w:r>
    </w:p>
    <w:p w14:paraId="4CCF01C8" w14:textId="77777777" w:rsidR="001C2F6B" w:rsidRPr="00D93031" w:rsidRDefault="001C2F6B" w:rsidP="001C2F6B">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联系人：孙凯</w:t>
      </w:r>
    </w:p>
    <w:p w14:paraId="32A705B8" w14:textId="3C842634" w:rsidR="00997104" w:rsidRPr="00D37E9A" w:rsidRDefault="001C2F6B" w:rsidP="001C2F6B">
      <w:pPr>
        <w:pStyle w:val="1"/>
        <w:spacing w:line="560" w:lineRule="exact"/>
        <w:ind w:firstLineChars="200" w:firstLine="640"/>
        <w:rPr>
          <w:rFonts w:ascii="仿宋" w:eastAsia="仿宋" w:hAnsi="仿宋" w:cs="仿宋_GB2312" w:hint="eastAsia"/>
          <w:color w:val="000000"/>
          <w:sz w:val="32"/>
        </w:rPr>
      </w:pPr>
      <w:r w:rsidRPr="00D93031">
        <w:rPr>
          <w:rFonts w:ascii="仿宋" w:eastAsia="仿宋" w:hAnsi="仿宋" w:cs="仿宋_GB2312" w:hint="eastAsia"/>
          <w:color w:val="000000"/>
          <w:sz w:val="32"/>
        </w:rPr>
        <w:t>联系方式：0535-6750088</w:t>
      </w:r>
    </w:p>
    <w:sectPr w:rsidR="00997104" w:rsidRPr="00D37E9A">
      <w:pgSz w:w="11900" w:h="16820"/>
      <w:pgMar w:top="2154" w:right="1474" w:bottom="1984" w:left="1587"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C0C01" w14:textId="77777777" w:rsidR="00C40443" w:rsidRDefault="00C40443">
      <w:pPr>
        <w:spacing w:before="0" w:after="0"/>
      </w:pPr>
      <w:r>
        <w:separator/>
      </w:r>
    </w:p>
  </w:endnote>
  <w:endnote w:type="continuationSeparator" w:id="0">
    <w:p w14:paraId="18DDC957" w14:textId="77777777" w:rsidR="00C40443" w:rsidRDefault="00C4044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F91BC52-D361-42C1-A6BF-DA5A7D8370E0}"/>
    <w:embedBold r:id="rId2" w:fontKey="{6467378B-AECF-4337-9513-88DBD11FDD3A}"/>
  </w:font>
  <w:font w:name="Calibri">
    <w:panose1 w:val="020F0502020204030204"/>
    <w:charset w:val="00"/>
    <w:family w:val="swiss"/>
    <w:pitch w:val="variable"/>
    <w:sig w:usb0="E4002EFF" w:usb1="C200247B" w:usb2="00000009" w:usb3="00000000" w:csb0="000001FF" w:csb1="00000000"/>
    <w:embedRegular r:id="rId3" w:fontKey="{45D4386B-5AFE-4124-8BEC-3DF05241C654}"/>
  </w:font>
  <w:font w:name="宋体">
    <w:altName w:val="SimSun"/>
    <w:panose1 w:val="02010600030101010101"/>
    <w:charset w:val="86"/>
    <w:family w:val="auto"/>
    <w:pitch w:val="variable"/>
    <w:sig w:usb0="00000203" w:usb1="288F0000" w:usb2="00000016" w:usb3="00000000" w:csb0="00040001" w:csb1="00000000"/>
    <w:embedRegular r:id="rId4" w:subsetted="1" w:fontKey="{B0C1FD2E-5CF4-48D1-ABC1-9F2914C59A8D}"/>
  </w:font>
  <w:font w:name="Arial">
    <w:panose1 w:val="020B0604020202020204"/>
    <w:charset w:val="00"/>
    <w:family w:val="swiss"/>
    <w:pitch w:val="variable"/>
    <w:sig w:usb0="E0002EFF" w:usb1="C000785B" w:usb2="00000009" w:usb3="00000000" w:csb0="000001FF" w:csb1="00000000"/>
    <w:embedBold r:id="rId5" w:fontKey="{99CA2A42-4B76-4441-B795-3432358075DB}"/>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6" w:subsetted="1" w:fontKey="{4BC88B6B-0A28-4B2F-B2BC-22AB5D05548A}"/>
  </w:font>
  <w:font w:name="方正小标宋_GBK">
    <w:charset w:val="86"/>
    <w:family w:val="auto"/>
    <w:pitch w:val="default"/>
    <w:sig w:usb0="00000001" w:usb1="080E0000" w:usb2="00000000" w:usb3="00000000" w:csb0="00040000" w:csb1="00000000"/>
  </w:font>
  <w:font w:name="WUNOIF+FangSong_GB2312">
    <w:charset w:val="01"/>
    <w:family w:val="auto"/>
    <w:pitch w:val="default"/>
    <w:embedRegular r:id="rId7" w:fontKey="{F90BEF70-70EA-4413-A357-5963180B1BE4}"/>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B6B4273D-EB11-41D2-BF95-8834C7A4E4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7D439" w14:textId="77777777" w:rsidR="00C40443" w:rsidRDefault="00C40443">
      <w:pPr>
        <w:pStyle w:val="1"/>
      </w:pPr>
      <w:r>
        <w:separator/>
      </w:r>
    </w:p>
  </w:footnote>
  <w:footnote w:type="continuationSeparator" w:id="0">
    <w:p w14:paraId="00D78606" w14:textId="77777777" w:rsidR="00C40443" w:rsidRDefault="00C40443">
      <w:pPr>
        <w:pStyle w:val="1"/>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4B4B796"/>
    <w:multiLevelType w:val="singleLevel"/>
    <w:tmpl w:val="E4B4B796"/>
    <w:lvl w:ilvl="0">
      <w:start w:val="1"/>
      <w:numFmt w:val="chineseCounting"/>
      <w:suff w:val="nothing"/>
      <w:lvlText w:val="%1、"/>
      <w:lvlJc w:val="left"/>
      <w:rPr>
        <w:rFonts w:hint="eastAsia"/>
      </w:rPr>
    </w:lvl>
  </w:abstractNum>
  <w:abstractNum w:abstractNumId="1" w15:restartNumberingAfterBreak="0">
    <w:nsid w:val="437B7EA2"/>
    <w:multiLevelType w:val="singleLevel"/>
    <w:tmpl w:val="437B7EA2"/>
    <w:lvl w:ilvl="0">
      <w:start w:val="1"/>
      <w:numFmt w:val="decimal"/>
      <w:lvlText w:val="%1."/>
      <w:lvlJc w:val="left"/>
      <w:pPr>
        <w:tabs>
          <w:tab w:val="num" w:pos="312"/>
        </w:tabs>
      </w:pPr>
    </w:lvl>
  </w:abstractNum>
  <w:num w:numId="1" w16cid:durableId="2050522419">
    <w:abstractNumId w:val="0"/>
  </w:num>
  <w:num w:numId="2" w16cid:durableId="1624385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4MDZkYWYxMzlkNzVlYmUzNjEwZjBiZGFiMDJiNzEifQ=="/>
  </w:docVars>
  <w:rsids>
    <w:rsidRoot w:val="00BA5B2D"/>
    <w:rsid w:val="C55B1DE4"/>
    <w:rsid w:val="FBDB832C"/>
    <w:rsid w:val="000D2F3B"/>
    <w:rsid w:val="00112E36"/>
    <w:rsid w:val="001234B3"/>
    <w:rsid w:val="001246EB"/>
    <w:rsid w:val="0015016C"/>
    <w:rsid w:val="001C2F6B"/>
    <w:rsid w:val="001E5FA6"/>
    <w:rsid w:val="002239C1"/>
    <w:rsid w:val="00273C4A"/>
    <w:rsid w:val="002941E2"/>
    <w:rsid w:val="003025AF"/>
    <w:rsid w:val="00394A9E"/>
    <w:rsid w:val="004174DC"/>
    <w:rsid w:val="00454FDA"/>
    <w:rsid w:val="00511D9F"/>
    <w:rsid w:val="005420EB"/>
    <w:rsid w:val="00566C1E"/>
    <w:rsid w:val="005C4867"/>
    <w:rsid w:val="005D1AE1"/>
    <w:rsid w:val="00600EA9"/>
    <w:rsid w:val="00634C97"/>
    <w:rsid w:val="006B41E1"/>
    <w:rsid w:val="006D624D"/>
    <w:rsid w:val="006E5E76"/>
    <w:rsid w:val="006F6411"/>
    <w:rsid w:val="00707C7B"/>
    <w:rsid w:val="00751C43"/>
    <w:rsid w:val="007726C4"/>
    <w:rsid w:val="00781876"/>
    <w:rsid w:val="007A6858"/>
    <w:rsid w:val="007D70C2"/>
    <w:rsid w:val="008200AC"/>
    <w:rsid w:val="00832523"/>
    <w:rsid w:val="0089144F"/>
    <w:rsid w:val="00896717"/>
    <w:rsid w:val="00980F16"/>
    <w:rsid w:val="00997104"/>
    <w:rsid w:val="009A1FFE"/>
    <w:rsid w:val="00A9315A"/>
    <w:rsid w:val="00AF625C"/>
    <w:rsid w:val="00B06B85"/>
    <w:rsid w:val="00B43863"/>
    <w:rsid w:val="00BA5B2D"/>
    <w:rsid w:val="00BC3466"/>
    <w:rsid w:val="00BD0159"/>
    <w:rsid w:val="00BF39AE"/>
    <w:rsid w:val="00C40443"/>
    <w:rsid w:val="00CD7531"/>
    <w:rsid w:val="00D03ACF"/>
    <w:rsid w:val="00D37E9A"/>
    <w:rsid w:val="00D572DB"/>
    <w:rsid w:val="00D93031"/>
    <w:rsid w:val="00D959DD"/>
    <w:rsid w:val="00DD5A99"/>
    <w:rsid w:val="00DE4628"/>
    <w:rsid w:val="00E2756D"/>
    <w:rsid w:val="00E67809"/>
    <w:rsid w:val="00ED3BB5"/>
    <w:rsid w:val="00F2548F"/>
    <w:rsid w:val="00F574A4"/>
    <w:rsid w:val="00F75CE1"/>
    <w:rsid w:val="00FD24BE"/>
    <w:rsid w:val="00FE338D"/>
    <w:rsid w:val="16665882"/>
    <w:rsid w:val="62B004C2"/>
    <w:rsid w:val="7DDB9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08C5"/>
  <w15:docId w15:val="{51AE4BDB-5072-43D1-BAEA-ECA41D19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Default Paragraph Font" w:semiHidden="1" w:qFormat="1"/>
    <w:lsdException w:name="Body Text" w:uiPriority="99" w:qFormat="1"/>
    <w:lsdException w:name="Body Text Indent" w:qFormat="1"/>
    <w:lsdException w:name="Body Text First Indent 2"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qFormat="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spacing w:before="120" w:after="240"/>
      <w:jc w:val="both"/>
    </w:pPr>
    <w:rPr>
      <w:sz w:val="22"/>
      <w:szCs w:val="22"/>
      <w:lang w:eastAsia="en-US"/>
    </w:rPr>
  </w:style>
  <w:style w:type="paragraph" w:styleId="4">
    <w:name w:val="heading 4"/>
    <w:basedOn w:val="a"/>
    <w:next w:val="a"/>
    <w:link w:val="40"/>
    <w:qFormat/>
    <w:rsid w:val="00E2756D"/>
    <w:pPr>
      <w:keepNext/>
      <w:keepLines/>
      <w:widowControl w:val="0"/>
      <w:spacing w:before="280" w:after="290" w:line="376" w:lineRule="auto"/>
      <w:outlineLvl w:val="3"/>
    </w:pPr>
    <w:rPr>
      <w:rFonts w:ascii="Arial" w:eastAsia="黑体" w:hAnsi="Arial" w:cs="Times New Roman"/>
      <w:b/>
      <w:bCs/>
      <w:kern w:val="2"/>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无列表1"/>
    <w:semiHidden/>
    <w:qFormat/>
    <w:rPr>
      <w:sz w:val="21"/>
      <w:szCs w:val="22"/>
    </w:rPr>
  </w:style>
  <w:style w:type="paragraph" w:styleId="a0">
    <w:name w:val="Body Text"/>
    <w:basedOn w:val="a"/>
    <w:next w:val="a"/>
    <w:link w:val="a4"/>
    <w:uiPriority w:val="99"/>
    <w:qFormat/>
    <w:pPr>
      <w:spacing w:after="120"/>
    </w:pPr>
  </w:style>
  <w:style w:type="paragraph" w:styleId="a5">
    <w:name w:val="Body Text Indent"/>
    <w:basedOn w:val="a"/>
    <w:qFormat/>
    <w:pPr>
      <w:spacing w:after="120"/>
      <w:ind w:leftChars="200" w:left="420"/>
    </w:pPr>
  </w:style>
  <w:style w:type="paragraph" w:styleId="2">
    <w:name w:val="Body Text First Indent 2"/>
    <w:basedOn w:val="a5"/>
    <w:qFormat/>
    <w:pPr>
      <w:ind w:firstLineChars="200" w:firstLine="420"/>
    </w:pPr>
  </w:style>
  <w:style w:type="table" w:customStyle="1" w:styleId="TableNormal">
    <w:name w:val="Table Normal"/>
    <w:semiHidden/>
    <w:qFormat/>
    <w:tblPr>
      <w:tblCellMar>
        <w:top w:w="0" w:type="dxa"/>
        <w:left w:w="108" w:type="dxa"/>
        <w:bottom w:w="0" w:type="dxa"/>
        <w:right w:w="0" w:type="dxa"/>
      </w:tblCellMar>
    </w:tblPr>
  </w:style>
  <w:style w:type="character" w:customStyle="1" w:styleId="a6">
    <w:name w:val="楷体 (中文) 楷体"/>
    <w:qFormat/>
    <w:rPr>
      <w:rFonts w:ascii="等线" w:eastAsia="等线" w:hAnsi="等线"/>
      <w:kern w:val="1"/>
      <w:sz w:val="28"/>
    </w:rPr>
  </w:style>
  <w:style w:type="paragraph" w:styleId="a7">
    <w:name w:val="header"/>
    <w:basedOn w:val="a"/>
    <w:link w:val="a8"/>
    <w:rsid w:val="006F641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rsid w:val="006F6411"/>
    <w:rPr>
      <w:sz w:val="18"/>
      <w:szCs w:val="18"/>
      <w:lang w:eastAsia="en-US"/>
    </w:rPr>
  </w:style>
  <w:style w:type="paragraph" w:styleId="a9">
    <w:name w:val="footer"/>
    <w:basedOn w:val="a"/>
    <w:link w:val="aa"/>
    <w:rsid w:val="006F6411"/>
    <w:pPr>
      <w:tabs>
        <w:tab w:val="center" w:pos="4153"/>
        <w:tab w:val="right" w:pos="8306"/>
      </w:tabs>
      <w:snapToGrid w:val="0"/>
      <w:jc w:val="left"/>
    </w:pPr>
    <w:rPr>
      <w:sz w:val="18"/>
      <w:szCs w:val="18"/>
    </w:rPr>
  </w:style>
  <w:style w:type="character" w:customStyle="1" w:styleId="aa">
    <w:name w:val="页脚 字符"/>
    <w:basedOn w:val="a1"/>
    <w:link w:val="a9"/>
    <w:rsid w:val="006F6411"/>
    <w:rPr>
      <w:sz w:val="18"/>
      <w:szCs w:val="18"/>
      <w:lang w:eastAsia="en-US"/>
    </w:rPr>
  </w:style>
  <w:style w:type="character" w:customStyle="1" w:styleId="a4">
    <w:name w:val="正文文本 字符"/>
    <w:basedOn w:val="a1"/>
    <w:link w:val="a0"/>
    <w:uiPriority w:val="99"/>
    <w:qFormat/>
    <w:rsid w:val="00511D9F"/>
    <w:rPr>
      <w:sz w:val="22"/>
      <w:szCs w:val="22"/>
      <w:lang w:eastAsia="en-US"/>
    </w:rPr>
  </w:style>
  <w:style w:type="paragraph" w:styleId="ab">
    <w:name w:val="Body Text First Indent"/>
    <w:basedOn w:val="a0"/>
    <w:link w:val="ac"/>
    <w:rsid w:val="00112E36"/>
    <w:pPr>
      <w:ind w:firstLineChars="100" w:firstLine="420"/>
    </w:pPr>
  </w:style>
  <w:style w:type="character" w:customStyle="1" w:styleId="ac">
    <w:name w:val="正文文本首行缩进 字符"/>
    <w:basedOn w:val="a4"/>
    <w:link w:val="ab"/>
    <w:rsid w:val="00112E36"/>
    <w:rPr>
      <w:sz w:val="22"/>
      <w:szCs w:val="22"/>
      <w:lang w:eastAsia="en-US"/>
    </w:rPr>
  </w:style>
  <w:style w:type="character" w:customStyle="1" w:styleId="40">
    <w:name w:val="标题 4 字符"/>
    <w:basedOn w:val="a1"/>
    <w:link w:val="4"/>
    <w:rsid w:val="00E2756D"/>
    <w:rPr>
      <w:rFonts w:ascii="Arial" w:eastAsia="黑体" w:hAnsi="Arial" w:cs="Times New Roman"/>
      <w:b/>
      <w:bCs/>
      <w:kern w:val="2"/>
      <w:sz w:val="28"/>
      <w:szCs w:val="28"/>
    </w:rPr>
  </w:style>
  <w:style w:type="paragraph" w:styleId="ad">
    <w:name w:val="annotation text"/>
    <w:basedOn w:val="a"/>
    <w:link w:val="ae"/>
    <w:rsid w:val="00D93031"/>
    <w:pPr>
      <w:widowControl w:val="0"/>
      <w:spacing w:before="0" w:after="0"/>
      <w:jc w:val="left"/>
    </w:pPr>
    <w:rPr>
      <w:rFonts w:ascii="Times New Roman" w:eastAsia="宋体" w:hAnsi="Times New Roman" w:cs="Times New Roman"/>
      <w:kern w:val="2"/>
      <w:sz w:val="21"/>
      <w:szCs w:val="20"/>
      <w:lang w:eastAsia="zh-CN"/>
    </w:rPr>
  </w:style>
  <w:style w:type="character" w:customStyle="1" w:styleId="ae">
    <w:name w:val="批注文字 字符"/>
    <w:basedOn w:val="a1"/>
    <w:link w:val="ad"/>
    <w:rsid w:val="00D93031"/>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330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7</Pages>
  <Words>518</Words>
  <Characters>2955</Characters>
  <Application>Microsoft Office Word</Application>
  <DocSecurity>0</DocSecurity>
  <Lines>24</Lines>
  <Paragraphs>6</Paragraphs>
  <ScaleCrop>false</ScaleCrop>
  <Company>Aspose</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海绵宝宝 /</cp:lastModifiedBy>
  <cp:revision>25</cp:revision>
  <dcterms:created xsi:type="dcterms:W3CDTF">2022-09-02T17:22:00Z</dcterms:created>
  <dcterms:modified xsi:type="dcterms:W3CDTF">2025-11-24T08:58:00Z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89AF0A9BA2434727B2585885F4C4A65B</vt:lpwstr>
  </property>
</Properties>
</file>