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1AF89">
      <w:pPr>
        <w:adjustRightInd w:val="0"/>
        <w:snapToGrid w:val="0"/>
        <w:spacing w:line="579" w:lineRule="exact"/>
        <w:jc w:val="center"/>
        <w:rPr>
          <w:rFonts w:hint="eastAsia" w:ascii="方正小标宋_GBK" w:hAnsi="方正小标宋_GBK" w:eastAsia="方正小标宋_GBK" w:cs="方正小标宋_GBK"/>
          <w:b w:val="0"/>
          <w:bCs w:val="0"/>
          <w:sz w:val="44"/>
          <w:szCs w:val="44"/>
        </w:rPr>
      </w:pPr>
    </w:p>
    <w:p w14:paraId="7F97CBD7">
      <w:pPr>
        <w:adjustRightInd w:val="0"/>
        <w:snapToGrid w:val="0"/>
        <w:spacing w:line="579"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山东城市服务职业学院</w:t>
      </w:r>
    </w:p>
    <w:p w14:paraId="1188DA6A">
      <w:pPr>
        <w:adjustRightInd w:val="0"/>
        <w:snapToGrid w:val="0"/>
        <w:spacing w:line="579" w:lineRule="exact"/>
        <w:jc w:val="center"/>
        <w:rPr>
          <w:rFonts w:hint="eastAsia" w:ascii="方正小标宋_GBK" w:hAnsi="方正小标宋_GBK" w:eastAsia="方正小标宋_GBK" w:cs="仿宋_GB2312"/>
          <w:b w:val="0"/>
          <w:bCs w:val="0"/>
          <w:sz w:val="44"/>
          <w:szCs w:val="44"/>
          <w:lang w:val="en-US" w:eastAsia="zh-CN"/>
        </w:rPr>
      </w:pPr>
      <w:r>
        <w:rPr>
          <w:rFonts w:hint="eastAsia" w:ascii="方正小标宋_GBK" w:hAnsi="方正小标宋_GBK" w:eastAsia="方正小标宋_GBK" w:cs="仿宋_GB2312"/>
          <w:b w:val="0"/>
          <w:bCs w:val="0"/>
          <w:sz w:val="44"/>
          <w:szCs w:val="44"/>
        </w:rPr>
        <w:t>迎新晚会社团文化艺术节舞台搭建</w:t>
      </w:r>
      <w:r>
        <w:rPr>
          <w:rFonts w:hint="eastAsia" w:ascii="方正小标宋_GBK" w:hAnsi="方正小标宋_GBK" w:eastAsia="方正小标宋_GBK" w:cs="仿宋_GB2312"/>
          <w:b w:val="0"/>
          <w:bCs w:val="0"/>
          <w:sz w:val="44"/>
          <w:szCs w:val="44"/>
          <w:lang w:val="en-US" w:eastAsia="zh-CN"/>
        </w:rPr>
        <w:t>项目</w:t>
      </w:r>
    </w:p>
    <w:p w14:paraId="5C1A60DA">
      <w:pPr>
        <w:adjustRightInd w:val="0"/>
        <w:snapToGrid w:val="0"/>
        <w:spacing w:line="579"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询价公告</w:t>
      </w:r>
    </w:p>
    <w:p w14:paraId="5CB36C46">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rPr>
      </w:pPr>
      <w:r>
        <w:rPr>
          <w:rFonts w:ascii="黑体" w:hAnsi="黑体" w:eastAsia="黑体" w:cs="黑体"/>
          <w:b w:val="0"/>
          <w:sz w:val="32"/>
          <w:szCs w:val="32"/>
        </w:rPr>
        <w:t>一、采购内容</w:t>
      </w:r>
    </w:p>
    <w:p w14:paraId="3E33DCEA">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山东城市服务职业学院迎新晚会社团文化艺术节舞台搭建项目，具体要求详见附件。</w:t>
      </w:r>
    </w:p>
    <w:p w14:paraId="41F78847">
      <w:pPr>
        <w:pStyle w:val="4"/>
        <w:widowControl/>
        <w:pBdr>
          <w:bottom w:val="single" w:color="E2E2E2" w:sz="6" w:space="0"/>
        </w:pBdr>
        <w:adjustRightInd w:val="0"/>
        <w:snapToGrid w:val="0"/>
        <w:spacing w:before="0" w:beforeAutospacing="0" w:after="0" w:afterAutospacing="0" w:line="579" w:lineRule="exact"/>
        <w:ind w:firstLine="640" w:firstLineChars="200"/>
        <w:rPr>
          <w:rFonts w:cs="宋体"/>
          <w:b w:val="0"/>
          <w:sz w:val="28"/>
          <w:szCs w:val="28"/>
        </w:rPr>
      </w:pPr>
      <w:r>
        <w:rPr>
          <w:rFonts w:ascii="黑体" w:hAnsi="黑体" w:eastAsia="黑体" w:cs="黑体"/>
          <w:b w:val="0"/>
          <w:sz w:val="32"/>
          <w:szCs w:val="32"/>
        </w:rPr>
        <w:t>二、供应商资格</w:t>
      </w:r>
    </w:p>
    <w:p w14:paraId="36F49F0C">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（1）在中华人民共和国境内注册，具有独立承担民事责任能力的法人或其他组织或自然人；</w:t>
      </w:r>
    </w:p>
    <w:p w14:paraId="361A7713">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（2）参加采购活动前3年内在经营活动中没有重大违法记录的书面声明;</w:t>
      </w:r>
    </w:p>
    <w:p w14:paraId="16124865">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（3）财务状况报告，依法缴纳税收和社会保障资金的相关材料（需提供财务报告或资信证明或自拟格式承诺、近6个月内任意一个月的纳税证明和缴纳社保证明）；</w:t>
      </w:r>
    </w:p>
    <w:p w14:paraId="3802D7ED">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（4）具有履行合同所必需的设备和专业技术能力；</w:t>
      </w:r>
    </w:p>
    <w:p w14:paraId="3C2D42AE">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（5）无不良信用信息记录（</w:t>
      </w:r>
      <w:r>
        <w:rPr>
          <w:rFonts w:hint="eastAsia" w:ascii="仿宋" w:hAnsi="仿宋" w:eastAsia="仿宋" w:cs="仿宋"/>
          <w:sz w:val="32"/>
          <w:szCs w:val="32"/>
        </w:rPr>
        <w:t>供应商自拟格式承诺</w:t>
      </w:r>
      <w:r>
        <w:rPr>
          <w:rFonts w:hint="eastAsia" w:ascii="仿宋" w:hAnsi="仿宋" w:eastAsia="仿宋" w:cs="仿宋"/>
          <w:sz w:val="32"/>
          <w:szCs w:val="32"/>
          <w:shd w:val="clear" w:color="auto" w:fill="FFFFFF"/>
        </w:rPr>
        <w:t>）；</w:t>
      </w:r>
    </w:p>
    <w:p w14:paraId="56E14BEC">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（6）本项目不接受联合体参加。</w:t>
      </w:r>
    </w:p>
    <w:p w14:paraId="76D380D1">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rPr>
      </w:pPr>
      <w:r>
        <w:rPr>
          <w:rFonts w:ascii="黑体" w:hAnsi="黑体" w:eastAsia="黑体" w:cs="黑体"/>
          <w:b w:val="0"/>
          <w:sz w:val="32"/>
          <w:szCs w:val="32"/>
        </w:rPr>
        <w:t>三、报价要求</w:t>
      </w:r>
    </w:p>
    <w:p w14:paraId="59C70A51">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 2025年</w:t>
      </w:r>
      <w:r>
        <w:rPr>
          <w:rFonts w:hint="eastAsia" w:ascii="仿宋_GB2312" w:hAnsi="仿宋_GB2312" w:eastAsia="仿宋_GB2312" w:cs="仿宋_GB2312"/>
          <w:kern w:val="0"/>
          <w:sz w:val="32"/>
          <w:szCs w:val="32"/>
          <w:shd w:val="clear" w:color="auto" w:fill="FFFFFF"/>
          <w:lang w:val="en-US" w:eastAsia="zh-CN"/>
        </w:rPr>
        <w:t>10</w:t>
      </w:r>
      <w:r>
        <w:rPr>
          <w:rFonts w:hint="eastAsia" w:ascii="仿宋_GB2312" w:hAnsi="仿宋_GB2312" w:eastAsia="仿宋_GB2312" w:cs="仿宋_GB2312"/>
          <w:kern w:val="0"/>
          <w:sz w:val="32"/>
          <w:szCs w:val="32"/>
          <w:shd w:val="clear" w:color="auto" w:fill="FFFFFF"/>
        </w:rPr>
        <w:t>月</w:t>
      </w:r>
      <w:r>
        <w:rPr>
          <w:rFonts w:hint="eastAsia" w:ascii="仿宋_GB2312" w:hAnsi="仿宋_GB2312" w:eastAsia="仿宋_GB2312" w:cs="仿宋_GB2312"/>
          <w:kern w:val="0"/>
          <w:sz w:val="32"/>
          <w:szCs w:val="32"/>
          <w:shd w:val="clear" w:color="auto" w:fill="FFFFFF"/>
          <w:lang w:val="en-US" w:eastAsia="zh-CN"/>
        </w:rPr>
        <w:t>13</w:t>
      </w:r>
      <w:r>
        <w:rPr>
          <w:rFonts w:hint="eastAsia" w:ascii="仿宋_GB2312" w:hAnsi="仿宋_GB2312" w:eastAsia="仿宋_GB2312" w:cs="仿宋_GB2312"/>
          <w:kern w:val="0"/>
          <w:sz w:val="32"/>
          <w:szCs w:val="32"/>
          <w:shd w:val="clear" w:color="auto" w:fill="FFFFFF"/>
        </w:rPr>
        <w:t>日9时00分—9时30分，到山东城市服务职业学院（山东省烟台市高新区科创西路60号）图信楼233提交报价文件。联系人和联系电话：丛老师，2246687。</w:t>
      </w:r>
    </w:p>
    <w:p w14:paraId="0E583F4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 报价人须提供包含以下内容的加盖单位公章的报价资料一份：工商营业执照副本复印件、法定代表人身份证复印件、报价单、服务承诺（包括优惠条件承诺）、联系人及联系方式、供应商资格要求等。上述资料装订成册（需提供纸质版文件2份、电子扫描件1份），自行密封并在封面加盖单位公章，否则视为无效投标。所交资料因存档需要，采购人不予返还。</w:t>
      </w:r>
    </w:p>
    <w:p w14:paraId="22F5B3FD">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3.报价为完成项目全部内容的总价，包括人工费、材料费、交通费、运输费、利润、税金等所有费用，且综合考虑价格上涨的不确定风险。</w:t>
      </w:r>
    </w:p>
    <w:p w14:paraId="51944402">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rPr>
      </w:pPr>
      <w:r>
        <w:rPr>
          <w:rFonts w:ascii="黑体" w:hAnsi="黑体" w:eastAsia="黑体" w:cs="黑体"/>
          <w:b w:val="0"/>
          <w:sz w:val="32"/>
          <w:szCs w:val="32"/>
        </w:rPr>
        <w:t>四、其他要求</w:t>
      </w:r>
    </w:p>
    <w:p w14:paraId="5ED211E0">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1.采购人不组织统一考察现场。供应商可自行踏勘项目现场，明确本项目的</w:t>
      </w:r>
      <w:r>
        <w:rPr>
          <w:rFonts w:hint="eastAsia" w:ascii="仿宋_GB2312" w:hAnsi="仿宋_GB2312" w:eastAsia="仿宋_GB2312" w:cs="仿宋_GB2312"/>
          <w:kern w:val="0"/>
          <w:sz w:val="32"/>
          <w:szCs w:val="32"/>
          <w:shd w:val="clear" w:color="auto" w:fill="FFFFFF"/>
          <w:lang w:val="en-US" w:eastAsia="zh-CN"/>
        </w:rPr>
        <w:t>服务</w:t>
      </w:r>
      <w:r>
        <w:rPr>
          <w:rFonts w:hint="eastAsia" w:ascii="仿宋_GB2312" w:hAnsi="仿宋_GB2312" w:eastAsia="仿宋_GB2312" w:cs="仿宋_GB2312"/>
          <w:kern w:val="0"/>
          <w:sz w:val="32"/>
          <w:szCs w:val="32"/>
          <w:shd w:val="clear" w:color="auto" w:fill="FFFFFF"/>
        </w:rPr>
        <w:t>范围，制定合理的供货方案，确保产品达到采购人要求的质量标准。无论供应商对现场考察与否，都将被视为熟悉履行合同有关的一切情况，并承担一切与报价有关的风险、责任和义务。踏勘现场所发生的一切费用由供应商自行承担。</w:t>
      </w:r>
    </w:p>
    <w:p w14:paraId="17CBBF3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采购人未设置最低限价，但供应商报价不得明显低于其他通过符合性审查供应商的报价，也不允许低于成本价报价。否则，采购人将认为其报价有可能影响产品质量、服务质量或不能诚信履约。供应商现场不能对其低报价做出合理解释的，采购人可根据《政府采购货物和服务招标投标管理办法》（财政部87号令）等法律法规认定为无效报价。</w:t>
      </w:r>
    </w:p>
    <w:p w14:paraId="39C4F4C4">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3.成交供应商因自身原因放弃成交资格，将不允许再次参与该项目，一年内不允许参与采购人其他项目。</w:t>
      </w:r>
    </w:p>
    <w:p w14:paraId="68082AC5">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4.报价资料应符合完全响应山东城市服务职业学院迎新晚会社团文化艺术节舞台搭建项目所有要求，要求见附件，不完全响应视为无效报价。</w:t>
      </w:r>
    </w:p>
    <w:p w14:paraId="2D617965">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rPr>
      </w:pPr>
      <w:r>
        <w:rPr>
          <w:rFonts w:ascii="黑体" w:hAnsi="黑体" w:eastAsia="黑体" w:cs="黑体"/>
          <w:b w:val="0"/>
          <w:sz w:val="32"/>
          <w:szCs w:val="32"/>
        </w:rPr>
        <w:t>五、控制价及付款方式</w:t>
      </w:r>
    </w:p>
    <w:p w14:paraId="4E086568">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1.控制价：本项目控制价为人民币</w:t>
      </w:r>
      <w:r>
        <w:rPr>
          <w:rFonts w:hint="eastAsia" w:ascii="仿宋_GB2312" w:hAnsi="仿宋_GB2312" w:eastAsia="仿宋_GB2312" w:cs="仿宋_GB2312"/>
          <w:kern w:val="0"/>
          <w:sz w:val="32"/>
          <w:szCs w:val="32"/>
          <w:shd w:val="clear" w:color="auto" w:fill="FFFFFF"/>
          <w:lang w:val="en-US" w:eastAsia="zh-CN"/>
        </w:rPr>
        <w:t>50000</w:t>
      </w:r>
      <w:r>
        <w:rPr>
          <w:rFonts w:hint="eastAsia" w:ascii="仿宋_GB2312" w:hAnsi="仿宋_GB2312" w:eastAsia="仿宋_GB2312" w:cs="仿宋_GB2312"/>
          <w:kern w:val="0"/>
          <w:sz w:val="32"/>
          <w:szCs w:val="32"/>
          <w:shd w:val="clear" w:color="auto" w:fill="FFFFFF"/>
        </w:rPr>
        <w:t>.00元，超过控制价报价按照无效报价处理。</w:t>
      </w:r>
    </w:p>
    <w:p w14:paraId="17DB85B9">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2.付款方式：自验收合格之日起10日内无息支付合同金额的100%。</w:t>
      </w:r>
    </w:p>
    <w:p w14:paraId="5151D922">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en-US" w:eastAsia="zh-CN"/>
        </w:rPr>
        <w:t>服务</w:t>
      </w:r>
      <w:r>
        <w:rPr>
          <w:rFonts w:hint="eastAsia" w:ascii="仿宋_GB2312" w:hAnsi="仿宋_GB2312" w:eastAsia="仿宋_GB2312" w:cs="仿宋_GB2312"/>
          <w:kern w:val="0"/>
          <w:sz w:val="32"/>
          <w:szCs w:val="32"/>
          <w:shd w:val="clear" w:color="auto" w:fill="FFFFFF"/>
        </w:rPr>
        <w:t>期限：自合同签订之日起3日内搭建并验收完毕。</w:t>
      </w:r>
    </w:p>
    <w:p w14:paraId="3CA8F73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4.服务地点：山东城市服务职业学院指定地点。</w:t>
      </w:r>
    </w:p>
    <w:p w14:paraId="041E8E57">
      <w:pPr>
        <w:pStyle w:val="16"/>
        <w:widowControl/>
        <w:adjustRightInd w:val="0"/>
        <w:snapToGrid w:val="0"/>
        <w:spacing w:before="0" w:beforeAutospacing="0" w:after="0" w:afterAutospacing="0" w:line="579"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六、截止报价时间，报价人不足3家或在评审过程中实质性响应询价文件要求的报价人不足3家，采购人可改为竞争性谈判采购。</w:t>
      </w:r>
    </w:p>
    <w:p w14:paraId="641E559C">
      <w:pPr>
        <w:pStyle w:val="16"/>
        <w:widowControl/>
        <w:adjustRightInd w:val="0"/>
        <w:snapToGrid w:val="0"/>
        <w:spacing w:before="0" w:beforeAutospacing="0" w:after="0" w:afterAutospacing="0" w:line="579"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七、报价人提交报价资料视为同意该询价公告条款，采购人享有对该条款的解释权。</w:t>
      </w:r>
    </w:p>
    <w:p w14:paraId="73CE3FB5">
      <w:pPr>
        <w:adjustRightInd w:val="0"/>
        <w:snapToGrid w:val="0"/>
        <w:spacing w:line="579" w:lineRule="exact"/>
        <w:ind w:firstLine="640" w:firstLineChars="200"/>
        <w:textAlignment w:val="center"/>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rPr>
        <w:t>附件：1.</w:t>
      </w:r>
      <w:r>
        <w:rPr>
          <w:rFonts w:hint="eastAsia" w:ascii="仿宋_GB2312" w:hAnsi="仿宋_GB2312" w:eastAsia="仿宋_GB2312" w:cs="仿宋_GB2312"/>
          <w:kern w:val="0"/>
          <w:sz w:val="32"/>
          <w:szCs w:val="32"/>
          <w:shd w:val="clear" w:color="auto" w:fill="FFFFFF"/>
          <w:lang w:val="en-US" w:eastAsia="zh-CN"/>
        </w:rPr>
        <w:t>服务内容</w:t>
      </w:r>
      <w:r>
        <w:rPr>
          <w:rFonts w:hint="eastAsia" w:ascii="仿宋_GB2312" w:hAnsi="仿宋_GB2312" w:eastAsia="仿宋_GB2312" w:cs="仿宋_GB2312"/>
          <w:kern w:val="0"/>
          <w:sz w:val="32"/>
          <w:szCs w:val="32"/>
          <w:shd w:val="clear" w:color="auto" w:fill="FFFFFF"/>
        </w:rPr>
        <w:t>及</w:t>
      </w:r>
      <w:r>
        <w:rPr>
          <w:rFonts w:hint="eastAsia" w:ascii="仿宋_GB2312" w:hAnsi="仿宋_GB2312" w:eastAsia="仿宋_GB2312" w:cs="仿宋_GB2312"/>
          <w:kern w:val="0"/>
          <w:sz w:val="32"/>
          <w:szCs w:val="32"/>
          <w:shd w:val="clear" w:color="auto" w:fill="FFFFFF"/>
          <w:lang w:val="en-US" w:eastAsia="zh-CN"/>
        </w:rPr>
        <w:t>服务标准</w:t>
      </w:r>
    </w:p>
    <w:p w14:paraId="78BCA2E7">
      <w:pPr>
        <w:adjustRightInd w:val="0"/>
        <w:snapToGrid w:val="0"/>
        <w:spacing w:line="579" w:lineRule="exact"/>
        <w:ind w:firstLine="1600" w:firstLineChars="5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2.报价文件格式</w:t>
      </w:r>
    </w:p>
    <w:p w14:paraId="5510F15C">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p>
    <w:p w14:paraId="580D5EE3">
      <w:pPr>
        <w:adjustRightInd w:val="0"/>
        <w:snapToGrid w:val="0"/>
        <w:spacing w:line="579" w:lineRule="exact"/>
        <w:ind w:firstLine="5440" w:firstLineChars="17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山东城市服务职业学院                     </w:t>
      </w:r>
    </w:p>
    <w:p w14:paraId="58E07C52">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                                2025年</w:t>
      </w:r>
      <w:r>
        <w:rPr>
          <w:rFonts w:hint="eastAsia" w:ascii="仿宋_GB2312" w:hAnsi="仿宋_GB2312" w:eastAsia="仿宋_GB2312" w:cs="仿宋_GB2312"/>
          <w:kern w:val="0"/>
          <w:sz w:val="32"/>
          <w:szCs w:val="32"/>
          <w:shd w:val="clear" w:color="auto" w:fill="FFFFFF"/>
          <w:lang w:val="en-US" w:eastAsia="zh-CN"/>
        </w:rPr>
        <w:t>10</w:t>
      </w:r>
      <w:r>
        <w:rPr>
          <w:rFonts w:hint="eastAsia" w:ascii="仿宋_GB2312" w:hAnsi="仿宋_GB2312" w:eastAsia="仿宋_GB2312" w:cs="仿宋_GB2312"/>
          <w:kern w:val="0"/>
          <w:sz w:val="32"/>
          <w:szCs w:val="32"/>
          <w:shd w:val="clear" w:color="auto" w:fill="FFFFFF"/>
        </w:rPr>
        <w:t>月</w:t>
      </w:r>
      <w:r>
        <w:rPr>
          <w:rFonts w:hint="eastAsia" w:ascii="仿宋_GB2312" w:hAnsi="仿宋_GB2312" w:eastAsia="仿宋_GB2312" w:cs="仿宋_GB2312"/>
          <w:kern w:val="0"/>
          <w:sz w:val="32"/>
          <w:szCs w:val="32"/>
          <w:shd w:val="clear" w:color="auto" w:fill="FFFFFF"/>
          <w:lang w:val="en-US" w:eastAsia="zh-CN"/>
        </w:rPr>
        <w:t>8</w:t>
      </w:r>
      <w:r>
        <w:rPr>
          <w:rFonts w:hint="eastAsia" w:ascii="仿宋_GB2312" w:hAnsi="仿宋_GB2312" w:eastAsia="仿宋_GB2312" w:cs="仿宋_GB2312"/>
          <w:kern w:val="0"/>
          <w:sz w:val="32"/>
          <w:szCs w:val="32"/>
          <w:shd w:val="clear" w:color="auto" w:fill="FFFFFF"/>
        </w:rPr>
        <w:t>日</w:t>
      </w:r>
    </w:p>
    <w:p w14:paraId="13EC7F45">
      <w:pPr>
        <w:rPr>
          <w:rFonts w:hint="eastAsia" w:ascii="宋体" w:hAnsi="宋体" w:cs="宋体"/>
          <w:b/>
          <w:bCs/>
          <w:kern w:val="44"/>
          <w:sz w:val="28"/>
          <w:szCs w:val="28"/>
        </w:rPr>
      </w:pPr>
      <w:r>
        <w:rPr>
          <w:rFonts w:hint="eastAsia" w:ascii="宋体" w:hAnsi="宋体" w:cs="宋体"/>
          <w:b/>
          <w:bCs/>
          <w:kern w:val="44"/>
          <w:sz w:val="28"/>
          <w:szCs w:val="28"/>
        </w:rPr>
        <w:br w:type="page"/>
      </w:r>
    </w:p>
    <w:p w14:paraId="66EB8EBD">
      <w:pPr>
        <w:adjustRightInd w:val="0"/>
        <w:snapToGrid w:val="0"/>
        <w:spacing w:line="579" w:lineRule="exact"/>
        <w:ind w:firstLine="562" w:firstLineChars="200"/>
        <w:rPr>
          <w:rFonts w:hint="eastAsia" w:ascii="仿宋" w:hAnsi="仿宋" w:eastAsia="仿宋" w:cs="仿宋"/>
          <w:b/>
          <w:bCs/>
          <w:kern w:val="44"/>
          <w:sz w:val="28"/>
          <w:szCs w:val="28"/>
        </w:rPr>
      </w:pPr>
      <w:r>
        <w:rPr>
          <w:rFonts w:hint="eastAsia" w:ascii="仿宋" w:hAnsi="仿宋" w:eastAsia="仿宋" w:cs="仿宋"/>
          <w:b/>
          <w:bCs/>
          <w:kern w:val="44"/>
          <w:sz w:val="28"/>
          <w:szCs w:val="28"/>
        </w:rPr>
        <w:t>附件1：服务内容及服务标准</w:t>
      </w:r>
    </w:p>
    <w:p w14:paraId="42E953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z w:val="40"/>
          <w:szCs w:val="40"/>
          <w:lang w:val="en-US" w:eastAsia="zh-CN"/>
        </w:rPr>
      </w:pPr>
      <w:r>
        <w:rPr>
          <w:rFonts w:hint="eastAsia"/>
          <w:b/>
          <w:bCs/>
          <w:sz w:val="40"/>
          <w:szCs w:val="40"/>
        </w:rPr>
        <w:t>迎新晚会社团艺术文化节舞台</w:t>
      </w:r>
      <w:r>
        <w:rPr>
          <w:rFonts w:hint="eastAsia"/>
          <w:b/>
          <w:bCs/>
          <w:sz w:val="40"/>
          <w:szCs w:val="40"/>
          <w:lang w:val="en-US" w:eastAsia="zh-CN"/>
        </w:rPr>
        <w:t>搭建</w:t>
      </w:r>
    </w:p>
    <w:p w14:paraId="64F664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8"/>
          <w:szCs w:val="28"/>
          <w:lang w:val="en-US" w:eastAsia="zh-CN"/>
        </w:rPr>
      </w:pPr>
      <w:r>
        <w:rPr>
          <w:rFonts w:hint="eastAsia"/>
          <w:b/>
          <w:bCs/>
          <w:sz w:val="40"/>
          <w:szCs w:val="40"/>
          <w:lang w:val="en-US" w:eastAsia="zh-CN"/>
        </w:rPr>
        <w:t>服务内容及服务标准</w:t>
      </w:r>
      <w:bookmarkStart w:id="0" w:name="_GoBack"/>
      <w:bookmarkEnd w:id="0"/>
    </w:p>
    <w:p w14:paraId="5B67992F">
      <w:pPr>
        <w:rPr>
          <w:rFonts w:hint="eastAsia" w:ascii="黑体" w:hAnsi="黑体" w:eastAsia="黑体" w:cs="黑体"/>
          <w:b/>
          <w:bCs/>
          <w:sz w:val="32"/>
          <w:szCs w:val="32"/>
        </w:rPr>
      </w:pPr>
      <w:r>
        <w:rPr>
          <w:rFonts w:hint="eastAsia" w:ascii="黑体" w:hAnsi="黑体" w:eastAsia="黑体" w:cs="黑体"/>
          <w:b/>
          <w:bCs/>
          <w:sz w:val="32"/>
          <w:szCs w:val="32"/>
        </w:rPr>
        <w:t>一、演出设备要求</w:t>
      </w:r>
    </w:p>
    <w:p w14:paraId="607CF1ED">
      <w:pPr>
        <w:ind w:firstLine="755" w:firstLineChars="236"/>
        <w:rPr>
          <w:rFonts w:ascii="MS Gothic" w:hAnsi="MS Gothic" w:cs="MS Gothic"/>
          <w:sz w:val="24"/>
          <w:szCs w:val="24"/>
        </w:rPr>
      </w:pPr>
      <w:r>
        <w:rPr>
          <w:rFonts w:hint="eastAsia" w:ascii="方正楷体_GB2312" w:hAnsi="方正楷体_GB2312" w:eastAsia="方正楷体_GB2312" w:cs="方正楷体_GB2312"/>
          <w:sz w:val="32"/>
          <w:szCs w:val="32"/>
        </w:rPr>
        <w:t>‌基础设备‌</w:t>
      </w:r>
    </w:p>
    <w:p w14:paraId="40C2E148">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核心设备清单：配备主扩音箱、返听音箱、数字调音台及无线话筒，形成 “扩声 + 监听 + 调控” 完整链路确保全场音质清晰无啸叫</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w:t>
      </w:r>
    </w:p>
    <w:p w14:paraId="098BF38E">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核心目标：通过设备精准匹配与调试，确保全场音质清晰通透，无断音，满足人声传递与音乐播放</w:t>
      </w:r>
      <w:r>
        <w:rPr>
          <w:rFonts w:hint="eastAsia" w:ascii="方正仿宋_GB2312" w:hAnsi="方正仿宋_GB2312" w:eastAsia="方正仿宋_GB2312" w:cs="方正仿宋_GB2312"/>
          <w:sz w:val="32"/>
          <w:szCs w:val="32"/>
          <w:lang w:val="en-US" w:eastAsia="zh-CN"/>
        </w:rPr>
        <w:t>的极致</w:t>
      </w:r>
      <w:r>
        <w:rPr>
          <w:rFonts w:hint="eastAsia" w:ascii="方正仿宋_GB2312" w:hAnsi="方正仿宋_GB2312" w:eastAsia="方正仿宋_GB2312" w:cs="方正仿宋_GB2312"/>
          <w:sz w:val="32"/>
          <w:szCs w:val="32"/>
        </w:rPr>
        <w:t>需求。</w:t>
      </w:r>
    </w:p>
    <w:p w14:paraId="1573EEC0">
      <w:pPr>
        <w:ind w:firstLine="758" w:firstLineChars="236"/>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bCs/>
          <w:sz w:val="32"/>
          <w:szCs w:val="32"/>
        </w:rPr>
        <w:t>核心设备清单</w:t>
      </w:r>
      <w:r>
        <w:rPr>
          <w:rFonts w:hint="eastAsia" w:ascii="方正仿宋_GB2312" w:hAnsi="方正仿宋_GB2312" w:eastAsia="方正仿宋_GB2312" w:cs="方正仿宋_GB2312"/>
          <w:sz w:val="32"/>
          <w:szCs w:val="32"/>
        </w:rPr>
        <w:t>：包含面光、侧光、顶光（基础布光层）、追光灯（焦点突出）及 LED 染色灯（氛围营造）支持动态编程</w:t>
      </w:r>
      <w:r>
        <w:rPr>
          <w:rFonts w:hint="eastAsia" w:ascii="方正仿宋_GB2312" w:hAnsi="方正仿宋_GB2312" w:eastAsia="方正仿宋_GB2312" w:cs="方正仿宋_GB2312"/>
          <w:sz w:val="32"/>
          <w:szCs w:val="32"/>
          <w:lang w:val="en-US" w:eastAsia="zh-CN"/>
        </w:rPr>
        <w:t>等</w:t>
      </w:r>
      <w:r>
        <w:rPr>
          <w:rFonts w:hint="eastAsia" w:ascii="方正仿宋_GB2312" w:hAnsi="方正仿宋_GB2312" w:eastAsia="方正仿宋_GB2312" w:cs="方正仿宋_GB2312"/>
          <w:sz w:val="32"/>
          <w:szCs w:val="32"/>
        </w:rPr>
        <w:t>效果</w:t>
      </w:r>
      <w:r>
        <w:rPr>
          <w:rFonts w:hint="eastAsia" w:ascii="方正仿宋_GB2312" w:hAnsi="方正仿宋_GB2312" w:eastAsia="方正仿宋_GB2312" w:cs="方正仿宋_GB2312"/>
          <w:sz w:val="32"/>
          <w:szCs w:val="32"/>
          <w:lang w:eastAsia="zh-CN"/>
        </w:rPr>
        <w:t>。</w:t>
      </w:r>
    </w:p>
    <w:p w14:paraId="4D7E160B">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核心目标：动态编程，可根据节目节奏切换光效模式，实现 “场景适配、层次分明” 的视觉</w:t>
      </w:r>
      <w:r>
        <w:rPr>
          <w:rFonts w:hint="eastAsia" w:ascii="方正仿宋_GB2312" w:hAnsi="方正仿宋_GB2312" w:eastAsia="方正仿宋_GB2312" w:cs="方正仿宋_GB2312"/>
          <w:sz w:val="32"/>
          <w:szCs w:val="32"/>
          <w:lang w:val="en-US" w:eastAsia="zh-CN"/>
        </w:rPr>
        <w:t>盛宴</w:t>
      </w:r>
      <w:r>
        <w:rPr>
          <w:rFonts w:hint="eastAsia" w:ascii="方正仿宋_GB2312" w:hAnsi="方正仿宋_GB2312" w:eastAsia="方正仿宋_GB2312" w:cs="方正仿宋_GB2312"/>
          <w:sz w:val="32"/>
          <w:szCs w:val="32"/>
        </w:rPr>
        <w:t>。</w:t>
      </w:r>
    </w:p>
    <w:p w14:paraId="22391347">
      <w:pPr>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核心设备清单：含背景呈现装置（提供高清喷绘 / 全彩 LED 屏双选项）、舞台台阶、防滑地毯</w:t>
      </w:r>
      <w:r>
        <w:rPr>
          <w:rFonts w:hint="eastAsia" w:ascii="方正仿宋_GB2312" w:hAnsi="方正仿宋_GB2312" w:eastAsia="方正仿宋_GB2312" w:cs="方正仿宋_GB2312"/>
          <w:sz w:val="32"/>
          <w:szCs w:val="32"/>
          <w:lang w:eastAsia="zh-CN"/>
        </w:rPr>
        <w:t>。</w:t>
      </w:r>
    </w:p>
    <w:p w14:paraId="3540A98E">
      <w:pPr>
        <w:ind w:firstLine="643" w:firstLineChars="200"/>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rPr>
        <w:t>核心目标：</w:t>
      </w:r>
      <w:r>
        <w:rPr>
          <w:rFonts w:hint="eastAsia" w:ascii="方正仿宋_GB2312" w:hAnsi="方正仿宋_GB2312" w:eastAsia="方正仿宋_GB2312" w:cs="方正仿宋_GB2312"/>
          <w:sz w:val="32"/>
          <w:szCs w:val="32"/>
        </w:rPr>
        <w:t>根据场地实际尺寸定制，确保装置与场地完美契合，兼顾视觉质感与使用安全性。</w:t>
      </w:r>
      <w:r>
        <w:rPr>
          <w:rFonts w:hint="eastAsia" w:ascii="方正仿宋_GB2312" w:hAnsi="方正仿宋_GB2312" w:eastAsia="方正仿宋_GB2312" w:cs="方正仿宋_GB2312"/>
          <w:sz w:val="32"/>
          <w:szCs w:val="32"/>
          <w:lang w:val="en-US" w:eastAsia="zh-CN"/>
        </w:rPr>
        <w:t>舞台搭建包含20米X8米，2米x12米，1米高度的舞台；1500支、24米X8米雷亚架，40台500W光束，40个LED防水圈控染色帕灯，20台200W面光，16个700W方形频闪（含频闪和染色功能）观众灯，LED屏幕要求为6米x4米1块，3米x2米2块，3米x0.5米2块，4米x1米1块、3米x0.5米2块，2米x0.5米2块，1米x0.5米2块；线阵音响要求含返听4个耳麦4个话筒8个；4台气柱喷雾；4台500W冷焰火机；220平方灰色地毯；大全景摇臂。</w:t>
      </w:r>
      <w:r>
        <w:rPr>
          <w:rFonts w:hint="eastAsia" w:ascii="方正仿宋_GB2312" w:hAnsi="方正仿宋_GB2312" w:eastAsia="方正仿宋_GB2312" w:cs="方正仿宋_GB2312"/>
          <w:b/>
          <w:bCs/>
          <w:sz w:val="32"/>
          <w:szCs w:val="32"/>
          <w:lang w:val="en-US" w:eastAsia="zh-CN"/>
        </w:rPr>
        <w:t>以上所有舞台设计经采购人认可后执行，具体实施方案由采购人同意后实施。</w:t>
      </w:r>
    </w:p>
    <w:p w14:paraId="37E3AAB8">
      <w:pPr>
        <w:ind w:firstLine="755" w:firstLineChars="236"/>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‌技术保障</w:t>
      </w:r>
    </w:p>
    <w:p w14:paraId="1D17CEF8">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前置调试机制：所有设备提前 12 小时进场，完成全流程测试 —— 包括话筒频响曲线校准（确保拾音灵敏度稳定）、灯光信号同步调试（避免光效延迟）、投影色彩精准校准（保证画面色彩还原度）；​</w:t>
      </w:r>
    </w:p>
    <w:p w14:paraId="24C66667">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现场运维配置：配备至少 2 名专业技术人员，全程驻场监控设备运行状态，实时响应突发问题，确保设备持续稳定工作。</w:t>
      </w:r>
    </w:p>
    <w:p w14:paraId="73D60D79">
      <w:pPr>
        <w:ind w:firstLine="755" w:firstLineChars="236"/>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‌‌安全标准‌</w:t>
      </w:r>
    </w:p>
    <w:p w14:paraId="599709D1">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舞台安全：舞台承重设计符合活动人员 / 道具荷载需求，配备合格漏电保护装置，杜绝电路安全隐患；​</w:t>
      </w:r>
    </w:p>
    <w:p w14:paraId="73DE92CF">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高空设备安全：灯光架等高空设备采用 “双重固定” 工艺（如主副缆绳 + 螺栓加固），并在设备下方设置物理安全警示区，禁止非工作人员进入。</w:t>
      </w:r>
    </w:p>
    <w:p w14:paraId="3B6FF20D">
      <w:pPr>
        <w:rPr>
          <w:rFonts w:hint="eastAsia" w:ascii="黑体" w:hAnsi="黑体" w:eastAsia="黑体" w:cs="黑体"/>
          <w:b/>
          <w:bCs/>
          <w:sz w:val="32"/>
          <w:szCs w:val="32"/>
        </w:rPr>
      </w:pPr>
      <w:r>
        <w:rPr>
          <w:rFonts w:hint="eastAsia" w:ascii="黑体" w:hAnsi="黑体" w:eastAsia="黑体" w:cs="黑体"/>
          <w:b/>
          <w:bCs/>
          <w:sz w:val="32"/>
          <w:szCs w:val="32"/>
        </w:rPr>
        <w:t>二、服务内容</w:t>
      </w:r>
    </w:p>
    <w:p w14:paraId="67C0FB2E">
      <w:pPr>
        <w:ind w:firstLine="755" w:firstLineChars="236"/>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‌节目策划与执行‌</w:t>
      </w:r>
    </w:p>
    <w:p w14:paraId="74323125">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节目类型设计：涵盖歌舞类（氛围带动）、语言类（小品 / 相声，内容传播）、器乐演奏（格调提升）及互动环节（弹幕抽奖，增强观众参与感）；​</w:t>
      </w:r>
    </w:p>
    <w:p w14:paraId="4675B267">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流程节点设计：包含暖场视频（活动前预热）、领导致辞（环节核心）、颁奖仪式（重点环节）及闭幕合影（活动收尾），各节点无缝衔接。</w:t>
      </w:r>
    </w:p>
    <w:p w14:paraId="532F193A">
      <w:pPr>
        <w:ind w:firstLine="755" w:firstLineChars="236"/>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人员配置</w:t>
      </w:r>
    </w:p>
    <w:p w14:paraId="65AAE073">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后勤组配置： 道具搬运（保障节目道具及时到位）。</w:t>
      </w:r>
    </w:p>
    <w:p w14:paraId="2F81027B">
      <w:pPr>
        <w:rPr>
          <w:rFonts w:hint="eastAsia" w:ascii="黑体" w:hAnsi="黑体" w:eastAsia="黑体" w:cs="黑体"/>
          <w:b/>
          <w:bCs/>
          <w:sz w:val="32"/>
          <w:szCs w:val="32"/>
          <w:lang w:val="en-US" w:eastAsia="zh-CN"/>
        </w:rPr>
      </w:pPr>
      <w:r>
        <w:rPr>
          <w:rFonts w:hint="eastAsia" w:ascii="黑体" w:hAnsi="黑体" w:eastAsia="黑体" w:cs="黑体"/>
          <w:b/>
          <w:bCs/>
          <w:sz w:val="32"/>
          <w:szCs w:val="32"/>
        </w:rPr>
        <w:t>三、服务标准</w:t>
      </w:r>
      <w:r>
        <w:rPr>
          <w:rFonts w:hint="eastAsia" w:ascii="黑体" w:hAnsi="黑体" w:eastAsia="黑体" w:cs="黑体"/>
          <w:b/>
          <w:bCs/>
          <w:sz w:val="32"/>
          <w:szCs w:val="32"/>
          <w:lang w:eastAsia="zh-CN"/>
        </w:rPr>
        <w:t>，</w:t>
      </w:r>
      <w:r>
        <w:rPr>
          <w:rFonts w:hint="eastAsia" w:ascii="黑体" w:hAnsi="黑体" w:eastAsia="黑体" w:cs="黑体"/>
          <w:b/>
          <w:bCs/>
          <w:sz w:val="32"/>
          <w:szCs w:val="32"/>
        </w:rPr>
        <w:t>明确权责，规范执行边界</w:t>
      </w:r>
    </w:p>
    <w:p w14:paraId="258F96DD">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风险管控：禁止使用明火、烟雾机等高风险道具，从源头规避火灾、呼吸道刺激等安全隐患。</w:t>
      </w:r>
    </w:p>
    <w:p w14:paraId="3AD5A397">
      <w:pPr>
        <w:rPr>
          <w:rFonts w:hint="eastAsia" w:ascii="黑体" w:hAnsi="黑体" w:eastAsia="黑体" w:cs="黑体"/>
          <w:b/>
          <w:bCs/>
          <w:sz w:val="32"/>
          <w:szCs w:val="32"/>
        </w:rPr>
      </w:pPr>
      <w:r>
        <w:rPr>
          <w:rFonts w:hint="eastAsia" w:ascii="黑体" w:hAnsi="黑体" w:eastAsia="黑体" w:cs="黑体"/>
          <w:b/>
          <w:bCs/>
          <w:sz w:val="32"/>
          <w:szCs w:val="32"/>
        </w:rPr>
        <w:t>四、</w:t>
      </w:r>
      <w:r>
        <w:rPr>
          <w:rFonts w:hint="eastAsia" w:ascii="黑体" w:hAnsi="黑体" w:eastAsia="黑体" w:cs="黑体"/>
          <w:b/>
          <w:bCs/>
          <w:sz w:val="32"/>
          <w:szCs w:val="32"/>
          <w:lang w:val="en-US" w:eastAsia="zh-CN"/>
        </w:rPr>
        <w:t>其他建议 —— 应急预案，应对突发情况​</w:t>
      </w:r>
    </w:p>
    <w:p w14:paraId="7868C84C">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针对可能的突发场景，提前准备三重应急方案：​</w:t>
      </w:r>
    </w:p>
    <w:p w14:paraId="64D3551D">
      <w:pPr>
        <w:ind w:firstLine="755" w:firstLineChars="236"/>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电力应急：配备备用电源，确保突发断电时可快速切换，保障活动不中断；​</w:t>
      </w:r>
      <w:r>
        <w:rPr>
          <w:rFonts w:hint="eastAsia" w:ascii="方正仿宋_GB2312" w:hAnsi="方正仿宋_GB2312" w:eastAsia="方正仿宋_GB2312" w:cs="方正仿宋_GB2312"/>
          <w:sz w:val="32"/>
          <w:szCs w:val="32"/>
          <w:lang w:val="en-US" w:eastAsia="zh-CN"/>
        </w:rPr>
        <w:t xml:space="preserve">   </w:t>
      </w:r>
    </w:p>
    <w:p w14:paraId="23427F86">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天气应急：若为户外场地，提前准备雨棚（覆盖舞台及核心观众区），应对临时降雨；​</w:t>
      </w:r>
    </w:p>
    <w:p w14:paraId="783D244A">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人员应急：配备备用主持人，提前熟悉流程与台词，确保主持人突发情况时可无缝衔接。</w:t>
      </w:r>
    </w:p>
    <w:p w14:paraId="238C4E7B">
      <w:pPr>
        <w:rPr>
          <w:rFonts w:hint="eastAsia" w:ascii="方正仿宋_GB2312" w:hAnsi="方正仿宋_GB2312" w:eastAsia="方正仿宋_GB2312" w:cs="方正仿宋_GB2312"/>
          <w:sz w:val="32"/>
          <w:szCs w:val="32"/>
        </w:rPr>
      </w:pPr>
    </w:p>
    <w:p w14:paraId="49B2314E">
      <w:pPr>
        <w:rPr>
          <w:rFonts w:hint="eastAsia" w:ascii="仿宋" w:hAnsi="仿宋" w:eastAsia="仿宋" w:cs="仿宋"/>
          <w:b/>
          <w:bCs/>
          <w:sz w:val="32"/>
          <w:szCs w:val="32"/>
        </w:rPr>
      </w:pPr>
      <w:r>
        <w:rPr>
          <w:rFonts w:hint="eastAsia" w:ascii="仿宋" w:hAnsi="仿宋" w:eastAsia="仿宋" w:cs="仿宋"/>
          <w:b/>
          <w:bCs/>
          <w:sz w:val="32"/>
          <w:szCs w:val="32"/>
        </w:rPr>
        <w:br w:type="page"/>
      </w:r>
    </w:p>
    <w:p w14:paraId="4F7E31EA">
      <w:pPr>
        <w:pStyle w:val="16"/>
        <w:widowControl/>
        <w:adjustRightInd w:val="0"/>
        <w:snapToGrid w:val="0"/>
        <w:spacing w:before="0" w:beforeAutospacing="0" w:after="0" w:afterAutospacing="0" w:line="579" w:lineRule="exact"/>
        <w:rPr>
          <w:rFonts w:hint="eastAsia" w:ascii="仿宋" w:hAnsi="仿宋" w:eastAsia="仿宋" w:cs="仿宋"/>
          <w:b/>
          <w:bCs/>
          <w:sz w:val="32"/>
          <w:szCs w:val="32"/>
        </w:rPr>
      </w:pPr>
      <w:r>
        <w:rPr>
          <w:rFonts w:hint="eastAsia" w:ascii="仿宋" w:hAnsi="仿宋" w:eastAsia="仿宋" w:cs="仿宋"/>
          <w:b/>
          <w:bCs/>
          <w:sz w:val="32"/>
          <w:szCs w:val="32"/>
        </w:rPr>
        <w:t>附件2：报价文件格式</w:t>
      </w:r>
    </w:p>
    <w:p w14:paraId="1483E92E">
      <w:pPr>
        <w:pStyle w:val="12"/>
        <w:adjustRightInd w:val="0"/>
        <w:snapToGrid w:val="0"/>
        <w:spacing w:line="579" w:lineRule="exact"/>
        <w:rPr>
          <w:rFonts w:hint="eastAsia" w:ascii="仿宋" w:hAnsi="仿宋" w:eastAsia="仿宋" w:cs="仿宋"/>
          <w:kern w:val="44"/>
          <w:sz w:val="28"/>
          <w:szCs w:val="28"/>
        </w:rPr>
      </w:pPr>
    </w:p>
    <w:p w14:paraId="57F89644">
      <w:pPr>
        <w:adjustRightInd w:val="0"/>
        <w:snapToGrid w:val="0"/>
        <w:spacing w:line="579" w:lineRule="exact"/>
        <w:jc w:val="center"/>
        <w:rPr>
          <w:rFonts w:ascii="黑体" w:eastAsia="黑体"/>
          <w:sz w:val="44"/>
          <w:szCs w:val="44"/>
        </w:rPr>
      </w:pPr>
      <w:r>
        <w:rPr>
          <w:rFonts w:hint="eastAsia" w:ascii="黑体" w:eastAsia="黑体"/>
          <w:sz w:val="44"/>
          <w:szCs w:val="44"/>
        </w:rPr>
        <w:t>报价单</w:t>
      </w:r>
    </w:p>
    <w:p w14:paraId="29DA6764">
      <w:pPr>
        <w:adjustRightInd w:val="0"/>
        <w:snapToGrid w:val="0"/>
        <w:spacing w:line="579" w:lineRule="exact"/>
        <w:ind w:firstLine="640"/>
        <w:rPr>
          <w:rFonts w:ascii="仿宋_GB2312" w:eastAsia="仿宋_GB2312"/>
          <w:sz w:val="32"/>
          <w:szCs w:val="32"/>
        </w:rPr>
      </w:pPr>
    </w:p>
    <w:p w14:paraId="3BA81DF4">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6ABC4255">
      <w:pPr>
        <w:adjustRightInd w:val="0"/>
        <w:snapToGrid w:val="0"/>
        <w:spacing w:line="579" w:lineRule="exact"/>
        <w:ind w:firstLine="640" w:firstLineChars="200"/>
        <w:rPr>
          <w:rFonts w:hint="eastAsia" w:ascii="仿宋_GB2312" w:hAnsi="宋体" w:eastAsia="仿宋_GB2312" w:cs="宋体"/>
          <w:bCs/>
          <w:sz w:val="32"/>
          <w:szCs w:val="32"/>
        </w:rPr>
      </w:pPr>
      <w:r>
        <w:rPr>
          <w:rFonts w:hint="eastAsia" w:ascii="仿宋" w:hAnsi="仿宋" w:eastAsia="仿宋" w:cs="仿宋"/>
          <w:bCs/>
          <w:sz w:val="32"/>
          <w:szCs w:val="32"/>
        </w:rPr>
        <w:t>我单位在</w:t>
      </w:r>
      <w:r>
        <w:rPr>
          <w:rFonts w:hint="eastAsia" w:ascii="仿宋" w:hAnsi="仿宋" w:eastAsia="仿宋" w:cs="仿宋"/>
          <w:sz w:val="32"/>
          <w:szCs w:val="32"/>
          <w:shd w:val="clear" w:color="auto" w:fill="FFFFFF"/>
        </w:rPr>
        <w:t>山东城市服务职业学院迎新晚会社团文化艺术节舞台搭建项目中的报价为人民币___________元，大写__________元。</w:t>
      </w:r>
    </w:p>
    <w:p w14:paraId="6B6D67F7">
      <w:pPr>
        <w:adjustRightInd w:val="0"/>
        <w:snapToGrid w:val="0"/>
        <w:spacing w:line="579" w:lineRule="exact"/>
        <w:ind w:firstLine="640" w:firstLineChars="200"/>
        <w:rPr>
          <w:rFonts w:hint="eastAsia" w:ascii="仿宋" w:hAnsi="仿宋" w:eastAsia="仿宋" w:cs="仿宋"/>
          <w:sz w:val="32"/>
          <w:szCs w:val="32"/>
        </w:rPr>
      </w:pPr>
    </w:p>
    <w:p w14:paraId="504A8D2C">
      <w:pPr>
        <w:adjustRightInd w:val="0"/>
        <w:snapToGrid w:val="0"/>
        <w:spacing w:line="579" w:lineRule="exact"/>
        <w:ind w:firstLine="640" w:firstLineChars="200"/>
        <w:rPr>
          <w:rFonts w:hint="eastAsia" w:ascii="仿宋_GB2312" w:hAnsi="宋体" w:eastAsia="仿宋_GB2312" w:cs="宋体"/>
          <w:bCs/>
          <w:sz w:val="32"/>
          <w:szCs w:val="32"/>
        </w:rPr>
      </w:pPr>
      <w:r>
        <w:rPr>
          <w:rFonts w:hint="eastAsia" w:ascii="仿宋" w:hAnsi="仿宋" w:eastAsia="仿宋" w:cs="仿宋"/>
          <w:sz w:val="32"/>
          <w:szCs w:val="32"/>
        </w:rPr>
        <w:t>响应情况：</w:t>
      </w:r>
      <w:r>
        <w:rPr>
          <w:rFonts w:hint="eastAsia" w:ascii="仿宋" w:hAnsi="仿宋" w:eastAsia="仿宋" w:cs="仿宋"/>
          <w:sz w:val="32"/>
          <w:szCs w:val="32"/>
          <w:u w:val="single"/>
        </w:rPr>
        <w:t xml:space="preserve">        （是/否）</w:t>
      </w:r>
      <w:r>
        <w:rPr>
          <w:rFonts w:hint="eastAsia" w:ascii="仿宋" w:hAnsi="仿宋" w:eastAsia="仿宋" w:cs="仿宋"/>
          <w:sz w:val="32"/>
          <w:szCs w:val="32"/>
        </w:rPr>
        <w:t>完全响应询价公告内容。</w:t>
      </w:r>
    </w:p>
    <w:p w14:paraId="60A2D448">
      <w:pPr>
        <w:pStyle w:val="7"/>
        <w:adjustRightInd w:val="0"/>
        <w:snapToGrid w:val="0"/>
        <w:spacing w:after="0" w:line="579" w:lineRule="exact"/>
        <w:ind w:firstLine="640"/>
        <w:rPr>
          <w:rFonts w:ascii="仿宋_GB2312" w:eastAsia="仿宋_GB2312"/>
          <w:sz w:val="32"/>
          <w:szCs w:val="32"/>
        </w:rPr>
      </w:pPr>
    </w:p>
    <w:p w14:paraId="446003C2">
      <w:pPr>
        <w:pStyle w:val="7"/>
        <w:adjustRightInd w:val="0"/>
        <w:snapToGrid w:val="0"/>
        <w:spacing w:after="0" w:line="579" w:lineRule="exact"/>
        <w:ind w:firstLine="320" w:firstLineChars="100"/>
        <w:rPr>
          <w:rFonts w:ascii="仿宋_GB2312" w:eastAsia="仿宋_GB2312"/>
          <w:sz w:val="32"/>
          <w:szCs w:val="32"/>
        </w:rPr>
      </w:pPr>
      <w:r>
        <w:rPr>
          <w:rFonts w:hint="eastAsia" w:ascii="仿宋_GB2312" w:eastAsia="仿宋_GB2312"/>
          <w:sz w:val="32"/>
          <w:szCs w:val="32"/>
        </w:rPr>
        <w:t>联系人：</w:t>
      </w:r>
    </w:p>
    <w:p w14:paraId="5006EFED">
      <w:pPr>
        <w:adjustRightInd w:val="0"/>
        <w:snapToGrid w:val="0"/>
        <w:spacing w:line="579" w:lineRule="exact"/>
        <w:ind w:firstLine="320" w:firstLineChars="100"/>
        <w:rPr>
          <w:rFonts w:ascii="仿宋_GB2312" w:eastAsia="仿宋_GB2312"/>
          <w:sz w:val="32"/>
          <w:szCs w:val="32"/>
        </w:rPr>
      </w:pPr>
      <w:r>
        <w:rPr>
          <w:rFonts w:hint="eastAsia" w:ascii="仿宋_GB2312" w:eastAsia="仿宋_GB2312"/>
          <w:sz w:val="32"/>
          <w:szCs w:val="32"/>
        </w:rPr>
        <w:t>联系电话：</w:t>
      </w:r>
    </w:p>
    <w:p w14:paraId="7199C36C">
      <w:pPr>
        <w:pStyle w:val="3"/>
        <w:adjustRightInd w:val="0"/>
        <w:snapToGrid w:val="0"/>
        <w:spacing w:line="579" w:lineRule="exact"/>
        <w:ind w:firstLine="643"/>
        <w:jc w:val="both"/>
        <w:rPr>
          <w:sz w:val="32"/>
        </w:rPr>
      </w:pPr>
    </w:p>
    <w:p w14:paraId="0ECA7F14">
      <w:pPr>
        <w:adjustRightInd w:val="0"/>
        <w:snapToGrid w:val="0"/>
        <w:spacing w:line="579" w:lineRule="exact"/>
        <w:ind w:firstLine="420"/>
      </w:pPr>
    </w:p>
    <w:p w14:paraId="5F433712">
      <w:pPr>
        <w:pStyle w:val="7"/>
        <w:adjustRightInd w:val="0"/>
        <w:snapToGrid w:val="0"/>
        <w:spacing w:after="0" w:line="579" w:lineRule="exact"/>
        <w:ind w:firstLine="640"/>
        <w:jc w:val="center"/>
        <w:rPr>
          <w:sz w:val="32"/>
          <w:szCs w:val="32"/>
        </w:rPr>
      </w:pPr>
      <w:r>
        <w:rPr>
          <w:rFonts w:hint="eastAsia"/>
          <w:sz w:val="32"/>
          <w:szCs w:val="32"/>
        </w:rPr>
        <w:t xml:space="preserve">                 报价单位（章）：</w:t>
      </w:r>
    </w:p>
    <w:p w14:paraId="32D4F70C">
      <w:pPr>
        <w:pStyle w:val="7"/>
        <w:adjustRightInd w:val="0"/>
        <w:snapToGrid w:val="0"/>
        <w:spacing w:after="0" w:line="579" w:lineRule="exact"/>
        <w:ind w:firstLine="640"/>
        <w:jc w:val="center"/>
      </w:pPr>
      <w:r>
        <w:rPr>
          <w:rFonts w:hint="eastAsia"/>
          <w:sz w:val="32"/>
          <w:szCs w:val="32"/>
        </w:rPr>
        <w:t xml:space="preserve">                            2025年   月  日</w:t>
      </w:r>
    </w:p>
    <w:p w14:paraId="061B8541">
      <w:pPr>
        <w:adjustRightInd w:val="0"/>
        <w:snapToGrid w:val="0"/>
        <w:spacing w:line="579" w:lineRule="exact"/>
        <w:ind w:firstLine="420"/>
      </w:pPr>
    </w:p>
    <w:p w14:paraId="131E19FA">
      <w:pPr>
        <w:pStyle w:val="12"/>
        <w:adjustRightInd w:val="0"/>
        <w:snapToGrid w:val="0"/>
        <w:spacing w:line="579" w:lineRule="exact"/>
        <w:ind w:firstLine="422"/>
        <w:jc w:val="left"/>
        <w:rPr>
          <w:b/>
          <w:bCs/>
        </w:rPr>
      </w:pPr>
    </w:p>
    <w:p w14:paraId="02E5E0E4">
      <w:pPr>
        <w:adjustRightInd w:val="0"/>
        <w:snapToGrid w:val="0"/>
        <w:spacing w:line="579" w:lineRule="exact"/>
        <w:ind w:firstLine="640"/>
        <w:rPr>
          <w:rFonts w:hint="eastAsia" w:ascii="仿宋" w:hAnsi="仿宋" w:eastAsia="仿宋" w:cs="仿宋"/>
          <w:kern w:val="44"/>
          <w:sz w:val="28"/>
          <w:szCs w:val="28"/>
        </w:rPr>
      </w:pPr>
      <w:r>
        <w:rPr>
          <w:rFonts w:ascii="仿宋" w:hAnsi="仿宋" w:eastAsia="仿宋" w:cs="仿宋"/>
          <w:kern w:val="0"/>
          <w:sz w:val="32"/>
          <w:szCs w:val="32"/>
        </w:rPr>
        <w:br w:type="page"/>
      </w:r>
    </w:p>
    <w:p w14:paraId="119A4506">
      <w:pPr>
        <w:adjustRightInd w:val="0"/>
        <w:snapToGrid w:val="0"/>
        <w:spacing w:line="579" w:lineRule="exact"/>
        <w:jc w:val="center"/>
        <w:rPr>
          <w:rFonts w:ascii="黑体" w:eastAsia="黑体"/>
          <w:sz w:val="36"/>
          <w:szCs w:val="36"/>
        </w:rPr>
      </w:pPr>
      <w:r>
        <w:rPr>
          <w:rFonts w:hint="eastAsia" w:ascii="黑体" w:eastAsia="黑体"/>
          <w:sz w:val="36"/>
          <w:szCs w:val="36"/>
        </w:rPr>
        <w:t>近三年在经营活动中无重大违法记录声明函</w:t>
      </w:r>
    </w:p>
    <w:p w14:paraId="390B28F6">
      <w:pPr>
        <w:adjustRightInd w:val="0"/>
        <w:snapToGrid w:val="0"/>
        <w:spacing w:line="579" w:lineRule="exact"/>
        <w:ind w:firstLine="640"/>
        <w:rPr>
          <w:rFonts w:hint="eastAsia" w:ascii="仿宋" w:hAnsi="仿宋" w:eastAsia="仿宋" w:cs="仿宋"/>
          <w:sz w:val="32"/>
          <w:szCs w:val="32"/>
        </w:rPr>
      </w:pPr>
    </w:p>
    <w:p w14:paraId="2C86F813">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58C4D3DF">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我公司参与</w:t>
      </w:r>
      <w:r>
        <w:rPr>
          <w:rFonts w:hint="eastAsia" w:ascii="仿宋" w:hAnsi="仿宋" w:eastAsia="仿宋" w:cs="仿宋"/>
          <w:bCs/>
          <w:sz w:val="32"/>
          <w:szCs w:val="32"/>
          <w:u w:val="single"/>
        </w:rPr>
        <w:t xml:space="preserve">      （项目名称）</w:t>
      </w:r>
      <w:r>
        <w:rPr>
          <w:rFonts w:hint="eastAsia" w:ascii="仿宋" w:hAnsi="仿宋" w:eastAsia="仿宋" w:cs="仿宋"/>
          <w:bCs/>
          <w:sz w:val="32"/>
          <w:szCs w:val="32"/>
        </w:rPr>
        <w:t>前近三年在经营活动中无重大违法记录，特此声明。</w:t>
      </w:r>
    </w:p>
    <w:p w14:paraId="5EE962D4">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我公司为此声明的真实性负责，如有欺骗、隐瞒、谎报等行为，愿意接受采购人按照国家相关法律法规等规定给予的处罚。</w:t>
      </w:r>
    </w:p>
    <w:p w14:paraId="135980EB">
      <w:pPr>
        <w:adjustRightInd w:val="0"/>
        <w:snapToGrid w:val="0"/>
        <w:spacing w:line="579" w:lineRule="exact"/>
        <w:ind w:firstLine="640" w:firstLineChars="200"/>
        <w:rPr>
          <w:rFonts w:hint="eastAsia" w:ascii="仿宋" w:hAnsi="仿宋" w:eastAsia="仿宋" w:cs="仿宋"/>
          <w:bCs/>
          <w:sz w:val="32"/>
          <w:szCs w:val="32"/>
        </w:rPr>
      </w:pPr>
    </w:p>
    <w:p w14:paraId="32C1779D">
      <w:pPr>
        <w:wordWrap w:val="0"/>
        <w:spacing w:line="560" w:lineRule="exact"/>
        <w:jc w:val="right"/>
        <w:textAlignment w:val="center"/>
        <w:rPr>
          <w:rFonts w:hint="eastAsia" w:ascii="宋体" w:hAnsi="宋体"/>
          <w:sz w:val="28"/>
          <w:szCs w:val="28"/>
        </w:rPr>
      </w:pPr>
    </w:p>
    <w:p w14:paraId="2AD982AA">
      <w:pPr>
        <w:wordWrap w:val="0"/>
        <w:spacing w:line="560" w:lineRule="exact"/>
        <w:jc w:val="right"/>
        <w:textAlignment w:val="center"/>
        <w:rPr>
          <w:rFonts w:hint="eastAsia" w:ascii="宋体" w:hAnsi="宋体"/>
          <w:sz w:val="28"/>
          <w:szCs w:val="28"/>
        </w:rPr>
      </w:pPr>
    </w:p>
    <w:p w14:paraId="1B40C389">
      <w:pPr>
        <w:adjustRightInd w:val="0"/>
        <w:snapToGrid w:val="0"/>
        <w:spacing w:line="579" w:lineRule="exact"/>
        <w:ind w:firstLine="320" w:firstLineChars="1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256F7070">
      <w:pPr>
        <w:adjustRightInd w:val="0"/>
        <w:snapToGrid w:val="0"/>
        <w:spacing w:line="579" w:lineRule="exact"/>
        <w:ind w:firstLine="640" w:firstLineChars="200"/>
        <w:jc w:val="right"/>
        <w:rPr>
          <w:rFonts w:hint="eastAsia" w:ascii="仿宋" w:hAnsi="仿宋" w:eastAsia="仿宋" w:cs="仿宋"/>
          <w:bCs/>
          <w:sz w:val="32"/>
          <w:szCs w:val="32"/>
        </w:rPr>
      </w:pPr>
    </w:p>
    <w:p w14:paraId="3B41B1A9">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489F88A6">
      <w:pPr>
        <w:ind w:firstLine="640"/>
        <w:rPr>
          <w:rFonts w:hint="eastAsia" w:ascii="仿宋" w:hAnsi="仿宋" w:eastAsia="仿宋" w:cs="仿宋"/>
          <w:bCs/>
          <w:sz w:val="32"/>
          <w:szCs w:val="32"/>
        </w:rPr>
      </w:pPr>
      <w:r>
        <w:rPr>
          <w:rFonts w:ascii="仿宋" w:hAnsi="仿宋" w:eastAsia="仿宋" w:cs="仿宋"/>
          <w:bCs/>
          <w:sz w:val="32"/>
          <w:szCs w:val="32"/>
        </w:rPr>
        <w:br w:type="page"/>
      </w:r>
    </w:p>
    <w:p w14:paraId="0AD9700A">
      <w:pPr>
        <w:adjustRightInd w:val="0"/>
        <w:snapToGrid w:val="0"/>
        <w:spacing w:line="579" w:lineRule="exact"/>
        <w:jc w:val="center"/>
        <w:rPr>
          <w:rFonts w:hint="eastAsia" w:ascii="仿宋" w:hAnsi="仿宋" w:eastAsia="黑体" w:cs="仿宋"/>
          <w:sz w:val="32"/>
          <w:szCs w:val="32"/>
        </w:rPr>
      </w:pPr>
      <w:r>
        <w:rPr>
          <w:rFonts w:hint="eastAsia" w:ascii="黑体" w:eastAsia="黑体"/>
          <w:sz w:val="36"/>
          <w:szCs w:val="36"/>
        </w:rPr>
        <w:t>财务状况承诺</w:t>
      </w:r>
    </w:p>
    <w:p w14:paraId="46CFF1FD">
      <w:pPr>
        <w:adjustRightInd w:val="0"/>
        <w:snapToGrid w:val="0"/>
        <w:spacing w:line="579" w:lineRule="exact"/>
        <w:ind w:firstLine="640"/>
        <w:rPr>
          <w:rFonts w:hint="eastAsia" w:ascii="仿宋" w:hAnsi="仿宋" w:eastAsia="仿宋" w:cs="仿宋"/>
          <w:sz w:val="32"/>
          <w:szCs w:val="32"/>
        </w:rPr>
      </w:pPr>
    </w:p>
    <w:p w14:paraId="0ECD2162">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6C8B1A2C">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我公司郑重承诺具有良好的财务状况、商业信誉良好、财务会计制度健全；严格按照《企业会计准则》和《企业会计制度》的规定编制财务报表，财务报告符合适用的会计准则和相关会计制度的规定。</w:t>
      </w:r>
    </w:p>
    <w:p w14:paraId="6D2F228B">
      <w:pPr>
        <w:adjustRightInd w:val="0"/>
        <w:snapToGrid w:val="0"/>
        <w:spacing w:line="579" w:lineRule="exact"/>
        <w:ind w:firstLine="640"/>
        <w:rPr>
          <w:rFonts w:hint="eastAsia" w:ascii="仿宋" w:hAnsi="仿宋" w:eastAsia="仿宋" w:cs="仿宋"/>
          <w:bCs/>
          <w:sz w:val="32"/>
          <w:szCs w:val="32"/>
        </w:rPr>
      </w:pPr>
    </w:p>
    <w:p w14:paraId="629C2368">
      <w:pPr>
        <w:wordWrap w:val="0"/>
        <w:spacing w:line="560" w:lineRule="exact"/>
        <w:textAlignment w:val="center"/>
        <w:rPr>
          <w:rFonts w:hint="eastAsia" w:ascii="宋体" w:hAnsi="宋体"/>
          <w:sz w:val="28"/>
          <w:szCs w:val="28"/>
        </w:rPr>
      </w:pPr>
    </w:p>
    <w:p w14:paraId="7C0385B5">
      <w:pPr>
        <w:wordWrap w:val="0"/>
        <w:spacing w:line="560" w:lineRule="exact"/>
        <w:jc w:val="right"/>
        <w:textAlignment w:val="center"/>
        <w:rPr>
          <w:rFonts w:hint="eastAsia" w:ascii="宋体" w:hAnsi="宋体"/>
          <w:sz w:val="28"/>
          <w:szCs w:val="28"/>
        </w:rPr>
      </w:pPr>
    </w:p>
    <w:p w14:paraId="28F6D4A5">
      <w:pPr>
        <w:adjustRightInd w:val="0"/>
        <w:snapToGrid w:val="0"/>
        <w:spacing w:line="579" w:lineRule="exact"/>
        <w:ind w:firstLine="320" w:firstLineChars="1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6997B628">
      <w:pPr>
        <w:adjustRightInd w:val="0"/>
        <w:snapToGrid w:val="0"/>
        <w:spacing w:line="579" w:lineRule="exact"/>
        <w:ind w:firstLine="640" w:firstLineChars="200"/>
        <w:jc w:val="right"/>
        <w:rPr>
          <w:rFonts w:hint="eastAsia" w:ascii="仿宋" w:hAnsi="仿宋" w:eastAsia="仿宋" w:cs="仿宋"/>
          <w:bCs/>
          <w:sz w:val="32"/>
          <w:szCs w:val="32"/>
        </w:rPr>
      </w:pPr>
    </w:p>
    <w:p w14:paraId="17ABE6AF">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4FAF3529">
      <w:pPr>
        <w:adjustRightInd w:val="0"/>
        <w:snapToGrid w:val="0"/>
        <w:spacing w:line="579" w:lineRule="exact"/>
        <w:ind w:firstLine="640" w:firstLineChars="200"/>
        <w:rPr>
          <w:rFonts w:hint="eastAsia" w:ascii="仿宋" w:hAnsi="仿宋" w:eastAsia="仿宋" w:cs="仿宋"/>
          <w:bCs/>
          <w:sz w:val="32"/>
          <w:szCs w:val="32"/>
        </w:rPr>
      </w:pPr>
    </w:p>
    <w:p w14:paraId="5D3F2726">
      <w:pPr>
        <w:ind w:firstLine="640"/>
        <w:rPr>
          <w:rFonts w:hint="eastAsia" w:ascii="仿宋" w:hAnsi="仿宋" w:eastAsia="仿宋" w:cs="仿宋"/>
          <w:bCs/>
          <w:sz w:val="32"/>
          <w:szCs w:val="32"/>
        </w:rPr>
      </w:pPr>
      <w:r>
        <w:rPr>
          <w:rFonts w:ascii="仿宋" w:hAnsi="仿宋" w:eastAsia="仿宋" w:cs="仿宋"/>
          <w:bCs/>
          <w:sz w:val="32"/>
          <w:szCs w:val="32"/>
        </w:rPr>
        <w:br w:type="page"/>
      </w:r>
    </w:p>
    <w:p w14:paraId="7142C45D">
      <w:pPr>
        <w:adjustRightInd w:val="0"/>
        <w:snapToGrid w:val="0"/>
        <w:spacing w:line="579" w:lineRule="exact"/>
        <w:jc w:val="center"/>
        <w:rPr>
          <w:rFonts w:hint="eastAsia" w:ascii="仿宋" w:hAnsi="仿宋" w:eastAsia="黑体" w:cs="仿宋"/>
          <w:sz w:val="32"/>
          <w:szCs w:val="32"/>
        </w:rPr>
      </w:pPr>
      <w:r>
        <w:rPr>
          <w:rFonts w:hint="eastAsia" w:ascii="黑体" w:eastAsia="黑体"/>
          <w:sz w:val="36"/>
          <w:szCs w:val="36"/>
        </w:rPr>
        <w:t>具有履行合同所必需的设备和专业技术能力的承诺</w:t>
      </w:r>
    </w:p>
    <w:p w14:paraId="710656C2">
      <w:pPr>
        <w:adjustRightInd w:val="0"/>
        <w:snapToGrid w:val="0"/>
        <w:spacing w:line="579" w:lineRule="exact"/>
        <w:ind w:firstLine="640"/>
        <w:rPr>
          <w:rFonts w:hint="eastAsia" w:ascii="仿宋" w:hAnsi="仿宋" w:eastAsia="仿宋" w:cs="仿宋"/>
          <w:sz w:val="32"/>
          <w:szCs w:val="32"/>
        </w:rPr>
      </w:pPr>
    </w:p>
    <w:p w14:paraId="271AB38E">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0589C6C2">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我单位郑重承诺，我单位具有履行本项目合同所必需的设备和专业技术能力。</w:t>
      </w:r>
    </w:p>
    <w:p w14:paraId="1A1242E5">
      <w:pPr>
        <w:adjustRightInd w:val="0"/>
        <w:snapToGrid w:val="0"/>
        <w:spacing w:line="579" w:lineRule="exact"/>
        <w:ind w:firstLine="640" w:firstLineChars="200"/>
        <w:rPr>
          <w:rFonts w:hint="eastAsia" w:ascii="仿宋" w:hAnsi="仿宋" w:eastAsia="仿宋" w:cs="仿宋"/>
          <w:bCs/>
          <w:sz w:val="32"/>
          <w:szCs w:val="32"/>
        </w:rPr>
      </w:pPr>
    </w:p>
    <w:p w14:paraId="1A35E772">
      <w:pPr>
        <w:wordWrap w:val="0"/>
        <w:spacing w:line="560" w:lineRule="exact"/>
        <w:jc w:val="right"/>
        <w:textAlignment w:val="center"/>
        <w:rPr>
          <w:rFonts w:hint="eastAsia" w:ascii="宋体" w:hAnsi="宋体"/>
          <w:sz w:val="28"/>
          <w:szCs w:val="28"/>
        </w:rPr>
      </w:pPr>
    </w:p>
    <w:p w14:paraId="062AA24C">
      <w:pPr>
        <w:wordWrap w:val="0"/>
        <w:spacing w:line="560" w:lineRule="exact"/>
        <w:jc w:val="right"/>
        <w:textAlignment w:val="center"/>
        <w:rPr>
          <w:rFonts w:hint="eastAsia" w:ascii="宋体" w:hAnsi="宋体"/>
          <w:sz w:val="28"/>
          <w:szCs w:val="28"/>
        </w:rPr>
      </w:pPr>
    </w:p>
    <w:p w14:paraId="0E080B53">
      <w:pPr>
        <w:adjustRightInd w:val="0"/>
        <w:snapToGrid w:val="0"/>
        <w:spacing w:line="579" w:lineRule="exact"/>
        <w:ind w:firstLine="320" w:firstLineChars="1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1D30796C">
      <w:pPr>
        <w:adjustRightInd w:val="0"/>
        <w:snapToGrid w:val="0"/>
        <w:spacing w:line="579" w:lineRule="exact"/>
        <w:ind w:firstLine="640" w:firstLineChars="200"/>
        <w:jc w:val="right"/>
        <w:rPr>
          <w:rFonts w:hint="eastAsia" w:ascii="仿宋" w:hAnsi="仿宋" w:eastAsia="仿宋" w:cs="仿宋"/>
          <w:bCs/>
          <w:sz w:val="32"/>
          <w:szCs w:val="32"/>
        </w:rPr>
      </w:pPr>
    </w:p>
    <w:p w14:paraId="49F9920F">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1004695D">
      <w:pPr>
        <w:adjustRightInd w:val="0"/>
        <w:snapToGrid w:val="0"/>
        <w:spacing w:line="579" w:lineRule="exact"/>
        <w:ind w:firstLine="640" w:firstLineChars="200"/>
        <w:rPr>
          <w:rFonts w:hint="eastAsia" w:ascii="仿宋" w:hAnsi="仿宋" w:eastAsia="仿宋" w:cs="仿宋"/>
          <w:bCs/>
          <w:sz w:val="32"/>
          <w:szCs w:val="32"/>
        </w:rPr>
      </w:pPr>
    </w:p>
    <w:p w14:paraId="153CD0E0">
      <w:pPr>
        <w:ind w:firstLine="640"/>
        <w:rPr>
          <w:rFonts w:hint="eastAsia" w:ascii="仿宋" w:hAnsi="仿宋" w:eastAsia="仿宋" w:cs="仿宋"/>
          <w:bCs/>
          <w:sz w:val="32"/>
          <w:szCs w:val="32"/>
        </w:rPr>
      </w:pPr>
      <w:r>
        <w:rPr>
          <w:rFonts w:ascii="仿宋" w:hAnsi="仿宋" w:eastAsia="仿宋" w:cs="仿宋"/>
          <w:bCs/>
          <w:sz w:val="32"/>
          <w:szCs w:val="32"/>
        </w:rPr>
        <w:br w:type="page"/>
      </w:r>
    </w:p>
    <w:p w14:paraId="199812A3">
      <w:pPr>
        <w:adjustRightInd w:val="0"/>
        <w:snapToGrid w:val="0"/>
        <w:spacing w:line="579" w:lineRule="exact"/>
        <w:jc w:val="center"/>
        <w:rPr>
          <w:rFonts w:ascii="黑体" w:eastAsia="黑体"/>
          <w:sz w:val="36"/>
          <w:szCs w:val="36"/>
        </w:rPr>
      </w:pPr>
      <w:r>
        <w:rPr>
          <w:rFonts w:hint="eastAsia" w:ascii="黑体" w:eastAsia="黑体"/>
          <w:sz w:val="36"/>
          <w:szCs w:val="36"/>
        </w:rPr>
        <w:t>无不良信用记录声明</w:t>
      </w:r>
    </w:p>
    <w:p w14:paraId="4FD47C4E">
      <w:pPr>
        <w:adjustRightInd w:val="0"/>
        <w:snapToGrid w:val="0"/>
        <w:spacing w:line="579" w:lineRule="exact"/>
        <w:ind w:firstLine="640" w:firstLineChars="200"/>
        <w:rPr>
          <w:rFonts w:hint="eastAsia" w:ascii="仿宋" w:hAnsi="仿宋" w:eastAsia="仿宋" w:cs="仿宋"/>
          <w:bCs/>
          <w:sz w:val="32"/>
          <w:szCs w:val="32"/>
        </w:rPr>
      </w:pPr>
    </w:p>
    <w:p w14:paraId="2F590BA2">
      <w:pPr>
        <w:adjustRightInd w:val="0"/>
        <w:snapToGrid w:val="0"/>
        <w:spacing w:line="579" w:lineRule="exact"/>
        <w:rPr>
          <w:rFonts w:hint="eastAsia" w:ascii="仿宋" w:hAnsi="仿宋" w:eastAsia="仿宋" w:cs="仿宋"/>
          <w:bCs/>
          <w:sz w:val="32"/>
          <w:szCs w:val="32"/>
        </w:rPr>
      </w:pPr>
      <w:r>
        <w:rPr>
          <w:rFonts w:hint="eastAsia" w:ascii="仿宋" w:hAnsi="仿宋" w:eastAsia="仿宋" w:cs="仿宋"/>
          <w:sz w:val="32"/>
          <w:szCs w:val="32"/>
        </w:rPr>
        <w:t>山东城市服务职业学院：</w:t>
      </w:r>
    </w:p>
    <w:p w14:paraId="4DDAF62A">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我公司郑重声明，我公司无以下不良信用记录情形：</w:t>
      </w:r>
    </w:p>
    <w:p w14:paraId="5167FF4F">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公司被政府采购监管部门列入政府采购严重违法失信行为记录名单；</w:t>
      </w:r>
    </w:p>
    <w:p w14:paraId="4EF4AD0B">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公司被工商行政管理部门列入企业经营异常名录；</w:t>
      </w:r>
    </w:p>
    <w:p w14:paraId="7DFBB11A">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公司被税务部门列入重大税收违法案件当事人名单；</w:t>
      </w:r>
    </w:p>
    <w:p w14:paraId="505F2D97">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公司被列入失信被执行人；</w:t>
      </w:r>
    </w:p>
    <w:p w14:paraId="02B01315">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特此承诺：如具有不良信用记录，贵方可取消我公司成交资格或者不授予合同，由此产生的费用及相关责任均由我公司自行承担。</w:t>
      </w:r>
    </w:p>
    <w:p w14:paraId="7EC6C0F7">
      <w:pPr>
        <w:adjustRightInd w:val="0"/>
        <w:snapToGrid w:val="0"/>
        <w:spacing w:line="579" w:lineRule="exact"/>
        <w:ind w:firstLine="640" w:firstLineChars="200"/>
        <w:rPr>
          <w:rFonts w:hint="eastAsia" w:ascii="仿宋" w:hAnsi="仿宋" w:eastAsia="仿宋" w:cs="仿宋"/>
          <w:bCs/>
          <w:sz w:val="32"/>
          <w:szCs w:val="32"/>
        </w:rPr>
      </w:pPr>
    </w:p>
    <w:p w14:paraId="2783F158">
      <w:pPr>
        <w:adjustRightInd w:val="0"/>
        <w:snapToGrid w:val="0"/>
        <w:spacing w:line="579" w:lineRule="exact"/>
        <w:ind w:firstLine="3840" w:firstLineChars="12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2FC1B225">
      <w:pPr>
        <w:adjustRightInd w:val="0"/>
        <w:snapToGrid w:val="0"/>
        <w:spacing w:line="579" w:lineRule="exact"/>
        <w:ind w:firstLine="640" w:firstLineChars="200"/>
        <w:jc w:val="right"/>
        <w:rPr>
          <w:rFonts w:hint="eastAsia" w:ascii="仿宋" w:hAnsi="仿宋" w:eastAsia="仿宋" w:cs="仿宋"/>
          <w:bCs/>
          <w:sz w:val="32"/>
          <w:szCs w:val="32"/>
        </w:rPr>
      </w:pPr>
    </w:p>
    <w:p w14:paraId="403E9C79">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4585D12F">
      <w:pPr>
        <w:adjustRightInd w:val="0"/>
        <w:snapToGrid w:val="0"/>
        <w:spacing w:line="579" w:lineRule="exact"/>
        <w:ind w:firstLine="640" w:firstLineChars="200"/>
        <w:rPr>
          <w:rFonts w:hint="eastAsia" w:ascii="仿宋" w:hAnsi="仿宋" w:eastAsia="仿宋" w:cs="仿宋"/>
          <w:bCs/>
          <w:sz w:val="32"/>
          <w:szCs w:val="32"/>
        </w:rPr>
      </w:pPr>
    </w:p>
    <w:p w14:paraId="51153836">
      <w:pPr>
        <w:ind w:firstLine="640"/>
        <w:rPr>
          <w:rFonts w:hint="eastAsia" w:ascii="仿宋" w:hAnsi="仿宋" w:eastAsia="仿宋" w:cs="仿宋"/>
          <w:bCs/>
          <w:sz w:val="32"/>
          <w:szCs w:val="32"/>
        </w:rPr>
      </w:pPr>
      <w:r>
        <w:rPr>
          <w:rFonts w:ascii="仿宋" w:hAnsi="仿宋" w:eastAsia="仿宋" w:cs="仿宋"/>
          <w:bCs/>
          <w:sz w:val="32"/>
          <w:szCs w:val="32"/>
        </w:rPr>
        <w:br w:type="page"/>
      </w:r>
    </w:p>
    <w:p w14:paraId="70CB64F8">
      <w:pPr>
        <w:adjustRightInd w:val="0"/>
        <w:snapToGrid w:val="0"/>
        <w:spacing w:line="579" w:lineRule="exact"/>
        <w:jc w:val="center"/>
        <w:rPr>
          <w:rFonts w:ascii="黑体" w:eastAsia="黑体"/>
          <w:sz w:val="36"/>
          <w:szCs w:val="36"/>
        </w:rPr>
      </w:pPr>
      <w:r>
        <w:rPr>
          <w:rFonts w:hint="eastAsia" w:ascii="黑体" w:eastAsia="黑体"/>
          <w:sz w:val="36"/>
          <w:szCs w:val="36"/>
        </w:rPr>
        <w:t>法定代表人身份证明</w:t>
      </w:r>
    </w:p>
    <w:p w14:paraId="1387E69A">
      <w:pPr>
        <w:spacing w:line="360" w:lineRule="auto"/>
        <w:ind w:firstLine="600" w:firstLineChars="200"/>
        <w:rPr>
          <w:rFonts w:hint="eastAsia" w:ascii="宋体" w:hAnsi="宋体"/>
          <w:sz w:val="30"/>
        </w:rPr>
      </w:pPr>
    </w:p>
    <w:p w14:paraId="5673F462">
      <w:pPr>
        <w:spacing w:line="360" w:lineRule="auto"/>
        <w:ind w:firstLine="640" w:firstLineChars="200"/>
        <w:rPr>
          <w:rFonts w:hint="eastAsia" w:ascii="宋体" w:hAnsi="宋体"/>
          <w:sz w:val="24"/>
        </w:rPr>
      </w:pPr>
      <w:r>
        <w:rPr>
          <w:rFonts w:hint="eastAsia" w:ascii="仿宋" w:hAnsi="仿宋" w:eastAsia="仿宋" w:cs="仿宋"/>
          <w:bCs/>
          <w:sz w:val="32"/>
          <w:szCs w:val="32"/>
        </w:rPr>
        <w:t>兹证明</w:t>
      </w:r>
      <w:r>
        <w:rPr>
          <w:rFonts w:hint="eastAsia" w:ascii="宋体" w:hAnsi="宋体"/>
          <w:sz w:val="24"/>
          <w:u w:val="single"/>
        </w:rPr>
        <w:t xml:space="preserve">                   </w:t>
      </w:r>
      <w:r>
        <w:rPr>
          <w:rFonts w:hint="eastAsia" w:ascii="仿宋" w:hAnsi="仿宋" w:eastAsia="仿宋" w:cs="仿宋"/>
          <w:bCs/>
          <w:sz w:val="32"/>
          <w:szCs w:val="32"/>
        </w:rPr>
        <w:t>同志，为我单位的法定代表人，身份证号码为</w:t>
      </w:r>
      <w:r>
        <w:rPr>
          <w:rFonts w:hint="eastAsia" w:ascii="宋体" w:hAnsi="宋体"/>
          <w:sz w:val="24"/>
          <w:u w:val="single"/>
        </w:rPr>
        <w:t xml:space="preserve">                          </w:t>
      </w:r>
      <w:r>
        <w:rPr>
          <w:rFonts w:hint="eastAsia" w:ascii="宋体" w:hAnsi="宋体"/>
          <w:sz w:val="24"/>
        </w:rPr>
        <w:t>。</w:t>
      </w:r>
    </w:p>
    <w:p w14:paraId="696395C5">
      <w:pPr>
        <w:spacing w:line="360" w:lineRule="auto"/>
        <w:ind w:firstLine="480"/>
        <w:rPr>
          <w:rFonts w:hint="eastAsia" w:ascii="宋体" w:hAnsi="宋体"/>
          <w:sz w:val="24"/>
        </w:rPr>
      </w:pPr>
    </w:p>
    <w:p w14:paraId="202C8A8E">
      <w:pPr>
        <w:spacing w:line="360" w:lineRule="auto"/>
        <w:ind w:firstLine="5440" w:firstLineChars="1700"/>
        <w:rPr>
          <w:rFonts w:hint="eastAsia" w:ascii="仿宋" w:hAnsi="仿宋" w:eastAsia="仿宋" w:cs="仿宋"/>
          <w:bCs/>
          <w:sz w:val="32"/>
          <w:szCs w:val="32"/>
        </w:rPr>
      </w:pPr>
      <w:r>
        <w:rPr>
          <w:rFonts w:hint="eastAsia" w:ascii="仿宋" w:hAnsi="仿宋" w:eastAsia="仿宋" w:cs="仿宋"/>
          <w:bCs/>
          <w:sz w:val="32"/>
          <w:szCs w:val="32"/>
        </w:rPr>
        <w:t>供应商：（公章）</w:t>
      </w:r>
    </w:p>
    <w:p w14:paraId="25C0A183">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w:t>
      </w:r>
    </w:p>
    <w:p w14:paraId="5D909B41">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3C73EAD2">
      <w:pPr>
        <w:tabs>
          <w:tab w:val="left" w:pos="5000"/>
        </w:tabs>
        <w:spacing w:line="360" w:lineRule="auto"/>
        <w:ind w:left="420" w:leftChars="200" w:firstLine="482" w:firstLineChars="200"/>
        <w:jc w:val="center"/>
        <w:rPr>
          <w:rFonts w:hint="eastAsia" w:ascii="宋体" w:hAnsi="宋体"/>
          <w:b/>
          <w:bCs/>
          <w:sz w:val="24"/>
        </w:rPr>
      </w:pPr>
    </w:p>
    <w:p w14:paraId="29411E27">
      <w:pPr>
        <w:tabs>
          <w:tab w:val="left" w:pos="5000"/>
        </w:tabs>
        <w:spacing w:line="360" w:lineRule="auto"/>
        <w:ind w:left="420" w:leftChars="200" w:firstLine="482" w:firstLineChars="200"/>
        <w:jc w:val="center"/>
        <w:rPr>
          <w:rFonts w:hint="eastAsia" w:ascii="宋体" w:hAnsi="宋体"/>
          <w:b/>
          <w:bCs/>
          <w:sz w:val="24"/>
        </w:rPr>
      </w:pPr>
    </w:p>
    <w:tbl>
      <w:tblPr>
        <w:tblStyle w:val="18"/>
        <w:tblpPr w:leftFromText="180" w:rightFromText="180" w:vertAnchor="text" w:horzAnchor="margin" w:tblpY="315"/>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3198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9380" w:type="dxa"/>
            <w:vAlign w:val="center"/>
          </w:tcPr>
          <w:p w14:paraId="277CDE6E">
            <w:pPr>
              <w:tabs>
                <w:tab w:val="left" w:pos="5000"/>
              </w:tabs>
              <w:spacing w:line="360" w:lineRule="auto"/>
              <w:ind w:left="420" w:leftChars="200" w:firstLine="2520" w:firstLineChars="1050"/>
              <w:rPr>
                <w:rFonts w:hint="eastAsia" w:ascii="宋体" w:hAnsi="宋体"/>
                <w:sz w:val="24"/>
              </w:rPr>
            </w:pPr>
            <w:r>
              <w:rPr>
                <w:rFonts w:hint="eastAsia" w:ascii="宋体" w:hAnsi="宋体"/>
                <w:sz w:val="24"/>
              </w:rPr>
              <w:t>法定代表人身份证</w:t>
            </w:r>
          </w:p>
          <w:p w14:paraId="4FBFE41F">
            <w:pPr>
              <w:tabs>
                <w:tab w:val="left" w:pos="5000"/>
              </w:tabs>
              <w:spacing w:line="360" w:lineRule="auto"/>
              <w:ind w:left="420" w:leftChars="200" w:firstLine="720" w:firstLineChars="300"/>
              <w:rPr>
                <w:rFonts w:hint="eastAsia" w:ascii="宋体" w:hAnsi="宋体"/>
                <w:sz w:val="24"/>
              </w:rPr>
            </w:pPr>
            <w:r>
              <w:rPr>
                <w:rFonts w:hint="eastAsia" w:ascii="宋体" w:hAnsi="宋体"/>
                <w:sz w:val="24"/>
              </w:rPr>
              <w:t>新版身份证，必须提供正面、背面双面身份证复印件</w:t>
            </w:r>
          </w:p>
          <w:p w14:paraId="02152869">
            <w:pPr>
              <w:tabs>
                <w:tab w:val="left" w:pos="5000"/>
              </w:tabs>
              <w:spacing w:line="360" w:lineRule="auto"/>
              <w:ind w:firstLine="480"/>
              <w:jc w:val="center"/>
              <w:rPr>
                <w:rFonts w:hint="eastAsia" w:ascii="宋体" w:hAnsi="宋体"/>
                <w:sz w:val="24"/>
              </w:rPr>
            </w:pPr>
          </w:p>
        </w:tc>
      </w:tr>
    </w:tbl>
    <w:p w14:paraId="6FFC6912">
      <w:pPr>
        <w:ind w:firstLine="640"/>
        <w:rPr>
          <w:rFonts w:hint="eastAsia" w:ascii="仿宋" w:hAnsi="仿宋" w:eastAsia="仿宋" w:cs="仿宋"/>
          <w:bCs/>
          <w:sz w:val="32"/>
          <w:szCs w:val="32"/>
        </w:rPr>
      </w:pPr>
    </w:p>
    <w:p w14:paraId="03F51DD1">
      <w:pPr>
        <w:rPr>
          <w:rFonts w:hint="eastAsia" w:ascii="仿宋" w:hAnsi="仿宋" w:eastAsia="仿宋" w:cs="仿宋"/>
          <w:sz w:val="32"/>
          <w:szCs w:val="32"/>
        </w:rPr>
      </w:pPr>
      <w:r>
        <w:rPr>
          <w:rFonts w:hint="eastAsia" w:ascii="仿宋" w:hAnsi="仿宋" w:eastAsia="仿宋" w:cs="仿宋"/>
          <w:sz w:val="32"/>
          <w:szCs w:val="32"/>
        </w:rPr>
        <w:br w:type="page"/>
      </w:r>
    </w:p>
    <w:p w14:paraId="12A96298">
      <w:pPr>
        <w:adjustRightInd w:val="0"/>
        <w:snapToGrid w:val="0"/>
        <w:spacing w:line="579" w:lineRule="exact"/>
        <w:jc w:val="center"/>
        <w:rPr>
          <w:rFonts w:ascii="黑体" w:eastAsia="黑体"/>
          <w:sz w:val="36"/>
          <w:szCs w:val="36"/>
        </w:rPr>
      </w:pPr>
      <w:r>
        <w:rPr>
          <w:rFonts w:hint="eastAsia" w:ascii="黑体" w:eastAsia="黑体"/>
          <w:sz w:val="36"/>
          <w:szCs w:val="36"/>
        </w:rPr>
        <w:t>法定代表人授权书</w:t>
      </w:r>
    </w:p>
    <w:p w14:paraId="385E1552">
      <w:pPr>
        <w:spacing w:line="360" w:lineRule="auto"/>
        <w:rPr>
          <w:rFonts w:hint="eastAsia" w:ascii="仿宋" w:hAnsi="仿宋" w:eastAsia="仿宋" w:cs="仿宋"/>
          <w:bCs/>
          <w:sz w:val="32"/>
          <w:szCs w:val="32"/>
        </w:rPr>
      </w:pPr>
    </w:p>
    <w:p w14:paraId="72F1999B">
      <w:pPr>
        <w:adjustRightInd w:val="0"/>
        <w:snapToGrid w:val="0"/>
        <w:spacing w:line="360" w:lineRule="auto"/>
        <w:rPr>
          <w:rFonts w:hint="eastAsia" w:ascii="仿宋" w:hAnsi="仿宋" w:eastAsia="仿宋" w:cs="仿宋"/>
          <w:bCs/>
          <w:sz w:val="32"/>
          <w:szCs w:val="32"/>
        </w:rPr>
      </w:pPr>
      <w:r>
        <w:rPr>
          <w:rFonts w:hint="eastAsia" w:ascii="仿宋" w:hAnsi="仿宋" w:eastAsia="仿宋" w:cs="仿宋"/>
          <w:bCs/>
          <w:sz w:val="32"/>
          <w:szCs w:val="32"/>
        </w:rPr>
        <w:t>山东城市服务职业学院：</w:t>
      </w:r>
    </w:p>
    <w:p w14:paraId="04F653E1">
      <w:pPr>
        <w:adjustRightInd w:val="0"/>
        <w:snapToGrid w:val="0"/>
        <w:spacing w:line="360" w:lineRule="auto"/>
        <w:ind w:firstLine="720" w:firstLineChars="300"/>
        <w:rPr>
          <w:rFonts w:hint="eastAsia" w:ascii="仿宋" w:hAnsi="仿宋" w:eastAsia="仿宋" w:cs="仿宋"/>
          <w:bCs/>
          <w:sz w:val="32"/>
          <w:szCs w:val="32"/>
        </w:rPr>
      </w:pPr>
      <w:r>
        <w:rPr>
          <w:rFonts w:hint="eastAsia" w:ascii="宋体" w:hAnsi="宋体"/>
          <w:sz w:val="24"/>
          <w:u w:val="single"/>
        </w:rPr>
        <w:t xml:space="preserve">           </w:t>
      </w:r>
      <w:r>
        <w:rPr>
          <w:rFonts w:hint="eastAsia" w:ascii="仿宋" w:hAnsi="仿宋" w:eastAsia="仿宋" w:cs="仿宋"/>
          <w:bCs/>
          <w:sz w:val="32"/>
          <w:szCs w:val="32"/>
          <w:u w:val="single"/>
        </w:rPr>
        <w:t>（供应商名称）</w:t>
      </w:r>
      <w:r>
        <w:rPr>
          <w:rFonts w:hint="eastAsia" w:ascii="仿宋" w:hAnsi="仿宋" w:eastAsia="仿宋" w:cs="仿宋"/>
          <w:bCs/>
          <w:sz w:val="32"/>
          <w:szCs w:val="32"/>
        </w:rPr>
        <w:t>法定代表人</w:t>
      </w:r>
      <w:r>
        <w:rPr>
          <w:rFonts w:hint="eastAsia" w:ascii="宋体" w:hAnsi="宋体"/>
          <w:sz w:val="24"/>
          <w:u w:val="single"/>
        </w:rPr>
        <w:t xml:space="preserve">        </w:t>
      </w:r>
      <w:r>
        <w:rPr>
          <w:rFonts w:hint="eastAsia" w:ascii="仿宋" w:hAnsi="仿宋" w:eastAsia="仿宋" w:cs="仿宋"/>
          <w:bCs/>
          <w:sz w:val="32"/>
          <w:szCs w:val="32"/>
        </w:rPr>
        <w:t>授权我单位</w:t>
      </w:r>
      <w:r>
        <w:rPr>
          <w:rFonts w:hint="eastAsia" w:ascii="宋体" w:hAnsi="宋体"/>
          <w:sz w:val="24"/>
          <w:u w:val="single"/>
        </w:rPr>
        <w:t xml:space="preserve">        </w:t>
      </w:r>
    </w:p>
    <w:p w14:paraId="1341D114">
      <w:pPr>
        <w:adjustRightInd w:val="0"/>
        <w:snapToGrid w:val="0"/>
        <w:spacing w:line="360" w:lineRule="auto"/>
        <w:rPr>
          <w:rFonts w:hint="eastAsia" w:ascii="仿宋" w:hAnsi="仿宋" w:eastAsia="仿宋" w:cs="仿宋"/>
          <w:bCs/>
          <w:sz w:val="32"/>
          <w:szCs w:val="32"/>
        </w:rPr>
      </w:pPr>
      <w:r>
        <w:rPr>
          <w:rFonts w:hint="eastAsia" w:ascii="宋体" w:hAnsi="宋体"/>
          <w:sz w:val="24"/>
          <w:u w:val="single"/>
        </w:rPr>
        <w:t xml:space="preserve">        </w:t>
      </w:r>
      <w:r>
        <w:rPr>
          <w:rFonts w:hint="eastAsia" w:ascii="仿宋" w:hAnsi="仿宋" w:eastAsia="仿宋" w:cs="仿宋"/>
          <w:bCs/>
          <w:sz w:val="32"/>
          <w:szCs w:val="32"/>
        </w:rPr>
        <w:t>（授权代表姓名、身份证号码）为授权代表，参加贵单位组织的</w:t>
      </w:r>
      <w:r>
        <w:rPr>
          <w:rFonts w:hint="eastAsia" w:ascii="宋体" w:hAnsi="宋体"/>
          <w:sz w:val="24"/>
          <w:u w:val="single"/>
        </w:rPr>
        <w:t xml:space="preserve">        </w:t>
      </w:r>
      <w:r>
        <w:rPr>
          <w:rFonts w:hint="eastAsia" w:ascii="仿宋" w:hAnsi="仿宋" w:eastAsia="仿宋" w:cs="仿宋"/>
          <w:bCs/>
          <w:sz w:val="32"/>
          <w:szCs w:val="32"/>
        </w:rPr>
        <w:t>项目采购活动，全权处理采购活动中的一切事宜。授权代表无转委托权。</w:t>
      </w:r>
    </w:p>
    <w:p w14:paraId="3091398A">
      <w:pPr>
        <w:spacing w:line="360" w:lineRule="auto"/>
        <w:ind w:firstLine="640" w:firstLineChars="200"/>
        <w:rPr>
          <w:rFonts w:hint="eastAsia" w:ascii="仿宋" w:hAnsi="仿宋" w:eastAsia="仿宋" w:cs="仿宋"/>
          <w:bCs/>
          <w:sz w:val="32"/>
          <w:szCs w:val="32"/>
        </w:rPr>
      </w:pPr>
    </w:p>
    <w:p w14:paraId="088B0B5E">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法定代表人（签章）：</w:t>
      </w:r>
    </w:p>
    <w:p w14:paraId="1F5DC0D9">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供应商名称（公章）：</w:t>
      </w:r>
    </w:p>
    <w:p w14:paraId="5A6E5CF0">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日期：   年   月    日</w:t>
      </w:r>
    </w:p>
    <w:p w14:paraId="3F364D34">
      <w:pPr>
        <w:tabs>
          <w:tab w:val="left" w:pos="5000"/>
        </w:tabs>
        <w:spacing w:line="360" w:lineRule="auto"/>
        <w:ind w:left="420" w:leftChars="200" w:firstLine="482" w:firstLineChars="200"/>
        <w:jc w:val="center"/>
        <w:rPr>
          <w:rFonts w:hint="eastAsia" w:ascii="宋体" w:hAnsi="宋体"/>
          <w:b/>
          <w:bCs/>
          <w:sz w:val="24"/>
        </w:rPr>
      </w:pPr>
    </w:p>
    <w:p w14:paraId="5870F99F">
      <w:pPr>
        <w:tabs>
          <w:tab w:val="left" w:pos="5000"/>
        </w:tabs>
        <w:spacing w:line="360" w:lineRule="auto"/>
        <w:ind w:left="420" w:leftChars="200" w:firstLine="482" w:firstLineChars="200"/>
        <w:jc w:val="center"/>
        <w:rPr>
          <w:rFonts w:hint="eastAsia" w:ascii="宋体" w:hAnsi="宋体"/>
          <w:b/>
          <w:bCs/>
          <w:sz w:val="24"/>
        </w:rPr>
      </w:pPr>
    </w:p>
    <w:tbl>
      <w:tblPr>
        <w:tblStyle w:val="18"/>
        <w:tblpPr w:leftFromText="180" w:rightFromText="180" w:vertAnchor="text" w:horzAnchor="margin" w:tblpY="315"/>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297A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9380" w:type="dxa"/>
            <w:vAlign w:val="center"/>
          </w:tcPr>
          <w:p w14:paraId="2B5EE216">
            <w:pPr>
              <w:tabs>
                <w:tab w:val="left" w:pos="5000"/>
              </w:tabs>
              <w:spacing w:line="360" w:lineRule="auto"/>
              <w:ind w:left="420" w:leftChars="200" w:firstLine="2520" w:firstLineChars="1050"/>
              <w:rPr>
                <w:rFonts w:hint="eastAsia" w:ascii="宋体" w:hAnsi="宋体"/>
                <w:sz w:val="24"/>
              </w:rPr>
            </w:pPr>
            <w:r>
              <w:rPr>
                <w:rFonts w:hint="eastAsia" w:ascii="宋体" w:hAnsi="宋体"/>
                <w:sz w:val="24"/>
              </w:rPr>
              <w:t>授权代表身份证</w:t>
            </w:r>
          </w:p>
          <w:p w14:paraId="11A066AD">
            <w:pPr>
              <w:tabs>
                <w:tab w:val="left" w:pos="5000"/>
              </w:tabs>
              <w:spacing w:line="360" w:lineRule="auto"/>
              <w:ind w:left="420" w:leftChars="200" w:firstLine="720" w:firstLineChars="300"/>
              <w:rPr>
                <w:rFonts w:hint="eastAsia" w:ascii="宋体" w:hAnsi="宋体"/>
                <w:sz w:val="24"/>
              </w:rPr>
            </w:pPr>
            <w:r>
              <w:rPr>
                <w:rFonts w:hint="eastAsia" w:ascii="宋体" w:hAnsi="宋体"/>
                <w:sz w:val="24"/>
              </w:rPr>
              <w:t>新版身份证，必须提供正面、背面双面身份证复印件</w:t>
            </w:r>
          </w:p>
          <w:p w14:paraId="2CA53B73">
            <w:pPr>
              <w:tabs>
                <w:tab w:val="left" w:pos="5000"/>
              </w:tabs>
              <w:spacing w:line="360" w:lineRule="auto"/>
              <w:ind w:firstLine="480"/>
              <w:jc w:val="center"/>
              <w:rPr>
                <w:rFonts w:hint="eastAsia" w:ascii="宋体" w:hAnsi="宋体"/>
                <w:sz w:val="24"/>
              </w:rPr>
            </w:pPr>
          </w:p>
        </w:tc>
      </w:tr>
    </w:tbl>
    <w:p w14:paraId="2220295B">
      <w:pPr>
        <w:ind w:firstLine="640"/>
        <w:rPr>
          <w:rFonts w:hint="eastAsia" w:ascii="仿宋" w:hAnsi="仿宋" w:eastAsia="仿宋" w:cs="仿宋"/>
          <w:bCs/>
          <w:sz w:val="32"/>
          <w:szCs w:val="32"/>
        </w:rPr>
      </w:pPr>
    </w:p>
    <w:p w14:paraId="09F05846">
      <w:pPr>
        <w:adjustRightInd w:val="0"/>
        <w:snapToGrid w:val="0"/>
        <w:spacing w:line="312" w:lineRule="auto"/>
        <w:ind w:firstLine="640" w:firstLineChars="200"/>
        <w:rPr>
          <w:rFonts w:hint="eastAsia" w:ascii="黑体" w:hAnsi="黑体" w:eastAsia="黑体" w:cs="黑体"/>
          <w:sz w:val="32"/>
          <w:szCs w:val="32"/>
        </w:rPr>
      </w:pPr>
    </w:p>
    <w:sectPr>
      <w:footerReference r:id="rId3" w:type="default"/>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54D730-5B99-403F-A7FE-2F92098E9D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1EF0EB7-A3F6-4D9B-AF77-DE05CEB9FB16}"/>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3B8A4A0B-85D3-4A74-925C-B41B2A41F55D}"/>
  </w:font>
  <w:font w:name="方正小标宋_GBK">
    <w:panose1 w:val="02000000000000000000"/>
    <w:charset w:val="86"/>
    <w:family w:val="auto"/>
    <w:pitch w:val="default"/>
    <w:sig w:usb0="A00002BF" w:usb1="38CF7CFA" w:usb2="00082016" w:usb3="00000000" w:csb0="00040001" w:csb1="00000000"/>
    <w:embedRegular r:id="rId4" w:fontKey="{9BE0A0B1-7E80-49F5-8804-1C34F5CF97DA}"/>
  </w:font>
  <w:font w:name="MS Gothic">
    <w:panose1 w:val="020B0609070205080204"/>
    <w:charset w:val="80"/>
    <w:family w:val="modern"/>
    <w:pitch w:val="default"/>
    <w:sig w:usb0="E00002FF" w:usb1="6AC7FDFB" w:usb2="08000012" w:usb3="00000000" w:csb0="4002009F" w:csb1="DFD70000"/>
    <w:embedRegular r:id="rId5" w:fontKey="{28CADD2E-926F-4272-904D-FB7D4A385EA7}"/>
  </w:font>
  <w:font w:name="方正楷体_GB2312">
    <w:panose1 w:val="02000000000000000000"/>
    <w:charset w:val="86"/>
    <w:family w:val="auto"/>
    <w:pitch w:val="default"/>
    <w:sig w:usb0="A00002BF" w:usb1="184F6CFA" w:usb2="00000012" w:usb3="00000000" w:csb0="00040001" w:csb1="00000000"/>
    <w:embedRegular r:id="rId6" w:fontKey="{86B9BC88-F17C-4B55-8DB5-0A79005C7B0F}"/>
  </w:font>
  <w:font w:name="方正仿宋_GB2312">
    <w:panose1 w:val="02000000000000000000"/>
    <w:charset w:val="86"/>
    <w:family w:val="auto"/>
    <w:pitch w:val="default"/>
    <w:sig w:usb0="A00002BF" w:usb1="184F6CFA" w:usb2="00000012" w:usb3="00000000" w:csb0="00040001" w:csb1="00000000"/>
    <w:embedRegular r:id="rId7" w:fontKey="{23758462-C81B-49B4-A2B3-D9A6B558F9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FD22D">
    <w:pPr>
      <w:pStyle w:val="10"/>
      <w:jc w:val="center"/>
    </w:pPr>
    <w:r>
      <w:fldChar w:fldCharType="begin"/>
    </w:r>
    <w:r>
      <w:instrText xml:space="preserve">PAGE   \* MERGEFORMAT</w:instrText>
    </w:r>
    <w:r>
      <w:fldChar w:fldCharType="separate"/>
    </w:r>
    <w:r>
      <w:rPr>
        <w:lang w:val="zh-CN"/>
      </w:rPr>
      <w:t>2</w:t>
    </w:r>
    <w:r>
      <w:fldChar w:fldCharType="end"/>
    </w:r>
  </w:p>
  <w:p w14:paraId="19591347">
    <w:pPr>
      <w:pStyle w:val="10"/>
      <w:tabs>
        <w:tab w:val="center" w:pos="4547"/>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4OGYwN2NmNWZjZTE0YWY1NDU2NGJmMDE0NWM1NGYifQ=="/>
  </w:docVars>
  <w:rsids>
    <w:rsidRoot w:val="00B8598A"/>
    <w:rsid w:val="00037D51"/>
    <w:rsid w:val="00062150"/>
    <w:rsid w:val="00112606"/>
    <w:rsid w:val="00121454"/>
    <w:rsid w:val="00122E9B"/>
    <w:rsid w:val="0016294F"/>
    <w:rsid w:val="00177859"/>
    <w:rsid w:val="001A3C19"/>
    <w:rsid w:val="001C61D3"/>
    <w:rsid w:val="001F4E43"/>
    <w:rsid w:val="00205732"/>
    <w:rsid w:val="0024523C"/>
    <w:rsid w:val="003C4264"/>
    <w:rsid w:val="00416030"/>
    <w:rsid w:val="00447404"/>
    <w:rsid w:val="00462738"/>
    <w:rsid w:val="00474BE5"/>
    <w:rsid w:val="00581381"/>
    <w:rsid w:val="0058445B"/>
    <w:rsid w:val="00587B12"/>
    <w:rsid w:val="006069BA"/>
    <w:rsid w:val="00613F80"/>
    <w:rsid w:val="00636DA4"/>
    <w:rsid w:val="00644D79"/>
    <w:rsid w:val="0069446E"/>
    <w:rsid w:val="006A4E9C"/>
    <w:rsid w:val="00702EAB"/>
    <w:rsid w:val="00703416"/>
    <w:rsid w:val="007C5B67"/>
    <w:rsid w:val="008A53BC"/>
    <w:rsid w:val="008C4DFA"/>
    <w:rsid w:val="008D6214"/>
    <w:rsid w:val="00904D6D"/>
    <w:rsid w:val="009B2E72"/>
    <w:rsid w:val="009B3C32"/>
    <w:rsid w:val="009C6839"/>
    <w:rsid w:val="00A673B4"/>
    <w:rsid w:val="00A86CAC"/>
    <w:rsid w:val="00B03788"/>
    <w:rsid w:val="00B23A33"/>
    <w:rsid w:val="00B8598A"/>
    <w:rsid w:val="00BB7C0B"/>
    <w:rsid w:val="00C16EE6"/>
    <w:rsid w:val="00C465CC"/>
    <w:rsid w:val="00CA7AE2"/>
    <w:rsid w:val="00D008C1"/>
    <w:rsid w:val="00D176F7"/>
    <w:rsid w:val="00DA02AB"/>
    <w:rsid w:val="00DD1924"/>
    <w:rsid w:val="00F02458"/>
    <w:rsid w:val="00F03CD8"/>
    <w:rsid w:val="00F719FA"/>
    <w:rsid w:val="00F83E1B"/>
    <w:rsid w:val="00FC3E1B"/>
    <w:rsid w:val="01166FE6"/>
    <w:rsid w:val="01233A9E"/>
    <w:rsid w:val="022D6DD9"/>
    <w:rsid w:val="02A12ECC"/>
    <w:rsid w:val="02F72AEC"/>
    <w:rsid w:val="03703B1F"/>
    <w:rsid w:val="046F4587"/>
    <w:rsid w:val="05195543"/>
    <w:rsid w:val="05D7579C"/>
    <w:rsid w:val="05E64439"/>
    <w:rsid w:val="06D0507E"/>
    <w:rsid w:val="06FD2896"/>
    <w:rsid w:val="08766BA9"/>
    <w:rsid w:val="08CC3E0A"/>
    <w:rsid w:val="09ED4C49"/>
    <w:rsid w:val="0B277D11"/>
    <w:rsid w:val="0BF73B5D"/>
    <w:rsid w:val="0C127D8D"/>
    <w:rsid w:val="0CB60CAE"/>
    <w:rsid w:val="0CC93CD1"/>
    <w:rsid w:val="0D060633"/>
    <w:rsid w:val="0D304EE6"/>
    <w:rsid w:val="0D57752D"/>
    <w:rsid w:val="0D6202AC"/>
    <w:rsid w:val="0D815DD4"/>
    <w:rsid w:val="0DAD6BC9"/>
    <w:rsid w:val="0E044259"/>
    <w:rsid w:val="0E06452B"/>
    <w:rsid w:val="0E4C22AB"/>
    <w:rsid w:val="0FB304D1"/>
    <w:rsid w:val="10094278"/>
    <w:rsid w:val="10CD1887"/>
    <w:rsid w:val="10E94F32"/>
    <w:rsid w:val="11692E07"/>
    <w:rsid w:val="125F0104"/>
    <w:rsid w:val="14195C65"/>
    <w:rsid w:val="145F42FA"/>
    <w:rsid w:val="147B70C9"/>
    <w:rsid w:val="14935FC6"/>
    <w:rsid w:val="15032F06"/>
    <w:rsid w:val="153F62C9"/>
    <w:rsid w:val="15A44D56"/>
    <w:rsid w:val="16027CCE"/>
    <w:rsid w:val="17F30142"/>
    <w:rsid w:val="189605A6"/>
    <w:rsid w:val="193F2C5A"/>
    <w:rsid w:val="1A106FA5"/>
    <w:rsid w:val="1AA90718"/>
    <w:rsid w:val="1B0911B7"/>
    <w:rsid w:val="1B4B48F2"/>
    <w:rsid w:val="1D5E7905"/>
    <w:rsid w:val="1D8F4C97"/>
    <w:rsid w:val="1DFB34B4"/>
    <w:rsid w:val="1EA72C3C"/>
    <w:rsid w:val="1EF614DB"/>
    <w:rsid w:val="1F2F2768"/>
    <w:rsid w:val="1F3D58D3"/>
    <w:rsid w:val="1F455F0E"/>
    <w:rsid w:val="208465D8"/>
    <w:rsid w:val="209E0DEE"/>
    <w:rsid w:val="20C3321F"/>
    <w:rsid w:val="21B80854"/>
    <w:rsid w:val="21B90E78"/>
    <w:rsid w:val="222F59A7"/>
    <w:rsid w:val="22982642"/>
    <w:rsid w:val="22C30BE6"/>
    <w:rsid w:val="23BE2A01"/>
    <w:rsid w:val="23BF71FF"/>
    <w:rsid w:val="24283596"/>
    <w:rsid w:val="2443573A"/>
    <w:rsid w:val="24B4658A"/>
    <w:rsid w:val="25EB348C"/>
    <w:rsid w:val="27662C46"/>
    <w:rsid w:val="27B20949"/>
    <w:rsid w:val="27FB62BC"/>
    <w:rsid w:val="28396551"/>
    <w:rsid w:val="28DD2273"/>
    <w:rsid w:val="29342F34"/>
    <w:rsid w:val="298412AF"/>
    <w:rsid w:val="2A7D244B"/>
    <w:rsid w:val="2AD06EC1"/>
    <w:rsid w:val="2AF913FB"/>
    <w:rsid w:val="2BDD3EB9"/>
    <w:rsid w:val="2CC441CC"/>
    <w:rsid w:val="2DDC694B"/>
    <w:rsid w:val="2E2446A0"/>
    <w:rsid w:val="2F0239FE"/>
    <w:rsid w:val="316E6365"/>
    <w:rsid w:val="32B5664A"/>
    <w:rsid w:val="32CC7CEF"/>
    <w:rsid w:val="33520DF0"/>
    <w:rsid w:val="335C6885"/>
    <w:rsid w:val="3457664B"/>
    <w:rsid w:val="366D52F7"/>
    <w:rsid w:val="36F15A6F"/>
    <w:rsid w:val="37357CCA"/>
    <w:rsid w:val="3950579F"/>
    <w:rsid w:val="397A17A6"/>
    <w:rsid w:val="3CD85F7F"/>
    <w:rsid w:val="3DB850D0"/>
    <w:rsid w:val="3DBA4867"/>
    <w:rsid w:val="3E47606A"/>
    <w:rsid w:val="3F2662DB"/>
    <w:rsid w:val="3FE7577B"/>
    <w:rsid w:val="3FF37812"/>
    <w:rsid w:val="40CE1C3C"/>
    <w:rsid w:val="415011C2"/>
    <w:rsid w:val="41C55C07"/>
    <w:rsid w:val="425F1B51"/>
    <w:rsid w:val="42C42CE4"/>
    <w:rsid w:val="42DE74DA"/>
    <w:rsid w:val="42F64DCA"/>
    <w:rsid w:val="440C422F"/>
    <w:rsid w:val="445D43DB"/>
    <w:rsid w:val="44B92072"/>
    <w:rsid w:val="46190D48"/>
    <w:rsid w:val="4685178A"/>
    <w:rsid w:val="46FA3F26"/>
    <w:rsid w:val="47DA651D"/>
    <w:rsid w:val="48B03D81"/>
    <w:rsid w:val="48FF25D1"/>
    <w:rsid w:val="49531B59"/>
    <w:rsid w:val="497D499A"/>
    <w:rsid w:val="4A01538E"/>
    <w:rsid w:val="4BDA60D4"/>
    <w:rsid w:val="4BDE4EA5"/>
    <w:rsid w:val="4BFB17A1"/>
    <w:rsid w:val="4D0347BD"/>
    <w:rsid w:val="4EBC40BC"/>
    <w:rsid w:val="4FEF08C3"/>
    <w:rsid w:val="52CB56EE"/>
    <w:rsid w:val="532A086D"/>
    <w:rsid w:val="53CC27A6"/>
    <w:rsid w:val="53D42103"/>
    <w:rsid w:val="54406A6A"/>
    <w:rsid w:val="54DA28DC"/>
    <w:rsid w:val="55EB1D4E"/>
    <w:rsid w:val="5640122A"/>
    <w:rsid w:val="567857B9"/>
    <w:rsid w:val="573E3592"/>
    <w:rsid w:val="57B75CAF"/>
    <w:rsid w:val="57CE1F95"/>
    <w:rsid w:val="58120A0F"/>
    <w:rsid w:val="5823689E"/>
    <w:rsid w:val="592E1EB3"/>
    <w:rsid w:val="5937343D"/>
    <w:rsid w:val="599E7D41"/>
    <w:rsid w:val="59D05A7A"/>
    <w:rsid w:val="5A1C60DC"/>
    <w:rsid w:val="5A345068"/>
    <w:rsid w:val="5B3D26BF"/>
    <w:rsid w:val="5BB26726"/>
    <w:rsid w:val="5BCC6A5E"/>
    <w:rsid w:val="5BDC37A3"/>
    <w:rsid w:val="5C1075E8"/>
    <w:rsid w:val="5C9A2217"/>
    <w:rsid w:val="5CFF1951"/>
    <w:rsid w:val="5DF1771A"/>
    <w:rsid w:val="5DFF1020"/>
    <w:rsid w:val="5E05081A"/>
    <w:rsid w:val="5E7E4EC5"/>
    <w:rsid w:val="5F573903"/>
    <w:rsid w:val="5F837C91"/>
    <w:rsid w:val="5FA62A45"/>
    <w:rsid w:val="5FA82CED"/>
    <w:rsid w:val="616E578F"/>
    <w:rsid w:val="622E5C0C"/>
    <w:rsid w:val="63774944"/>
    <w:rsid w:val="644F2874"/>
    <w:rsid w:val="6597408E"/>
    <w:rsid w:val="65AA11A0"/>
    <w:rsid w:val="65CB7EF0"/>
    <w:rsid w:val="65E5371C"/>
    <w:rsid w:val="68182006"/>
    <w:rsid w:val="68317D8A"/>
    <w:rsid w:val="685272C6"/>
    <w:rsid w:val="68B03FED"/>
    <w:rsid w:val="69076303"/>
    <w:rsid w:val="69B61AD7"/>
    <w:rsid w:val="69E64183"/>
    <w:rsid w:val="69F05638"/>
    <w:rsid w:val="6B6735E6"/>
    <w:rsid w:val="6BBF2EC5"/>
    <w:rsid w:val="6D994E55"/>
    <w:rsid w:val="6EB406DC"/>
    <w:rsid w:val="6EB8009F"/>
    <w:rsid w:val="6F7A7103"/>
    <w:rsid w:val="6FF3311C"/>
    <w:rsid w:val="7017647D"/>
    <w:rsid w:val="70B75FBE"/>
    <w:rsid w:val="717573DC"/>
    <w:rsid w:val="71973F9C"/>
    <w:rsid w:val="721A5B23"/>
    <w:rsid w:val="72633030"/>
    <w:rsid w:val="72B25EF2"/>
    <w:rsid w:val="72B4110E"/>
    <w:rsid w:val="743B061C"/>
    <w:rsid w:val="749063A1"/>
    <w:rsid w:val="74E36253"/>
    <w:rsid w:val="75591B14"/>
    <w:rsid w:val="757E5AF3"/>
    <w:rsid w:val="75EB2B08"/>
    <w:rsid w:val="76073C0E"/>
    <w:rsid w:val="76226A73"/>
    <w:rsid w:val="772C7A34"/>
    <w:rsid w:val="774536CC"/>
    <w:rsid w:val="77476464"/>
    <w:rsid w:val="779A60BA"/>
    <w:rsid w:val="787362B9"/>
    <w:rsid w:val="789D25DD"/>
    <w:rsid w:val="791D5A43"/>
    <w:rsid w:val="79813654"/>
    <w:rsid w:val="79976771"/>
    <w:rsid w:val="7A49604F"/>
    <w:rsid w:val="7B6C2C49"/>
    <w:rsid w:val="7BAB01C1"/>
    <w:rsid w:val="7DA77C5D"/>
    <w:rsid w:val="7E467CE8"/>
    <w:rsid w:val="7F9075B3"/>
    <w:rsid w:val="7FA2692E"/>
    <w:rsid w:val="7FBE3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outlineLvl w:val="0"/>
    </w:pPr>
    <w:rPr>
      <w:rFonts w:ascii="仿宋_GB2312" w:hAnsi="宋体" w:eastAsia="仿宋_GB2312"/>
      <w:sz w:val="28"/>
    </w:rPr>
  </w:style>
  <w:style w:type="paragraph" w:styleId="3">
    <w:name w:val="heading 2"/>
    <w:basedOn w:val="1"/>
    <w:next w:val="1"/>
    <w:qFormat/>
    <w:uiPriority w:val="0"/>
    <w:pPr>
      <w:keepNext/>
      <w:keepLines/>
      <w:spacing w:line="360" w:lineRule="auto"/>
      <w:jc w:val="center"/>
      <w:outlineLvl w:val="1"/>
    </w:pPr>
    <w:rPr>
      <w:rFonts w:ascii="Cambria" w:hAnsi="Cambria"/>
      <w:b/>
      <w:bCs/>
      <w:sz w:val="24"/>
      <w:szCs w:val="32"/>
    </w:rPr>
  </w:style>
  <w:style w:type="paragraph" w:styleId="4">
    <w:name w:val="heading 4"/>
    <w:basedOn w:val="1"/>
    <w:next w:val="1"/>
    <w:qFormat/>
    <w:uiPriority w:val="0"/>
    <w:pPr>
      <w:spacing w:before="100" w:beforeAutospacing="1" w:after="100" w:afterAutospacing="1"/>
      <w:jc w:val="left"/>
      <w:outlineLvl w:val="3"/>
    </w:pPr>
    <w:rPr>
      <w:rFonts w:hint="eastAsia" w:ascii="宋体" w:hAnsi="宋体"/>
      <w:b/>
      <w:kern w:val="0"/>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spacing w:line="360" w:lineRule="auto"/>
      <w:ind w:firstLine="420" w:firstLineChars="200"/>
      <w:jc w:val="both"/>
    </w:pPr>
    <w:rPr>
      <w:rFonts w:eastAsia="仿宋" w:asciiTheme="minorHAnsi" w:hAnsiTheme="minorHAnsi" w:cstheme="minorBidi"/>
      <w:kern w:val="2"/>
      <w:sz w:val="24"/>
      <w:szCs w:val="24"/>
      <w:lang w:val="en-US" w:eastAsia="zh-CN" w:bidi="ar-SA"/>
    </w:rPr>
  </w:style>
  <w:style w:type="paragraph" w:styleId="6">
    <w:name w:val="annotation text"/>
    <w:basedOn w:val="1"/>
    <w:qFormat/>
    <w:uiPriority w:val="0"/>
    <w:pPr>
      <w:jc w:val="left"/>
    </w:pPr>
  </w:style>
  <w:style w:type="paragraph" w:styleId="7">
    <w:name w:val="Body Text"/>
    <w:basedOn w:val="1"/>
    <w:autoRedefine/>
    <w:qFormat/>
    <w:uiPriority w:val="0"/>
    <w:pPr>
      <w:spacing w:after="120"/>
    </w:pPr>
  </w:style>
  <w:style w:type="paragraph" w:styleId="8">
    <w:name w:val="toc 3"/>
    <w:basedOn w:val="1"/>
    <w:next w:val="1"/>
    <w:qFormat/>
    <w:uiPriority w:val="39"/>
    <w:pPr>
      <w:ind w:left="420"/>
      <w:jc w:val="left"/>
    </w:pPr>
    <w:rPr>
      <w:rFonts w:ascii="Calibri" w:hAnsi="Calibri"/>
      <w:i/>
      <w:iCs/>
      <w:sz w:val="20"/>
    </w:rPr>
  </w:style>
  <w:style w:type="paragraph" w:styleId="9">
    <w:name w:val="Plain Text"/>
    <w:basedOn w:val="1"/>
    <w:autoRedefine/>
    <w:qFormat/>
    <w:uiPriority w:val="0"/>
    <w:rPr>
      <w:rFonts w:ascii="宋体" w:hAnsi="Courier New"/>
      <w:sz w:val="24"/>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pPr>
      <w:spacing w:line="380" w:lineRule="exact"/>
      <w:jc w:val="distribute"/>
    </w:pPr>
    <w:rPr>
      <w:rFonts w:eastAsia="黑体"/>
    </w:rPr>
  </w:style>
  <w:style w:type="paragraph" w:styleId="13">
    <w:name w:val="Body Text 2"/>
    <w:basedOn w:val="1"/>
    <w:next w:val="1"/>
    <w:autoRedefine/>
    <w:qFormat/>
    <w:uiPriority w:val="0"/>
    <w:rPr>
      <w:sz w:val="28"/>
    </w:rPr>
  </w:style>
  <w:style w:type="paragraph" w:styleId="14">
    <w:name w:val="Message Header"/>
    <w:basedOn w:val="1"/>
    <w:next w:val="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5">
    <w:name w:val="HTML Preformatted"/>
    <w:basedOn w:val="1"/>
    <w:next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6">
    <w:name w:val="Normal (Web)"/>
    <w:basedOn w:val="1"/>
    <w:qFormat/>
    <w:uiPriority w:val="0"/>
    <w:pPr>
      <w:spacing w:before="100" w:beforeAutospacing="1" w:after="100" w:afterAutospacing="1"/>
      <w:jc w:val="left"/>
    </w:pPr>
    <w:rPr>
      <w:kern w:val="0"/>
      <w:sz w:val="24"/>
    </w:rPr>
  </w:style>
  <w:style w:type="paragraph" w:styleId="17">
    <w:name w:val="Body Text First Indent"/>
    <w:basedOn w:val="7"/>
    <w:qFormat/>
    <w:uiPriority w:val="0"/>
    <w:pPr>
      <w:ind w:firstLine="200" w:firstLineChars="200"/>
    </w:pPr>
    <w:rPr>
      <w:rFonts w:ascii="宋体" w:hAnsi="宋体"/>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标4"/>
    <w:basedOn w:val="22"/>
    <w:next w:val="1"/>
    <w:autoRedefine/>
    <w:qFormat/>
    <w:uiPriority w:val="99"/>
    <w:pPr>
      <w:spacing w:before="240"/>
      <w:outlineLvl w:val="3"/>
    </w:pPr>
    <w:rPr>
      <w:rFonts w:cs="Arial"/>
    </w:rPr>
  </w:style>
  <w:style w:type="paragraph" w:customStyle="1" w:styleId="22">
    <w:name w:val="标3"/>
    <w:basedOn w:val="1"/>
    <w:autoRedefine/>
    <w:qFormat/>
    <w:uiPriority w:val="99"/>
    <w:pPr>
      <w:adjustRightInd w:val="0"/>
      <w:spacing w:before="360" w:after="360" w:line="240" w:lineRule="exact"/>
      <w:jc w:val="left"/>
      <w:outlineLvl w:val="2"/>
    </w:pPr>
    <w:rPr>
      <w:rFonts w:ascii="Arial" w:hAnsi="Arial"/>
      <w:b/>
      <w:bCs/>
      <w:kern w:val="24"/>
    </w:rPr>
  </w:style>
  <w:style w:type="paragraph" w:customStyle="1" w:styleId="23">
    <w:name w:val="商院正文"/>
    <w:basedOn w:val="1"/>
    <w:autoRedefine/>
    <w:qFormat/>
    <w:uiPriority w:val="0"/>
    <w:pPr>
      <w:spacing w:line="560" w:lineRule="exact"/>
      <w:ind w:firstLine="200" w:firstLineChars="200"/>
    </w:pPr>
    <w:rPr>
      <w:rFonts w:ascii="仿宋" w:hAnsi="仿宋" w:eastAsia="仿宋"/>
      <w:sz w:val="32"/>
      <w:szCs w:val="32"/>
    </w:rPr>
  </w:style>
  <w:style w:type="paragraph" w:styleId="24">
    <w:name w:val="List Paragraph"/>
    <w:basedOn w:val="1"/>
    <w:autoRedefine/>
    <w:qFormat/>
    <w:uiPriority w:val="34"/>
    <w:pPr>
      <w:ind w:firstLine="420" w:firstLineChars="200"/>
    </w:pPr>
  </w:style>
  <w:style w:type="paragraph" w:customStyle="1" w:styleId="25">
    <w:name w:val="正文样式"/>
    <w:qFormat/>
    <w:uiPriority w:val="0"/>
    <w:pPr>
      <w:widowControl w:val="0"/>
      <w:ind w:firstLine="420"/>
      <w:jc w:val="both"/>
    </w:pPr>
    <w:rPr>
      <w:rFonts w:hint="eastAsia" w:ascii="Times New Roman" w:hAnsi="Times New Roman" w:eastAsia="仿宋" w:cs="Times New Roman"/>
      <w:kern w:val="2"/>
      <w:sz w:val="24"/>
      <w:szCs w:val="24"/>
      <w:lang w:val="en-US" w:eastAsia="zh-Hans" w:bidi="ar-SA"/>
    </w:rPr>
  </w:style>
  <w:style w:type="paragraph" w:customStyle="1" w:styleId="26">
    <w:name w:val="正文文本缩进1"/>
    <w:autoRedefine/>
    <w:qFormat/>
    <w:uiPriority w:val="0"/>
    <w:pPr>
      <w:widowControl w:val="0"/>
      <w:spacing w:line="360" w:lineRule="auto"/>
      <w:ind w:left="420" w:firstLine="420"/>
      <w:jc w:val="both"/>
    </w:pPr>
    <w:rPr>
      <w:rFonts w:ascii="Calibri" w:hAnsi="Calibri" w:eastAsia="宋体" w:cs="黑体"/>
      <w:bCs/>
      <w:kern w:val="2"/>
      <w:sz w:val="28"/>
      <w:szCs w:val="24"/>
      <w:lang w:val="en-US" w:eastAsia="zh-CN" w:bidi="ar-SA"/>
    </w:rPr>
  </w:style>
  <w:style w:type="paragraph" w:customStyle="1" w:styleId="2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2533</Words>
  <Characters>2646</Characters>
  <Lines>119</Lines>
  <Paragraphs>98</Paragraphs>
  <TotalTime>4</TotalTime>
  <ScaleCrop>false</ScaleCrop>
  <LinksUpToDate>false</LinksUpToDate>
  <CharactersWithSpaces>2749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2025-07-06T00:39:00Z</dcterms:created>
  <dc:creator>Administrator</dc:creator>
  <cp:lastModifiedBy>果小糖</cp:lastModifiedBy>
  <dcterms:modified xsi:type="dcterms:W3CDTF">2025-10-12T01:06:32Z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94993C74C39B4A30A219C3D98AE03796_13</vt:lpwstr>
  </property>
  <property fmtid="{D5CDD505-2E9C-101B-9397-08002B2CF9AE}" pid="4" name="KSOTemplateDocerSaveRecord">
    <vt:lpwstr>eyJoZGlkIjoiMzEwNTM5NzYwMDRjMzkwZTVkZjY2ODkwMGIxNGU0OTUiLCJ1c2VySWQiOiIyNTk5Mjg3MjUifQ==</vt:lpwstr>
  </property>
</Properties>
</file>