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7CBD7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山东城市服务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职业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学院</w:t>
      </w:r>
    </w:p>
    <w:p w14:paraId="5C1A60DA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国家开放大学辅导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服务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询价公告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二次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）</w:t>
      </w:r>
    </w:p>
    <w:p w14:paraId="5CB36C46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  <w:t>一、采购内容</w:t>
      </w:r>
    </w:p>
    <w:p w14:paraId="3E33DCEA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山东城市服务职业学院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国家开放大学辅导服务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要求详见附件。</w:t>
      </w:r>
    </w:p>
    <w:p w14:paraId="41F78847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  <w:t>二、供应商资格</w:t>
      </w:r>
    </w:p>
    <w:p w14:paraId="36F49F0C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在中国境内注册，持有合法的营业执照，具有独立承担民事责任能力的法人、其他组织或自然人；</w:t>
      </w:r>
    </w:p>
    <w:p w14:paraId="361A7713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（2）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参加采购活动前3年内在经营活动中没有重大违法记录的书面声明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;</w:t>
      </w:r>
    </w:p>
    <w:p w14:paraId="543BC603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（3）财务状况报告，依法缴纳税收和社会保障资金的相关材料（需提供财务报告或资信证明或自拟格式承诺、近6个月内任意一个月的纳税证明和缴纳社保证明）；</w:t>
      </w:r>
    </w:p>
    <w:p w14:paraId="4120A927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（4）具有履行合同所必需的设备和专业技术能力；</w:t>
      </w:r>
    </w:p>
    <w:p w14:paraId="1F6BB4A8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（5）无不良信用信息记录（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供应商自拟格式承诺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）；</w:t>
      </w:r>
    </w:p>
    <w:p w14:paraId="6EEAA96E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（6）本项目不接受联合体参加。</w:t>
      </w:r>
    </w:p>
    <w:p w14:paraId="76D380D1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  <w:t>三、报价要求</w:t>
      </w:r>
    </w:p>
    <w:p w14:paraId="59C70A51">
      <w:pPr>
        <w:pStyle w:val="14"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 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日9时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分—9时30分，到山东城市服务职业学院（山东省烟台市高新区科创西路60号）图信楼233提交报价文件。联系人和联系电话：丛老师，2246687。</w:t>
      </w:r>
    </w:p>
    <w:p w14:paraId="0E583F4F">
      <w:pPr>
        <w:pStyle w:val="14"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 报价人须提供包含以下内容的加盖单位公章的报价资料一份：工商营业执照副本复印件、法定代表人身份证复印件、报价单、服务承诺（包括优惠条件承诺）、联系人及联系方式、供应商资格要求等。上述资料装订成册（需提供纸质版文件2份、电子扫描件1份），自行密封并在封面加盖单位公章，否则视为无效投标。所交资料因存档需要，采购人不予返还。</w:t>
      </w:r>
    </w:p>
    <w:p w14:paraId="22F5B3FD">
      <w:pPr>
        <w:pStyle w:val="14"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3.报价为完成项目全部内容的总价，包括人工费、材料费、交通费、运输费、利润、税金等所有费用，且综合考虑价格上涨的不确定风险。</w:t>
      </w:r>
    </w:p>
    <w:p w14:paraId="51944402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  <w:t>四、其他要求</w:t>
      </w:r>
    </w:p>
    <w:p w14:paraId="5ED211E0">
      <w:pPr>
        <w:pStyle w:val="14"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采购人不组织统一考察现场。供应商可自行踏勘项目现场，明确本项目的服务范围，制定合理的服务方案，确保服务达到采购人要求的质量标准。无论供应商对现场考察与否，都将被视为熟悉履行合同有关的一切情况，并承担一切与报价有关的风险、责任和义务。踏勘现场所发生的一切费用由供应商自行承担。</w:t>
      </w:r>
    </w:p>
    <w:p w14:paraId="17CBBF3F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采购人</w:t>
      </w: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t>未设置最低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限价</w:t>
      </w: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但供应商报价不得明显低于其他通过符合性审查供应商的报价，也不允许低于成本价报价。否则，采购人将认为其报价有可能影响产品质量、服务质量或不能诚信履约。供应商现场不能对其低报价做出合理解释的，采购人可根据《政府采购货物和服务招标投标管理办法》（财政部87号令）等法律法规认定为无效报价。</w:t>
      </w:r>
    </w:p>
    <w:p w14:paraId="39C4F4C4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3.中标供应商因自身原因放弃中标资格，将不允许再次参与该项目，一年内不允许参与采购人其他项目。</w:t>
      </w:r>
    </w:p>
    <w:p w14:paraId="68082AC5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4.报价资料应符合完全响应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山东城市服务职业学院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国家开放大学辅导服务项目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所有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要求，要求见附件，不完全响应视为无效报价。</w:t>
      </w:r>
    </w:p>
    <w:p w14:paraId="2D617965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  <w:t>五、控制价及付款方式</w:t>
      </w:r>
    </w:p>
    <w:p w14:paraId="4E086568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1.控制价：本项目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控制单价为70元/科/人，总预算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94150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.00元，超过控制价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报价按照无效报价处理。</w:t>
      </w:r>
    </w:p>
    <w:p w14:paraId="17DB85B9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2.付款方式：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项目按照成交单价，根据实际学生人数及课程数量据实结算费用，总结算费用金额最高不超过94150.00元。费用分三次拨付给服务单位：第一次在辅导之前，学校将费用的70%拨付给服务单位；第二次在完成1000科课程服务后，学校将费用的20%拨付给服务单位；第三次在全部课程服务后，剩余的费用无息拨付给服务单位。</w:t>
      </w:r>
    </w:p>
    <w:p w14:paraId="5151D922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3.服务期限：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自合同签订生效之日起至2028年6月30日止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3CA8F73F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4.服务地点：山东城市服务职业学院指定地点。</w:t>
      </w:r>
    </w:p>
    <w:p w14:paraId="041E8E57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六、截止报价时间，报价人不足3家或在评审过程中实质性响应询价文件要求的报价人不足3家，采购人可改为竞争性谈判采购。</w:t>
      </w:r>
    </w:p>
    <w:p w14:paraId="641E559C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七、报价人提交报价资料视为同意该询价公告条款，采购人享有对该条款的解释权。</w:t>
      </w:r>
    </w:p>
    <w:p w14:paraId="73CE3FB5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附件：1.服务内容及服务标准</w:t>
      </w:r>
    </w:p>
    <w:p w14:paraId="5AA4B8FD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1600" w:firstLineChars="5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总课程数量</w:t>
      </w:r>
    </w:p>
    <w:p w14:paraId="78BCA2E7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报价文件格式</w:t>
      </w:r>
    </w:p>
    <w:p w14:paraId="5510F15C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80D5EE3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山东城市服务职业学院                     </w:t>
      </w:r>
    </w:p>
    <w:p w14:paraId="58E07C52">
      <w:pPr>
        <w:pStyle w:val="14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righ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</w:p>
    <w:p w14:paraId="13EC7F45">
      <w:pPr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</w:rPr>
        <w:br w:type="page"/>
      </w:r>
    </w:p>
    <w:p w14:paraId="66EB8EBD">
      <w:pPr>
        <w:adjustRightInd w:val="0"/>
        <w:snapToGrid w:val="0"/>
        <w:spacing w:line="579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</w:rPr>
        <w:t>附件1：服务内容及服务标准</w:t>
      </w:r>
    </w:p>
    <w:tbl>
      <w:tblPr>
        <w:tblStyle w:val="16"/>
        <w:tblpPr w:leftFromText="180" w:rightFromText="180" w:vertAnchor="text" w:horzAnchor="page" w:tblpX="1572" w:tblpY="356"/>
        <w:tblOverlap w:val="never"/>
        <w:tblW w:w="9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0"/>
      </w:tblGrid>
      <w:tr w14:paraId="3EF5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5" w:hRule="atLeast"/>
        </w:trPr>
        <w:tc>
          <w:tcPr>
            <w:tcW w:w="9470" w:type="dxa"/>
            <w:vAlign w:val="top"/>
          </w:tcPr>
          <w:p w14:paraId="3AE59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44"/>
                <w:szCs w:val="44"/>
                <w:highlight w:val="none"/>
                <w:lang w:val="en-US" w:eastAsia="zh-CN"/>
              </w:rPr>
              <w:t xml:space="preserve"> 山东城市服务职业学院国家开放大学辅导</w:t>
            </w:r>
          </w:p>
          <w:p w14:paraId="28E15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44"/>
                <w:szCs w:val="44"/>
                <w:highlight w:val="none"/>
                <w:lang w:val="en-US" w:eastAsia="zh-CN"/>
              </w:rPr>
              <w:t>服务内容及标准</w:t>
            </w:r>
          </w:p>
          <w:p w14:paraId="5A504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6E6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一、服务内容及标准</w:t>
            </w:r>
          </w:p>
          <w:p w14:paraId="4DE26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480" w:firstLineChars="200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.制定国家开放大学考试辅导服务实施方案、保障措施、内部管理制度、安全管理制度及针对本项目的服务承诺，提高服务质量。</w:t>
            </w:r>
          </w:p>
          <w:p w14:paraId="362B0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480" w:firstLineChars="200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2.辅助学校进行教务工作，包括选课、分班、分配老师、报考、批改作业、安排考试（考试地点在学校：学校负责组织、服务单位配合）、录入成绩、申请毕业、搜集毕业材料。</w:t>
            </w:r>
          </w:p>
          <w:p w14:paraId="10F40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480" w:firstLineChars="200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3.负责依法、依规、依纪开展辅导期间的教学工作，确保服务效果。</w:t>
            </w:r>
          </w:p>
          <w:p w14:paraId="13F4E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480" w:firstLineChars="200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4.在校内组织考试期间，应遵循学校的各项规章制度、服从学校管理。</w:t>
            </w:r>
          </w:p>
          <w:p w14:paraId="567FF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480" w:firstLineChars="200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5.辅导方式主要为线上，辅导期间确需到现场的，需要自行安排场地，并报学校备案，做好现场教学的各项安全保障工作。</w:t>
            </w:r>
          </w:p>
          <w:p w14:paraId="77F48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480" w:firstLineChars="200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6.如有学生对辅导期间的服务提出问题，必须第一时间进行处理,保证不出现舆情。</w:t>
            </w:r>
          </w:p>
          <w:p w14:paraId="4626D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480" w:firstLineChars="200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7.如有不可抗力导致项目无法正常开展的，双方合作终止，收取的费用在扣除合理成本后退还给学校。</w:t>
            </w:r>
          </w:p>
          <w:p w14:paraId="63859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480" w:firstLineChars="200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8.因服务质量及其他问题引起学生投诉的，由服务单位妥善处理，一切责任与学校无关。否则，因此给学校或第三人造成损失的，由服务单位承担全部责任，并赔偿学校的损失。</w:t>
            </w:r>
          </w:p>
          <w:p w14:paraId="2EAF2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480" w:firstLineChars="200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9.服务机构需对在服务过程中获取的学生个人信息、学校教学资料等保密信息进行严格保密，不得泄露给任何第三方，否则将承担相应的法律责任。​</w:t>
            </w:r>
          </w:p>
          <w:p w14:paraId="75340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480" w:firstLineChars="200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10.本项目不允许转包或分包，一经发现，学校有权取消服务机构的中标资格，并追究其违约责任。</w:t>
            </w:r>
          </w:p>
          <w:p w14:paraId="5094A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二、人员要求</w:t>
            </w:r>
          </w:p>
          <w:p w14:paraId="05EE7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至少安排一名专人与学校对接，辅导老师人数不少于3人。</w:t>
            </w:r>
          </w:p>
        </w:tc>
      </w:tr>
    </w:tbl>
    <w:p w14:paraId="5643D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 w14:paraId="368B9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 w14:paraId="6836F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附件2：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总课程数量（仅供参考，已实际为准）</w:t>
      </w:r>
    </w:p>
    <w:tbl>
      <w:tblPr>
        <w:tblStyle w:val="16"/>
        <w:tblW w:w="879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4335"/>
        <w:gridCol w:w="1030"/>
        <w:gridCol w:w="1940"/>
        <w:gridCol w:w="870"/>
      </w:tblGrid>
      <w:tr w14:paraId="7DCB3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1CDD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noWrap/>
            <w:vAlign w:val="center"/>
          </w:tcPr>
          <w:p w14:paraId="1F8D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考试课程名称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55C0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考试课程编号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62A0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572B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形考比例(%)</w:t>
            </w:r>
          </w:p>
        </w:tc>
      </w:tr>
      <w:tr w14:paraId="09F3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BA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DB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23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8B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76C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B72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B0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37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B3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20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D71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041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F2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91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习近平新时代中国特色社会主义思想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E3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04391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E8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158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331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17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8D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人工智能专题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EF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04848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53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081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753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12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04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E5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71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520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FCC3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58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65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50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79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133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A98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23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14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AA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63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7C6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E8E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A4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75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4B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1B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C94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883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BF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99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5C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2F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789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995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63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CD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21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27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AEF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E1A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0B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2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24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48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144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3587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90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32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9A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01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DB6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A82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08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E7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F9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22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9CA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B36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32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87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06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59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143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B62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9B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DF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9F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81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B8A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D10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E7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B7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BD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AB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9D0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4ED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6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74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61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D0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674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87E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65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1B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11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5E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4A2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662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1C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14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E3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19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371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364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21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8B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5D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93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427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E29E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AB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1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E1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C9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DF9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AA3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01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5D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A3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5A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7A7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4A6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55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76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习近平新时代中国特色社会主义思想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5E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04391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73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DC5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45C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07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4A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人工智能专题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72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04848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8E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D87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756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83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79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59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FC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A5C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01E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D6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09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0B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6A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138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C9E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D7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A2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7F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6F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890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E7B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B0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65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A7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1B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CBF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9F2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EB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65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DD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92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EB9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799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CA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BE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69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2B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A04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510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81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EB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21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D3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567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F31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5A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90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57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96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5A9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BC8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0C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DB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27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28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1E4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C00B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2B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8D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62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98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578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1CB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B5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25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AC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05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DDD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3F5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69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08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8F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34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8DC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781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4D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E6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11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C2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F74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AC4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13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BD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F2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C2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500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98C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55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F2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E1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28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6D5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820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4A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E0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2E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8E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EE5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C63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56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DC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07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1C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53E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24D1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1B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11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E9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BA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C7C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483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11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CB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28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9F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9A6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01F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18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3C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54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95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8D4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6BF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ED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21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7E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86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169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FEF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6F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00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0C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06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546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9E7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00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CD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E1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40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606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243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A7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65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85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E4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A40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CFB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9F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E1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4D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00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D46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E02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2E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10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5F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A0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2F0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B90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A9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B1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习近平新时代中国特色社会主义思想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38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04391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9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E28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7DE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65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46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人工智能专题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31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04848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A4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A77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D8A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6A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DB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08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0E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85B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70C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26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83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A0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18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F26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7D5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24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C4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E3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4A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BE2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FB7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86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6B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64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B8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888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399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DB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77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AB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D7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15A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54C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46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2E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4C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10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202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11D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84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48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35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60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03F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0B6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CA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1B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31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54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3E5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B83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58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5E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EA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48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73A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242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38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35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60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65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804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718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97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84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0D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A8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A73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D41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22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AD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3D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8C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492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02F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74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FE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49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DD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74A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F48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ED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A2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45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5A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D9C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902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D1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AB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37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22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C04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FEF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50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AA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B0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A5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EF1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D9C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CA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A5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98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50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212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CD8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98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2A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人工智能专题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8D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04848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2A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F08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797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6A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3C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C7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71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900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1EF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14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01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AA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57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1DF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C939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DC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02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85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C5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4B8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341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D2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81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B9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D2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9F7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6F5F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3E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0C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4E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E4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BA7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684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06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4D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AB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38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D26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A0A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1F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A2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F1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43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0A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086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23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CF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24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9A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460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79F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9C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D5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78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44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7C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B7A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02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D7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A4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47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1B1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02C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AB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FB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7C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C1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658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62B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9B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90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F4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7D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836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B4A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59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98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AC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11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346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807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18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24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31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75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8DB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E7B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0C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F6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EE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8E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521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F3B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24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FE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习近平新时代中国特色社会主义思想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C6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04391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E5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383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395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BC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5B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E7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6F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939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69A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C9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3C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49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11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AE8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3E7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8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DF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C1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43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640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AC3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1C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51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88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3A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37C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E13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29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B7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1C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D8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457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48F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CD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BC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40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9C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0BF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650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D0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B1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A2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48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93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E62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55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E0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DE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A4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F2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3D7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59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56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3F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48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510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C63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F8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C8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A8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05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698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588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ED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FB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E9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D5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2D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E05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F5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98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B0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00811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61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589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252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A7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BD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理工英语1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5C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04005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76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746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87D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1C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B1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习近平新时代中国特色社会主义思想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6B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04391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B1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999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854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66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6E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D6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F4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472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8D9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D8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64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75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00721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46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130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BE1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01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4A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03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0D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FB9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D2A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3D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01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电工电子技术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AE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00289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3A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B46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1BB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EC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D2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可编程控制器应用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91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01000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EC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6B0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261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34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1A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机电一体化系统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62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03324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5B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86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C8C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DD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80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C2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03323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4B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F52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D56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D9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D6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89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72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601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518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06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3E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高等数学基础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6E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00453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0F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B5F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428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6C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9F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数控编程技术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F1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79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CD7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EC8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F1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AD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经济数学基础12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3C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00975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76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6DD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D63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AF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F5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D6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02325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8D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94B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969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78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DE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☆电子商务法律与法规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73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02667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B4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F6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0CD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69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CD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★网络实用技术基础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70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02669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E8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980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EA1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DE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1B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☆Dreamweaver网页设计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8E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02672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ED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368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180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8B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BD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★网络营销与策划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71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02670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53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8C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AFE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AA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DC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FC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02326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E0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790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078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A4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C6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0B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04009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3A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ACA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F4B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E2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47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商务英语2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9E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1F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9B9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5761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07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59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98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D0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C5C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D6B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66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B3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4B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20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A22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915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FC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D0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67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A1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4DE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79E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A2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B4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44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0D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FDE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ADD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C5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68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69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C2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092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EC2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3F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D2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5F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1A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4CF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D25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31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5E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60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C7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A1E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7E2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5B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CF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CA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83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70E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9CB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49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4E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C0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1B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18E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54C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E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EE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E4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D8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D4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591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C6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FD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7F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9C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4FD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8A8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32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16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DB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5B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D9A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824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90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77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79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20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AF0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D07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60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15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28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38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557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1F4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01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31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1E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38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BC4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F93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ED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A4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DF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B4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1B0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1D7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27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44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AC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A7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411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674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62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BB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85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D0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C65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8CB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8C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C9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F3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1C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50D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751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EB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17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19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12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A47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CCB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B2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59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F3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CF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6CC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40D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CE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73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AB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1F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978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825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BD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94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34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AD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DE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FE0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61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DC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5E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E4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E2D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210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B3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C0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E6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B1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D36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67E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51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8C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F6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65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5CA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4244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8E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E7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2F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77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7B0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36B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84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0D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D8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EF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4E6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52B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5A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60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2B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F0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719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EC9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84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68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44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0D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81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2B1C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E5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87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F1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7A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2E7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145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90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E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9F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CC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9A5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90C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A5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A0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E6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53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5FE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81B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62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E2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4F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76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9A7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04E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7A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DF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A9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CA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52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025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EB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DE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36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83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3C2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DBF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6F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0B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03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0A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3E8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730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5B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63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24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7E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3F5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DED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4B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68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B2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F8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437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4AE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36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64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35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8E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DDE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618F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9F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F4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F3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60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75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19D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38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5F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47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48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AFA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349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54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38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22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A8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E38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3CD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7F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0F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19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B5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1F1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0C5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21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CB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习近平新时代中国特色社会主义思想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00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04391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6B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419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57A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57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13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5E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FD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A17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237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C3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62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95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2B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539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EC6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34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0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74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EF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62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251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C9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D0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31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10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27E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E16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3F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57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D4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28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EF3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F67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C2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26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E8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25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5E9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FCC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53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DE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8A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7E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144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11A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9F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AA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E9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83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470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87E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09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E9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FE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A6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2A7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4EA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9A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C8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3B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6A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E63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63B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27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47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0D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3B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47B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B59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CE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CC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60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93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B2F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37F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B9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9D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62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6E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61E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700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23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0F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04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41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171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066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F4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72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09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41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87A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71E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EC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91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1C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CA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271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B6C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B5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32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0C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3D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D45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521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3E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77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35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F4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030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4D1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58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6B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7B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D3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60B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0A7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31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B8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58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3D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F9A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E96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F1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16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81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3E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5C6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EF2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E2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68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E5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BF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452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DF9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99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0F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CC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78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520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E634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D8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3B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0C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6F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8AD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A49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0D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2F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59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6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C78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9D4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1D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50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87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00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6D3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282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43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5D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15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E7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CE8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220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55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1F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5F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CC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075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90E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A4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CC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78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47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02C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A4A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47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C8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C2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7C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5C4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4F4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60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3F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28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9D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E98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8FC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9C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34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17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CA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D5C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3B1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4A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E3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E0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79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061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530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34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8F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C2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E0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9A2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256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4C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07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FE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CA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2EF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4CA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61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49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CC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5D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EDA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61F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75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3E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4E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33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765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B83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CB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8A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D7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FD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6AB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354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FA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F3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5C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A9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A98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47A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C8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97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A4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1E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EFC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259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72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56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CD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CA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547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C07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D0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20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DB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AF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1F0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4A1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95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93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93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C3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8E8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949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3C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F9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71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5C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BE9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565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EC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63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EB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D6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1C6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A5D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9F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A6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46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84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8EC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4D7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09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66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3E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9B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A8B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407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0F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68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74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6A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AE7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DAC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99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91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29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5E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1F8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B46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1A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D7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06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87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33A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1399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46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28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AD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13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925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3D4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94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CE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35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A7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85B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0D2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88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D2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46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1C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F12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456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2B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39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09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BF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03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6BE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4F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80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8F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90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D7D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357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2A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EF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81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F1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DC2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F74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F3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E0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A2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CB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330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FF0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AD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D2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64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26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EC0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128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11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C0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9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F8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5DB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8C7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27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C6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92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3B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EF9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D4B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02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CD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7F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9A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9C9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076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00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40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FB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0C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789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3BF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A0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CB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CA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19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D6F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4BC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31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91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F8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74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EE2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94E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33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C4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83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71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52E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634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03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41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28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46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3EA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B42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1B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52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B9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A5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CC1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6D1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B5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39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F4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5A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012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B1B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06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FB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43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3F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7EB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F8B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85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72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D2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0B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9AE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912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97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5E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AA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77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77A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84B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87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C7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AB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2A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E5C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C61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DA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21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94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91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D69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6299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12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3D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0F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F9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72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03A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D6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88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71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E9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E98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22A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8F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D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AA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E6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2A4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DD3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CA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30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9C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C7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4F6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F9F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6C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C3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DD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04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A88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125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C9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25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1C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F7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73D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4F3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E9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BB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45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81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C2C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4BD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F0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C1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86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98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971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88D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C0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84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75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55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E42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474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48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87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E4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16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9BB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FC5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78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63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68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5B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566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5A7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46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66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40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1F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8C5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345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32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96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0D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C6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A1F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97E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D9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35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FE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3E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CCC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6A7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BD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F5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4A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25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022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1D5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48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38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A4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EC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EE9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3F8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3B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2F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36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0C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1E5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E42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6B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EA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69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F1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A14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24F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C8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A1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37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01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29C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E87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E5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5B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C9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0E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1A4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FBE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F4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93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E6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2A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697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EBE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C1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EE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AC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55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F1D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88E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4C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6F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3B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1C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311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022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C8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19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BD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DB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EA4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99C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21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F7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06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52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D21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66D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07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89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17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BB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3D0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66D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46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F3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CE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8E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C0E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639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B8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E5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1F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53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B38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730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C2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45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习近平新时代中国特色社会主义思想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68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04391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C4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DCC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140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66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A6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1D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12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FC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0AA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C3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50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8D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B3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99D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771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52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E4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34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DA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92A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089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F3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9D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AB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E2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650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FB4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0B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54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96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E1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BE9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3D3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87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47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C3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4C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751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15E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38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6A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59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64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66D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BE2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C0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5A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9B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8D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7B9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46C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B1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7A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98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ED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7A2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16D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B7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A5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01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F7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2FD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21A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F0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23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FB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A9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67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ED8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29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19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ED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BD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D56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964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6B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5F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26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7A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8C5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6CC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42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CE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C2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14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A74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F39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6E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D4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24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47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AE5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B29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7F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08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9C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86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D91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30A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99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F3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EE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2B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3C4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14D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4F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96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F4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49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1F8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CBEB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1E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32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71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F5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9DE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F52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FD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CC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09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27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367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996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58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AA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55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77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110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B28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91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C7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C5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BE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891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277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0B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CD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86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23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63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1958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FA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25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57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CD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024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A03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72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29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84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EE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692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617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5F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EF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D2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1C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55B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A45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5F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C4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8E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9C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00B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E55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1C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A7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32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BD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3B9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E5E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D0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94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2B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75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18C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20C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2D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02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07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82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884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500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D0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5E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5D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43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A91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F08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6C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90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50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5B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DA2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7E6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67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19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CF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A0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B7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38B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2D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E3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DC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4F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50E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527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A6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B5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91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5E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4DE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5CD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13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F7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E3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74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E31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85A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09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9F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B1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41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45D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E85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1E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8D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CF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9F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115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892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05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9D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B8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90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924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8A6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35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17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5F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C5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A91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E03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F7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88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习近平新时代中国特色社会主义思想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E8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04391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B3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A53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E24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94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AE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E5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7B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005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073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C0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A0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B7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FF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4C3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043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A9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BA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86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61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FA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FA6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EE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08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99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B6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D0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097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49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D6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83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7A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71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FC9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A9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17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01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9D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5A4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C47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EF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3C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70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D3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5EA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A8E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15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44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5F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FE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E4E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EC2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10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7C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40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57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C40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E24E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DC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29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D1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52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764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567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2C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9F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CB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EE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F91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373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8B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89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10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BE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1A3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F93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A3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27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3F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10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CE0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75F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DC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7D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11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D6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ADE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1FE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49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72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CF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0B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D09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575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20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26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75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2B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0B3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749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5A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C1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40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B0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3D0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6E0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10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92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88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34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463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3F0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6C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85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3C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3D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69D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374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E9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22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7C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37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AE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C3D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21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4E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11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40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EFB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731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5D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7D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57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8B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09F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4683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75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6C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11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1B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5CB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6D2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41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7D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75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B2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03C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91F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D6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D1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B8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A4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B45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601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3F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A1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FB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17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CD6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747A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4D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20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A8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B2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3C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CA8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9C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62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35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F0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17E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48E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4E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4F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82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55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152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1462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13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24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4B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51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716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717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CE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B8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8D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5A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FF1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B7F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C0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79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58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72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6E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6B8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D5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9B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7E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66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2BB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451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5A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6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C0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B4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E7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9CC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8F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1F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D9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BC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371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760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21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EB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99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6E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F26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F3D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EC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30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B4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C2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E33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2E5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93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67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60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C6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054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6E9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D0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74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AA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EF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273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9C4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1F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A1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E4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98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99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745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4D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13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DA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11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02F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C48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F1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A8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50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F9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424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5AE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4D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ED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DE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DB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15C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F12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67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A8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12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9A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DE5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E7D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7D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FE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C3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91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1F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4BF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33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30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95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99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099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FDB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8C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E2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C4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EE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96B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9B3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56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99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04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02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565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CAB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6C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77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55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F0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26D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1E5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78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2A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53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20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96C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A33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95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D2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3A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DD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A9E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6E1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A0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00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1F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02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FFD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534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C4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8A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AE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6B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E83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3D3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AE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F6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73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4E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102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9D3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03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F6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5A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6E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95E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DA7F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56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1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02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2F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6CD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27DF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D5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ED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67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3E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CCA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708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4F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56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0F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E6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2A2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DC3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D6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E7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7F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E8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01A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8BE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F5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B8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09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CE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1F1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25C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A7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48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AE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E7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449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8F4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E1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C8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D4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E7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942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B80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97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41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2A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D2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7DC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206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AC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19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44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93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64B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696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1B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FE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D4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B8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2AC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DC4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F9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8A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BD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A7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D31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65F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7D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F9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21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86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AB3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CA2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27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DF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D7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30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BAE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951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F6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F6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BA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A2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0C7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41B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19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8F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CF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7E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947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AF1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5B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D1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BB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25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A41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AE2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2D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79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28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1F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5B3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19B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4B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B3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C4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94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606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E70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AD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FE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BE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26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C21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F02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6C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04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61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09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01D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680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80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45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01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E5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883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6B9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5B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83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54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09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40E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253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F9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BD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D4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64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C20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09E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C5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DE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93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47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D05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BD9E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D2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80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B5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4A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312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47A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00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9F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77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2E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290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AAE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B1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57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B2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9F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310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CD0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EB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06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F0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90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DC8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C76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0F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E1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3E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7C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929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BD3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C1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91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D5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A0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265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565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25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EA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55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4B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0BA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BB0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5A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C9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C4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A9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829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072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AF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D6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CA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18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5B4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008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64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6C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2E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6C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07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7D0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D0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47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DA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D4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85A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025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1E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D0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B6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F2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5E0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525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4D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A4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70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47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C90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5C2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3E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7D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65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8E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AE8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664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73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80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43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D8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319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8251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0F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D2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98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57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E4E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1AC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CA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BD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C1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0E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4DE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287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DF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5A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39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86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F55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DBE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21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A4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84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46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4B4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A31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5B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F8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F3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EE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9D2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212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D5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04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8F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42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CCE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0BFE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B5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91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33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9E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122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ABC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35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1A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24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90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F0D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B5B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66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61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F0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D6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C90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29EB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0A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3B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81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93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265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404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C6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A3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FF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E1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7A3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B06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E3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BC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E1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8F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104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405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C1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DE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F9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5F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225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668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2C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69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29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8C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2B4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1CD8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BE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F1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63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B1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A9A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1C9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EE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A9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09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66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4A4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B15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66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25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BC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AA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58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EB4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6D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F0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B8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A2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25C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6FF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86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7E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60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3D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F59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5C4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FE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AC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4D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13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1D6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400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56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A0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4B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CD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25B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DB5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9A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E4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B7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98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04B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085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02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F3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50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89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C52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13C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DA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B0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FE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1B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A05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F0A3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7F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D9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59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2FC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5D0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41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47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72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B2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184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41D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5D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37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15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F8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E68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4E7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EB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4A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0E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5C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2FD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8CF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33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3F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4B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5D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594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33D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94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0D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1C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36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45F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278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72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71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8F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B3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A98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2B1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22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82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F7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32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E3F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C7D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D8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C5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17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C8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549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8C7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EF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5A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BC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46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87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FC2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10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EA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38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F6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84B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08A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90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6B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AD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9C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336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815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C3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5E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习近平新时代中国特色社会主义思想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32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04391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25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57C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B59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69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BA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FB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FB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D55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ED0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9B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4B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48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32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97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873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BA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AC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E0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6E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B0C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8BE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92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49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BB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63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2C1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87D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AA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B1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27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06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3E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4F0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7C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CD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3E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56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0E6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D5C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5D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4A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A3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8D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AC4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27F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3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17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E5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12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E4F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6EE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82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14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F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33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F37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79A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E4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9C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0F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B8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5A5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AB8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E5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06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92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63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E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A80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03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D6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2A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4F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63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F88D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02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A3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63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CA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286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77D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D1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AA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89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C6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39B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EB2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69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D0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96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5F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E46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2B5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DF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9B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A0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70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978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734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6E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2F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28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CED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E8E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33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E0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9B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8C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BB7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19D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FE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E1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习近平新时代中国特色社会主义思想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5D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04391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F6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35B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E69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71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B6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02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0E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03A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293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FF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0C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C4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69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00A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838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E3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74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2A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E3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7D8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433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86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2F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90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CB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F39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02D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9E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B9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5C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4B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BF8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675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C4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56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11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5A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EC1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D82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8C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60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85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8B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EA6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54F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E3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05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87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D5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422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662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AF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67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48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EC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274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965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41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F3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9E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8C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3FD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1DFD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2D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52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24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63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3CD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5EF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96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F9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98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68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B54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2BC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55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2F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DB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B2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5E5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3D0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DC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73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D1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FC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35D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8C5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BC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94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14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64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147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3BD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97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3D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51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2B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6CA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C17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42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97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习近平新时代中国特色社会主义思想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36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04391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FE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184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630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23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3B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42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14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D91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273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A1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04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20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CC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6EC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08A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D1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AE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6B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2F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525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A9E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D0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C1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20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12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B68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9B8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F2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A8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35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95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518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12C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48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C5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3E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52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C2C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C06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AE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92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DF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6A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2BA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F23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A2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55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20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3E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743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EB2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5E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2D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ED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0E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230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637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E9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C5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45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FC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8FF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9CD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1A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B0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6C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CF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5D1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0F3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49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0C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B1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F3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A6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DDB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94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62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A8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44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166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B9C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CA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6E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6B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B7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062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BA7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7B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6F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DD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22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49A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D46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3A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D6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8E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F8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9EB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2B0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AE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FF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9C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10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367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F61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E9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6E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5C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C7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2E2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05A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3D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62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40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B9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6FE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DCE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8A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B2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18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A4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6CC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F1C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3C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CD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AF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A2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C3C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289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D6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F2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A8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D5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6A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FDE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51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8D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36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B4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EAD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AD4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2B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34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DF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31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2D2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B14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B3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CD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E2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3F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3D8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C66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92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CE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27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3C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F59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3002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AE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38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51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12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7CF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328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F2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CC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59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27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8C7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2BA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E6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57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E6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4D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19F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7F4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B7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B7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14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E2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8CA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746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4C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C9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7E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09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998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4D8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88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10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A8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EC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EB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C7F5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BA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D4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41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8B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7BC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C52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56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59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BF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BD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E7E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ED2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48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BE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9A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25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E2C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120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3C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A5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习近平新时代中国特色社会主义思想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F2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04391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74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6D3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C3F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12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16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A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F0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17D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85F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61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64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00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A0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54E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2A9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F7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42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DE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6F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173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F1C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FB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E2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7C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AC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29E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B46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2E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50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94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CB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F4E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037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20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45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4D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70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A81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0EA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92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6A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F0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34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C91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270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2D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85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59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CA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A52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9EF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09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FA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3C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2F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C62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BE5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BB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7E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2E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14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AE1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13C5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CF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FC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82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C1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923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647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3B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FA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DA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85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CC2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FD9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FA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8B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89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CB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5FE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D87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95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1E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FE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4D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268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708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A0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E7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D1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63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E4A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2CE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04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0A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7A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24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309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05A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7E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49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5A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CD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646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F52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80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C6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6B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C1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A8E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FFE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56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F5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3D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19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ABA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CE0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48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CB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76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FD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AF1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C8C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1C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18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B0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1B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3C1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927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AF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6A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6A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B2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272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690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D0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DD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8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59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1E8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A3D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E0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82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CD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83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530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2AA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4E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D0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D4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34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8C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415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BC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14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15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E5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BF9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8276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31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6F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E3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DA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EE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AC0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CD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F5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45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0D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442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599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FF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06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55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DF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9AC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038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37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90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03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D1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942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731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63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03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21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53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836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FCA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3B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1A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D9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FB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E34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555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DA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63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0F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EF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C1C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EE7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C4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87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1D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B6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69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500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14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57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B8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C4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16C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B0A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1C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DE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F7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1D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6A7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B5A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15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76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E9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ED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006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9A5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B2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6B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5E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E2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EE0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634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6C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9A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95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98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C12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6C9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EB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67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56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EA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A14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BB2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70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73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82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1A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681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D6C8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85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E7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84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53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C02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1180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F9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18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C9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15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6A8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159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AD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75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9F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B1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F25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470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95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8E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18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91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D9A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3EB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CD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63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09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EF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1C4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114D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FD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5F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58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A7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1C9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8F8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A5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46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3C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05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A46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4E6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DD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AF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A9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62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3D1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48F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9C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9B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62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08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C8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26E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29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3D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CF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11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374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F9A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53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95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EA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34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4A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780C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91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9E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81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D5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169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2159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A0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39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22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DE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DAC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73F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16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76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BC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22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B44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4D1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8A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F1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C3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23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B93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0DD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85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35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3E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50919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D9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6AB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960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5B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C9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44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CC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4BD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4A4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39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9F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13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87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56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1C7C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39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50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EC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FE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648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994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35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BE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CC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A3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2B4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847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11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E9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92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00811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86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B27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7BF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11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2B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理工英语1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C5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04005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29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ADF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E6D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E5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4D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8A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91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571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5EE1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94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94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CD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00811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06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7B1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8B97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3C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0D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理工英语1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95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04005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8E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BE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570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85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AA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22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69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25F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2F3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D9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B2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C5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00811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1C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635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E9E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8B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08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理工英语1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C2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04005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3F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433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BFE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1F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B3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C5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9F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D9E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D7E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CD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78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84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85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6D0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8DF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D4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A5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0B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00721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C2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F55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A4C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46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D4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9B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D5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A72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6F5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BB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6F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44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03323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E8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538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A2B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19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EF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4C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F9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96A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B4C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9C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F4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数控编程技术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6F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1D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E62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2A7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D3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A2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2F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8E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300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3F4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97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B9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F9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07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4ED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69D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4B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C5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电工电子技术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AA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00289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1C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96F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31A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FF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AA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70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03323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DD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580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866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FE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15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FE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89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33D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33F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A5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DF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数控编程技术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F0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01383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02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5CD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B63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DE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23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AB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04385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4F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BAC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C31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E8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30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F0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04385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2A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725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0B5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B3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2B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48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E9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14F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B86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32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09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理工英语1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C9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04005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33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F37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1470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22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CE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理工英语1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07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04005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20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F60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0C1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FB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7E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6E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00811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E8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A76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5C2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EB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00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理工英语1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16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04005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22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61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461A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30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76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60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00811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07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8FC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09B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44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EA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理工英语1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06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04005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B8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002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4FA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0B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3E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BF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97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E99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BB8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C0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C7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E6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00716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33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CEB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837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37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24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8F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00721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DE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E20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0F5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86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75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76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59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C77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FB8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14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74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电工电子技术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35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00289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5C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77A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1F1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AA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7C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机电一体化系统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8B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03324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29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EF5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50E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49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39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31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72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13E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7BB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A5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3C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3D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00716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94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E1F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EBB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39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A0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FE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00721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1B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D11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9A8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B2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71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D8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3F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081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E12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F2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F4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电工电子技术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69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00289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F8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608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4DB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DB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4A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可编程控制器应用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86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01000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7C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2E8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8D2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A2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7C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机电一体化系统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39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03324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E6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4AF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7D6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B8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2E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5C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03323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83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7BE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22B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34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59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C7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C0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31C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239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3E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CF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17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C1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E30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960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F2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EE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87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00716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D3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EBA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558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C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42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39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00721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4D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905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F62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C4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7D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0D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56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F36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B41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C3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EB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电工电子技术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CD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00289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04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321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21C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EB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F9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可编程控制器应用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7B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01000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79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E2F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F9F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F7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47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机电一体化系统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84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03324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09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274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1B7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B7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33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79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03323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BD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A21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4C6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34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0C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67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F2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8E0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EC4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5F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25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68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CB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A52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922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36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CA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9F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00716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BA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2D5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0E0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B0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B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E7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00721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4D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6F9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DF0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1B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A1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F3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27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941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E98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17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DE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电工电子技术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46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00289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6E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246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9A40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64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D7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机电一体化系统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97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03324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72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FDB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463D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6E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F6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CB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00721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EC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CE5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261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BC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AA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可编程控制器应用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36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01000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E0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919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9CB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27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1F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机电一体化系统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7C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03324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6A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AB1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A98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60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E3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B8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03323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56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EA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544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D4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33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77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74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198020640***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A9A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9F4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78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1F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58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5C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068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26A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06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20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5C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BC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79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609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32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DC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E2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F5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8FE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426F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63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56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1A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B8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062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1D0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F0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58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B8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1A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585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963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8E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6A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18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AB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8B7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999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C4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63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40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AA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92A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F60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D8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D1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BB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E3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8A0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801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07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F3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2E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62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E73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3A4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A5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5A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65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1F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D57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CD4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8E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4B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95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FE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331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470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C2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75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DF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64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6A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E41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E7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2B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5D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A7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CD2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96D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CE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B5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28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78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A67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FFF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22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36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2B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D5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BE1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61D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B5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93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5D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23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3A0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DA6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83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90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9C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75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B56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260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0F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40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84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EC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2D5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226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09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D6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06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24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DC9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863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6F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EE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6B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C4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044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EE7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76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EA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85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6F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C8F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0C2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A5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E1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F3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F2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AF8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395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BE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2B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84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8A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64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8FF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E1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55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A7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3D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079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76D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C1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6A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C2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8A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3DE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BAF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BD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72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14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21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2BE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47F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AB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30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77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CD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18F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366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33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17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6C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54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556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7C4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8B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F2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DE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20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912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C04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AC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6A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E9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B5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413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57B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85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F2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3D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7D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262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392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05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81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6C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7A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41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BEC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79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A6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0A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FD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55E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74A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A6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95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85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7E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E3B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424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92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98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9E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93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580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53D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D8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7F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18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A0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81B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032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3A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24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10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2E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3F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192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16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50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36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E5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967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FF3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AE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B3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EF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F9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BED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EA9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A6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BD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B5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C5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7E7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E78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D3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62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78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51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21F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132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D9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4B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7D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CA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A36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D81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9F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06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9C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06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CFF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755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17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AB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94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D2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789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5E4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20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3C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56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79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E8D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480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89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32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B1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7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03D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3BA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42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FD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95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7E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3AC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D010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CC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7B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D9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12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5C0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B18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4A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DF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D3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05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DCC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802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E5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29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87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46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AEB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B4D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33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5C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C8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8C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15F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FEC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E0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56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06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13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9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4EC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3A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8C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73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F0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A12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EA4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12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FB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0B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C7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541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AC4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BD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EA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D6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AE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A5F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FFF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A5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00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C2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9E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3D9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172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01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DE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B3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D1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108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87A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FE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58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D7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08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7EC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765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B6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B8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43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C1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B66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A20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62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4B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42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A8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0E7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0CFC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1F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0E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BE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00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472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75BF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6E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1E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8F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C0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4E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D34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75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58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AB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9C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E8D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7B3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AD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78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A7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4C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561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60A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12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3C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50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3D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434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37B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34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A3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CF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F4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CE1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2FB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D7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3C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21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3B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F22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09C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2F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89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EC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D8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F48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AB42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61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34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2B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96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B88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189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F1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76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EA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29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6C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829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80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04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85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23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1CE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4FA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15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51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07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2D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0CB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49A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B6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89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67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59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B73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702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34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1C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21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B1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434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322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12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AA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66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EC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B9C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CD24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87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71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35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EA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CA8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E8C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A7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D9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6B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B5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D75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25F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07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30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47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0D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69C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CAD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8D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79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C5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37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A94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EEF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21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1B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F6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D3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B86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C20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2F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36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30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93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80B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0BD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8E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54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38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0A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561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F71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23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CC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28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35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535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F16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5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99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06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C8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A3E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DFB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FB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1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61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D3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198020146***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269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692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67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7E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经济数学基础12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BC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00975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91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5D3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2F9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C7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4C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D0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02325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BB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198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C1B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0F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48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☆电子商务法律与法规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94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02667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C7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02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0C3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14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B1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★网络实用技术基础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71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02669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0C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AAE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503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DD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A2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☆Dreamweaver网页设计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97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02672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97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7C8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8D2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C1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54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★网络营销与策划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D1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02670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7E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C74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A72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AA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B7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4E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02326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85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D3F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920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A9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42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63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04009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0E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06E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3FB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38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BC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商务英语2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BB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C3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12C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A31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A4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19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C8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CE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6C5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503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57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66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★电子商务概论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56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02668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FE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CC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C9A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14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D7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★网络营销与策划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09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02670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56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4B5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40E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D2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63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E3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04009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90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F71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5B4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0B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94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商务英语2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8E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84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866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A9C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1D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1C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★电子商务概论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AB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02668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8C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80B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7C9E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8C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61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6F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D6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BE9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630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5E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0A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B5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D0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461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659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6C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42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82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C0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10A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6E0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99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39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24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83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ECD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202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BC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44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67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93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142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9A9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92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96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EE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EB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9E2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A28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32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7E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3B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52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6B2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C52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3F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75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0F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67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3E2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533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9B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4A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3A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04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CA2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93C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E5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98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F5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BA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23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FC6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1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99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2E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F9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7EC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336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F3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9C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9E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E0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C5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9CD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84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E8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3C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0E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363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D21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E3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D4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44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CB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33E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D17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23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5E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5D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92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75E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97A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27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40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E2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1B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541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0A6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53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18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EB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74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99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B79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CD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DA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7E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12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9F6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0ED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93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0C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EB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72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6A5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123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2B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56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16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CE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754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74A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B1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38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27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A7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C2D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954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72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B0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0C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D4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332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620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C5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49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D3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EC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F8E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CE5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52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F4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B5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EA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9C1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4D4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B7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30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2F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49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FBC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DF9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89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2E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F7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52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53A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FE3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DC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9F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39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6E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6EC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E41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B5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E6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6D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F0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8C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30C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D4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82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DD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7B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23D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59B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0C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22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89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8D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F5A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2A2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7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93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96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1F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7F8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8D3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3F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63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28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92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2E4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873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F9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20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51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32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F43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587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71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4E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9A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D9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32D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171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F4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75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DF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EE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BAE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8AC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A5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D2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90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5A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47A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D5B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4C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39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34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5D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CB3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943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97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A2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A3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E2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F8A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F2B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95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6C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64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7F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868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05B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41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53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68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8D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63A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1254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6D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D4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64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59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BD6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C91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EE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51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7D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D9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295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E67D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BA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E4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ED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25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6E5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D69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D3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12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CA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A6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B29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742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0A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03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CF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DB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1D8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8CF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11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AD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6B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93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7AD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909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15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91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1E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E9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22E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15E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5F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34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F8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7D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329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4E3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29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59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0B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6C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417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F61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68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17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DA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33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F96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DF0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3C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E7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E6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95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9B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D36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76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7A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D4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BB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2F3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EEF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83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70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E6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A1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F6D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5E1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2C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EF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9B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12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D33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F77A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67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65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03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1B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09E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376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27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91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7A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6F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87E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D84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FA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29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17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86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4EB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C42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43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3E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DC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D1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CAD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87D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9A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9B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24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A6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FB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63B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15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B6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86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D4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CB4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862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2A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28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03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0E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0A3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DDF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A5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00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D9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D0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436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2AE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63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48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87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6F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250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B7B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D7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B1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AE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FD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F99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B5A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92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32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F5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43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70E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77A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38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21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9E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0B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1E3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FE3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8E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F9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B3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CB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F94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C6E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42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5D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18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DB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92C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ABD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C2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9B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3C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B6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9DA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C17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8A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ED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CC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F6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6D0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62D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5F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6E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C6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73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60E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C99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C2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E9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28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FA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3CD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0EF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90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CF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E0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68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B86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CB1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A3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7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6E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BA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7BD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698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78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E4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0A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F1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B29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566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BD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31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87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AE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70C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62F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F4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2A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8A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C2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0E4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556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3C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FB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71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F2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767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568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15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0A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E8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82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9C3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D86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09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A9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B2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BE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80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0F1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34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86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42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70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9E6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045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7A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21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FB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56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70C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68F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E4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22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CB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45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75E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74B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D4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01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B5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9E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AAF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51F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05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8E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0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44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217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951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C9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D8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80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01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C45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049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CB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43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C5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58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4F0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819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07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F7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2A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4A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9C4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8FF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CE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B1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54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21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D74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319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81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EA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11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99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5FB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207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EB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6B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C6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4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4D0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585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C8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E6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F5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AB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16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B236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96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3B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5B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30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D56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97A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8A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C5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58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15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6D1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54B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3F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9A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CC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6B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565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F14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0A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8A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BB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87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BDE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0B3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A4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29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CE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1E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F28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DC5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60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AD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E4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EE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2A6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C8B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9C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55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DE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F5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D96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6C2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A1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32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28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D5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E8F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906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6A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3A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95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C0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FF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C76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E7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DF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1A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E2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7F5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233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26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EF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61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E4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152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505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8F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58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CA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71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194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88C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7B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34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B8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16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EC3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227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AD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BF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43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A9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782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7F6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FD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EB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A5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2C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BB9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86A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12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D5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4F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92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757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5C7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DC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15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32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E7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3F4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59E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FB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7D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0F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17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E2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6F6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15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C1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3E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7E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DCA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E8E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93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97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9A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34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541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A19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18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A0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06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E9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EF1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24A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DB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74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28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31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FB0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4DE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7B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8C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2A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17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788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205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09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41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CA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34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DDF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551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1A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8B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8B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A3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4C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2CE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2E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E8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F9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F6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E82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2D4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EB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47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6C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29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548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9DF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73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39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C1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C6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C3E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3D9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6B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CE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32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0D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DFF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702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27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E3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1F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E0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903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743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E2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CD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0E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1A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DE3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4253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B5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28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BC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E9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0CE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8DE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27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B9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39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07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C22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C71B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AB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54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82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25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940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D5A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FE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E5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A6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22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3FA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D20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38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72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7D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BF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8F9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F23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45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D7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09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5A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58D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A47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13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4D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73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DE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42F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782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3A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8F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B5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F1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545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411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70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A7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17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EF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E4B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419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01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96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F7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08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D98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3C6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33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B8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1A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E2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0A1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936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1B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F0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42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1D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FEB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F2E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45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66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E1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B0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BA5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7EB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32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4D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CC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F3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0BD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8F8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1F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BA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B9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8D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104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0C0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C5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C0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D0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43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A99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7D8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89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3F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FC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66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701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33E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17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54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29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5D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EC9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B81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1F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1A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62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CA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F98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15F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06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2B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1E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A8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1DE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5DB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97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DE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25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39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EC9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1FE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46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34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AC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99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107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694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99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E8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EF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E8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679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248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94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94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D0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C6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93E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E9E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0C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F9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FD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88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0E4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997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46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CA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CF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57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0EB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5CAA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1E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D0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A1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58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6AC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6A2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8F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77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F6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FB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AA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08D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C9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E1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E9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5D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133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3E0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D9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75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99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CE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544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3B6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BE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54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63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79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755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10B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79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9D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76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F0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B74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54C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07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F5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AC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ED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0D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03F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51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B1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3A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BC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01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65E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B7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EC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D3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65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B06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F97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53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DC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76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8A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D7D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A36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9C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06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AF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76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F8D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F46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46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59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02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E4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2B0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EB5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23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63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73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99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015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27B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F7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C5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E8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AD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D37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365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08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0C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5C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D6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2F1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3AC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55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65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A2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54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33F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355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22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E5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A6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DC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B4B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607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89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76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E4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CD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AA9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F1A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A7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9E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CE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E3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326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81B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C7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DA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29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43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114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9DD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37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8A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92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7E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09E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E3F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CD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C8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CD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72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DAC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C74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B0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FF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86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61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F7A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84D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98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18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18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88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F9C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132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C1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39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8B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CC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95A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E12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71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9C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B2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99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EEA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693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66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72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90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9C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E8D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9BA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84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32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77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16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201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613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98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63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D2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7A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287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120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FD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88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CB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5E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7BB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E2F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CA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6C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83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D5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C3E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379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2E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2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C9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6C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84C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AB9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CA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9C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D3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6D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5A8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BBF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BA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CA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A7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4F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EC4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99C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49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53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0F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56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506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E5F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BB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CB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C2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A5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542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176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8C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7C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4F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C2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29F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E74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4A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B0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AB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57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7F0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902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4B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D0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16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60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64D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BF8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98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C7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D0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08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066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10D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08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39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C2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7A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F9A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1F9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2C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64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0D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51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D2D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167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7F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5F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04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E8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899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A9D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5D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AD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8B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76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8B8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E3E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D5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C1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9F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3F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D9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BB2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63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A3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53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2C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AA3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135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61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72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DA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9A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FF9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786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26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B5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ED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F3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5FB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331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15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DA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53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3C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AAE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D69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A6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C0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9D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1E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A24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2E5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E2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58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E8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59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619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40C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2F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FA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10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E6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5B6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3B2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A2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89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22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B9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7CD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984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F5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2E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AC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12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E82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5C1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AA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BD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8C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73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5FE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32B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E6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55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80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CB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B65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C62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E7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D3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7F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42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323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40F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07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53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B3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BE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170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EA3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E0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9E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37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B0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19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87A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5E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FA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85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6B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1B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B7A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CD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85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E1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4A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37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84B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D9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17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0D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1C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9CA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149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6D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77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C8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E4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CF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FF7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AF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AC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A1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90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10B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2A40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28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7E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24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67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092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FB5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A7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3E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05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67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F7B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506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87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CF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84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E1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E5D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EB2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25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32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7D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17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DEF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035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FC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5A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C9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D9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23B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F11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09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A8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ED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27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0F8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792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FB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58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8E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B6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1E0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9C0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2E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18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75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44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809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E19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21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D1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93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BB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934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D9C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40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01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14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58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155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D7D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10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93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61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0D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CA5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ECE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F3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F6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FE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2F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D3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780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9E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0D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6B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6B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997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7A1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53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2D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24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0A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A87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CD2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5A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78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95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7A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26C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F15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52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B1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4A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81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918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B7C8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35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67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E2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5B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358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1A7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01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37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C6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05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52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5C1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A6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35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15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4F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20B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CE1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C0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99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F3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55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59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B3AC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18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92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2B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60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C81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120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12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61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7E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8A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D5D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0DE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D9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C3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C1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7C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867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BB2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C4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45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DA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DF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E09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812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5F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79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F2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F5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629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998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24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F9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DC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84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D0F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22F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0C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9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06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28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2B5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54D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72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79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ED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D6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DF3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75BE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46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2F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8A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89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CAC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29E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51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E0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0C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37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A42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46F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01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A8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29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30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CB6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E10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67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B0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FF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FF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5CE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4A0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C5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EC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09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8A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9BD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2BF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C2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8A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A9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3C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AB2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F26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37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5B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B1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FD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5C6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40A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DD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BF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65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9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DA6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A47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11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63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D6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B1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8C4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338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77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E6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DE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E1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E49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277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6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54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37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97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9D3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D92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F4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6C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CA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30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8BE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8E5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5B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36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82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6B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7CC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60F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64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CD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1C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1A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7EB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29F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A1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28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98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36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F82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800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75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EB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C8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D7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43E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F07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3C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E8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DC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5F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CF7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6C2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D2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46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6F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CF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694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B43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BB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EA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88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5A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C2B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F50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67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69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83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AC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91A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74B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6C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E4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C4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88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CA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7A8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E6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16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5C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0B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7C1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07F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AF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E8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A3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E8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635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053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C2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4E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29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B2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608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197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B6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65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CC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9D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3F2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2C8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79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3D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17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77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F9F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B86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C5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5F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1E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B4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A4D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D60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82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DF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DC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FF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E46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84D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34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54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11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61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BC0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0788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2C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CE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D3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B4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899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06F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A1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B1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0C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CC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746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7A1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C9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B5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4F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18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195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D59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D2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DA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CC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6D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F1A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5C1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7D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30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79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32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58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85F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7C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77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54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19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21E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AFF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0C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2A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B9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16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4BD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7DC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8B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B6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D7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D8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55D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60E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47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CE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82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B2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C7D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137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E5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A2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D5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9B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4E5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D93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C3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7B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DB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F0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1FE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53BD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B9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4A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D2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15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045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0450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DC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A3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AB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99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D8A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2A6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C5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27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03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BE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32B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51A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15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13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43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C0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176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19D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BB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F5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49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FD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405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DB2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A8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AA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6F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AF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353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90E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35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C6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87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5D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4F1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CD1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A2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28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E3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87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B32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E11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23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58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C9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92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A04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6D6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2B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1C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E7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30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A92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D35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38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9A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35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1B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FA5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039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EC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23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3B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9B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08B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3A1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23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58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7A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BE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054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599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7C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5D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D7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8B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CB4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DC5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77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FD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FA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AC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17F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626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50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5F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7A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52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750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202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27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02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8C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00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0D8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C7B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35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D6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74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44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54A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738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A9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D8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BA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D3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812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452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AA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8B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FD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0F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FB9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4D8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0D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1B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4B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AA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706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40F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77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7C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95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C7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59C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B44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73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8E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A9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66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AC6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CF7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68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D9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F5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24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891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687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E8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A6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FF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AA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5FC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963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AD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6A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7F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45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2BD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C13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19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91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1D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BE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D64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C20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C8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77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81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97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6C7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7AD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59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80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98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1C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169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C54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79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F8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EB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1B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CEF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3E9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68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C2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9C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31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BEB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75E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26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3B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09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5D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38B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236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35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CE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2A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7A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53A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945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6A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52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EA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4A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854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E43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1B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3A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F2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22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359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6ED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48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68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87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B4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D98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B13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E6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1C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FD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47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132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888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14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7B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E0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2B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A8C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4C7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E8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B1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A4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CA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2D8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FA1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7F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54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6B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FD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E3B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C75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20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F0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51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B8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400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8AE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D2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6C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AC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27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092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AD3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5F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28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F7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D1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5CE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638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56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9C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55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A6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39D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B64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DC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9A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3E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63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A30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721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56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5B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1B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7B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833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05A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7B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BE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73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1D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59A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728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32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38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7D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D0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A7E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4EE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CD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78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5E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11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DCB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0AE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BD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D6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50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5C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B5F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06A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ED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DD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54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94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29A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6B4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D8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57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D9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C6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611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AC6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91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D1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6C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A3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7E4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B36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8A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E8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1E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31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10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65A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62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DC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FF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E8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045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AA6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83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76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9E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7E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B30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A55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01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C4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D2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55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167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50F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59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FA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04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59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74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699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2E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FE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28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45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45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835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E4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E7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F5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0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A7C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837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19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DE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4D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82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292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7D1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F3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F5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B4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04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7F2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D24D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BD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15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2A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06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E89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CFC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7D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0B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B2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DB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98E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114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62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BF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0C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83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F63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CBA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07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4C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BE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85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AC3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CFD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C7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3A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B3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95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1C0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F43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41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C0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F7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9C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FD4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F5D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AE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9C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DB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3D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BA9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0E6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B8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09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17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E9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03F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2DA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4B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73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E1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7D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14C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9A9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AE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78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53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3D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F4A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935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20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E5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5A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12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02C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0BA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2C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4A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96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82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098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BF7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98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82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41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70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37A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560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9E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01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9E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F7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80E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A74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BF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49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AF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90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D26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866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7A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11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7D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91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7A5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EDE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A4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A4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30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8A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D52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EF3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20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63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6C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3C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56A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126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D7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2F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00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F6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464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1D0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12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C8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E1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3F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3A9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E61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49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18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BB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4D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DE4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821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BE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FF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48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28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D65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A54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14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9D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A2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48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314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4B4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B1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3F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D2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0C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2CB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268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3D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9C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46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87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1BC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83D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61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FE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FD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97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04F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090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0C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B3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CA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68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3FB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850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3D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B2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4B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16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5B9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AA7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E5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E5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7E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82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873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460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5E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54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7D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64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5EA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3AC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7D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0B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C9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B3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307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80B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49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BB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49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0B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258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A3D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FF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5C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2C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10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12F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B14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E2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FC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8C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75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4ED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5F1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15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88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95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55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C71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47B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A2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02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7A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91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F24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DF8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33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40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1E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ED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53B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C66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F0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AF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9A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46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0BE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EE3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99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D8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E5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F4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5CE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B9E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A6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F9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4A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94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DEC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0B4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56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B4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87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7E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A6B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741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71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08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03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3D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6CB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9B8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3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03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03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D2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1EC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030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BB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35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20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55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52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481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E6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FB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0D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31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49D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3D3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61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B0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FE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57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CCB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C4D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98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4F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66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F6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EFF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358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9F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A7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95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28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7AF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1E9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1D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C4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C1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4E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DC5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DC8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09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9D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C8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FF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741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EAD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84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9A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C2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7B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75A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49B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AA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EF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C9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39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D7A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BD5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46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3E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7C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7F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016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328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50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AE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4B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E0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C5D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20B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87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0B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3B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81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047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FE3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8E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57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98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0B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80B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036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CC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1B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FE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21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DD8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928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E4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6A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57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72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F0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4F4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67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63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F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BD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9EF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943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4F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CE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E4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40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483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33E0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E7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05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4C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34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D04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5B4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47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3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02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71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969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991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7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D1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2D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11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E1F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4C3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0E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1D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A6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C5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681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013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C8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DF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20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1C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91C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5FE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BE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9E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F6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FB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3BB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C51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DB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C9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68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C9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545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3C6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BE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06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0D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78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A98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2BE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F3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81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89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DE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05A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AB6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7F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5B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27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C2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136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569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EF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BB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72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88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BB1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9E1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3A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5B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64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2B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36F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4B7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D9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3A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1B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AA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9CE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EBC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C9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CB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DB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CB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583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4E31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32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E5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4D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BD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56C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6DD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43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4C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E3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2B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647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95A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25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76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42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03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AA3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38E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D6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43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67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01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C40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052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56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07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11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31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6EE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514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31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90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7E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A2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066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F0B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47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8D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75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9F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A45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FC6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9B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6F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8C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6B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ED3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0FE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87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F1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69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E1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CC2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848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2F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F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53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1A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539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4A8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A1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1F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99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9D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742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243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A9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50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F0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AD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B6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4C3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6C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7C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A9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CB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6FA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118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78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92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98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FB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775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033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8E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0C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08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DC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27E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7CC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A3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EE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63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F2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6AA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742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2F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5C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92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94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4BF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BB2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F9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28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FD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40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752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1D0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20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7E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FC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09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0B1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6236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3C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F8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66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3A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C84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F8C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6D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85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14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6B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C64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8B2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5E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0C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20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DC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B5E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3FA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7D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AF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DD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9A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510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000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01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E6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47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7A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B01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7F9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7E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4D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21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57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546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BFA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86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BF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FC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E8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37D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350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9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27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1D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2C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217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5DD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07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65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17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E2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BF2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5EE9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C8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64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5D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4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A70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C1B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76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AB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A6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5C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D9D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319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C7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D0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FF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B6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525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D62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F0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BA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92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FC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3D4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380E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C8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18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48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C5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D56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AE8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55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9E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0A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D7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FB1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05A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CA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99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48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93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150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78B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81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EE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76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07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6DB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C02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5F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03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4C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93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91F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EDA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33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D4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70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BF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056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AEC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DE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8A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E2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D9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B4C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0C75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58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4A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BD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ED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9A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71B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9E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04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DC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9F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825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FD0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FE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F9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7D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2A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973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A63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B3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95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04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68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88E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DE0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95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D8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E7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26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9EA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D4C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BE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39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15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55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56E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56C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60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B8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6D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73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2A4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5D2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74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A3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E9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B3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7B3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66A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4C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0E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B7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B3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C9E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709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C8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B0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B3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90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210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7F7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5A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D7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90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15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CCE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C82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E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BA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08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76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089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430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21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D0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2C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87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489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F0AA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41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D2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72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BF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BFF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F07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D0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59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A7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EC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7E0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309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68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5D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7C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78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F5C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DBE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FD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E4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5E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E1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499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733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A7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34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1F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36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C4F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ED2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02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00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44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2C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768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2E0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AC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30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91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7A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DF1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F64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78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4D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FC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3B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571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994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5D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57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8F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5C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E1B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32A7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30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69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14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19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D91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B5C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18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22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EC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E8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5ED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8EE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1C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17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03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55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9DB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EDA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B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51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85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81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FDB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1693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7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80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5D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32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2C2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118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93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82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03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94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E60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6D2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18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95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B5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B0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269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98A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3F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DD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9B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EC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AF2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9132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18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DD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00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3B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A91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0BF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D5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3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3A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D7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CDA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172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BF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DF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BB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FA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28E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B06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FA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4B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74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98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FC4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616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59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6B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B2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46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FEB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ADE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EA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40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80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06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734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1A6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71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D8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B2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2C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198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AA1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41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96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88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7E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049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545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9B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87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19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75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F22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A14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E6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A1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05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D2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A58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028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D0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9B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30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C5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A8C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1AF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47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12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FF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EC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C60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71C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D7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09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CF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F7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A0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56E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13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A7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C0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C9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BDA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DA3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25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2B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3D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DD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FA6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AD0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B6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DC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56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CE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C19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849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C9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9B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64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9F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E7F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C0D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AE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1240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53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8B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1C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A1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601B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9F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1241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D6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1D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9A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C9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4C1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99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1242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93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6F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39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237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42F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38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1243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32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BE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D9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500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5BC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33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1244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2F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0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44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B01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47B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DC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1245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B3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69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17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9A0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A75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FC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1246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6F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9F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53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E99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F3F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62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1247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58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E2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8B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C25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F0A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34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1248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C7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0D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3C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4BA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5AF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BF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1249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27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41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4D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AEB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156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41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78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59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BC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AA2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A61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17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F5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0E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12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557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C42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C5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E2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B4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E8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292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6764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F2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54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8B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21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A02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08D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7F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49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90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50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4B3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B5A4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D4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E5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4E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C4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98E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940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89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8D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C4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AE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0C0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6E3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6B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E3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AF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9E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1A2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716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C3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B3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习近平新时代中国特色社会主义思想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39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04391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6E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9B6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F16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DC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36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FD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94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A02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9B1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E5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4F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85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60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CD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92F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8A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6E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FF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1C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65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10A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CD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C0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06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3B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DB2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D282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58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ED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FB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F1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6B0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AE8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F5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7B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27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98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0EB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BCB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76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9A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60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79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C3D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37F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2D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89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21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43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43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F6C1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FF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28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5D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A4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C12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78F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7F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CD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A0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77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876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FFC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21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BF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22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8B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C18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0EB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D9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A3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A3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49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4FE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A5C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67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34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C0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FC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92B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BE1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5C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69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2A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FC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E52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01A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75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66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90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24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63B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889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FC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1B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审美入门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90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1E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8A4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520F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74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C9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96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C3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ED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068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6C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C8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F6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1F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36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781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D2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B1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8E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37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8C7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A23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16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05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D4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53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94F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745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63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7C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E3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19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538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456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F7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23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8D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2A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F94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298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D8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E8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57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90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0F0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D7F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B7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DC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F5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8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227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AF2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B4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26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C4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DC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E6D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926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02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24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B6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01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B18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669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DC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B4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48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D6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FEC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D7A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47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D3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72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A4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698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B31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23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44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BC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E3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180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A9C8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95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8C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9D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72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3FD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244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11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51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05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F3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C4C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2E5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29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1A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96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26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BF7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E4D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5F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E2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E8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7C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778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AAB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70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E3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7E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F1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75D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969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94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0D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3F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00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65B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D08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CD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C0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03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DA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291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7A6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75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2D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98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66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C9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1B5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A3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68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CD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3F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8AE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5A6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8D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3C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B3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16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729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55F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91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45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6F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51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0FC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3CB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6F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C3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BF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34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F33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7F46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6E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59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3C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DC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601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3A1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FD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1B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99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96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239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4C1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E2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1E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CB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86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020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31C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41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E3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3D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78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D49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770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25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D4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99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61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5A8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74C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9E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AC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A9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97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6C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3C2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08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19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09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80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F41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4E9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95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0E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DF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6A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869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A6F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6B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2B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4B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23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C95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E86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F6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6D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D4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05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731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FC7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C0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CB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A9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BB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C80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FA6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03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23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B4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04680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5F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065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0D3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BF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D4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人文社会科学基础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8F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01255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5C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827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509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BD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FD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76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C2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899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A33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1E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79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1D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1E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30C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3708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A4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4A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DF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DB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B2A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364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97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EE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AB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19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DC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817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BE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9D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2C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4E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FDB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26DA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F8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FA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8E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D8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4E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37E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AB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D0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A7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58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5BA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1E7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F3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D2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D6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1B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B59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AE6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ED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82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D7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F7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F13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D38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73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E4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96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C7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E0D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486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91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2B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36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C2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E6F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B99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37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93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1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FA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6AE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23C5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FE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5D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6B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E1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A64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FC1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DA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8F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13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3B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BEC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CAA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49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7B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学前儿童艺术教育(美术)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98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A2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D9F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B9F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16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3C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学前儿童艺术教育(音乐)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23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05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55E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972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12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37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B4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63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ADF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04F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A9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6E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D3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96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F9C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4F8E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C2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EB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DE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23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5C2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103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FE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F0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C2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59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3A2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7F2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9B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94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D3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B7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6D7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EA8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43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60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25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45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000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275B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A4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84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幼儿园课程论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BB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5F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70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510E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C1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39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16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01747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A4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7A7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3FF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A2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13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北京历史文化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5D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E0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B7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8EF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C0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C4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生活中的法律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8B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52881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5C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4AF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ED4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6F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1C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心理健康常识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55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52874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F6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198020145***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835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B43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24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E7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国家开放大学学习指南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48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02970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B9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947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E7D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9A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38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经济数学基础12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78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00975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55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B32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106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CA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42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86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02325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80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D48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89A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56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56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★网络实用技术基础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73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02669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FF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48E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08E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FC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29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商务英语1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5D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04009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79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C41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3A52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A2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E3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商务英语2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C8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04010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69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198020140***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2D6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</w:tbl>
    <w:p w14:paraId="0892C1B0"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 w14:paraId="3C962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 w14:paraId="077BE18F"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4F7E3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附件3：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报价文件格式</w:t>
      </w:r>
    </w:p>
    <w:p w14:paraId="1483E92E">
      <w:pPr>
        <w:pStyle w:val="11"/>
        <w:adjustRightInd w:val="0"/>
        <w:snapToGrid w:val="0"/>
        <w:spacing w:line="579" w:lineRule="exact"/>
        <w:rPr>
          <w:rFonts w:hint="eastAsia" w:ascii="仿宋" w:hAnsi="仿宋" w:eastAsia="仿宋" w:cs="仿宋"/>
          <w:color w:val="auto"/>
          <w:kern w:val="44"/>
          <w:sz w:val="28"/>
          <w:szCs w:val="28"/>
          <w:highlight w:val="none"/>
        </w:rPr>
      </w:pPr>
    </w:p>
    <w:p w14:paraId="57F89644">
      <w:pPr>
        <w:adjustRightInd w:val="0"/>
        <w:snapToGrid w:val="0"/>
        <w:spacing w:line="579" w:lineRule="exact"/>
        <w:jc w:val="center"/>
        <w:rPr>
          <w:rFonts w:ascii="黑体" w:eastAsia="黑体"/>
          <w:color w:val="auto"/>
          <w:sz w:val="44"/>
          <w:szCs w:val="44"/>
          <w:highlight w:val="none"/>
        </w:rPr>
      </w:pPr>
      <w:r>
        <w:rPr>
          <w:rFonts w:hint="eastAsia" w:ascii="黑体" w:eastAsia="黑体"/>
          <w:color w:val="auto"/>
          <w:sz w:val="44"/>
          <w:szCs w:val="44"/>
          <w:highlight w:val="none"/>
        </w:rPr>
        <w:t>报价单</w:t>
      </w:r>
    </w:p>
    <w:p w14:paraId="29DA6764">
      <w:pPr>
        <w:adjustRightInd w:val="0"/>
        <w:snapToGrid w:val="0"/>
        <w:spacing w:line="579" w:lineRule="exact"/>
        <w:ind w:firstLine="640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3BA81DF4">
      <w:pPr>
        <w:adjustRightInd w:val="0"/>
        <w:snapToGrid w:val="0"/>
        <w:spacing w:line="579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山东城市服务职业学院：</w:t>
      </w:r>
    </w:p>
    <w:p w14:paraId="6ABC4255"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我单位在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山东城市服务职业学院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国家开放大学辅导服务项目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中的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控制单价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报价为人民币___________元，大写__________元。</w:t>
      </w:r>
    </w:p>
    <w:p w14:paraId="6B6D67F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04A8D2C"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响应情况：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（是/否）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完全响应询价公告内容。</w:t>
      </w:r>
    </w:p>
    <w:p w14:paraId="60A2D448">
      <w:pPr>
        <w:pStyle w:val="7"/>
        <w:adjustRightInd w:val="0"/>
        <w:snapToGrid w:val="0"/>
        <w:spacing w:after="0" w:line="579" w:lineRule="exact"/>
        <w:ind w:firstLine="640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446003C2">
      <w:pPr>
        <w:pStyle w:val="7"/>
        <w:adjustRightInd w:val="0"/>
        <w:snapToGrid w:val="0"/>
        <w:spacing w:after="0" w:line="579" w:lineRule="exact"/>
        <w:ind w:firstLine="320" w:firstLineChars="1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联系人：</w:t>
      </w:r>
    </w:p>
    <w:p w14:paraId="5006EFED">
      <w:pPr>
        <w:adjustRightInd w:val="0"/>
        <w:snapToGrid w:val="0"/>
        <w:spacing w:line="579" w:lineRule="exact"/>
        <w:ind w:firstLine="320" w:firstLineChars="1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联系电话：</w:t>
      </w:r>
    </w:p>
    <w:p w14:paraId="7199C36C">
      <w:pPr>
        <w:pStyle w:val="3"/>
        <w:adjustRightInd w:val="0"/>
        <w:snapToGrid w:val="0"/>
        <w:spacing w:line="579" w:lineRule="exact"/>
        <w:ind w:firstLine="643"/>
        <w:jc w:val="both"/>
        <w:rPr>
          <w:color w:val="auto"/>
          <w:sz w:val="32"/>
          <w:highlight w:val="none"/>
        </w:rPr>
      </w:pPr>
    </w:p>
    <w:p w14:paraId="0ECA7F14">
      <w:pPr>
        <w:adjustRightInd w:val="0"/>
        <w:snapToGrid w:val="0"/>
        <w:spacing w:line="579" w:lineRule="exact"/>
        <w:ind w:firstLine="420"/>
        <w:rPr>
          <w:color w:val="auto"/>
          <w:highlight w:val="none"/>
        </w:rPr>
      </w:pPr>
    </w:p>
    <w:p w14:paraId="5F433712">
      <w:pPr>
        <w:pStyle w:val="7"/>
        <w:adjustRightInd w:val="0"/>
        <w:snapToGrid w:val="0"/>
        <w:spacing w:after="0" w:line="579" w:lineRule="exact"/>
        <w:ind w:firstLine="640"/>
        <w:jc w:val="center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 xml:space="preserve">                 报价单位（章）：</w:t>
      </w:r>
    </w:p>
    <w:p w14:paraId="32D4F70C">
      <w:pPr>
        <w:pStyle w:val="7"/>
        <w:adjustRightInd w:val="0"/>
        <w:snapToGrid w:val="0"/>
        <w:spacing w:after="0" w:line="579" w:lineRule="exact"/>
        <w:ind w:firstLine="640"/>
        <w:jc w:val="center"/>
        <w:rPr>
          <w:color w:val="auto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 xml:space="preserve">                            2025年   月  日</w:t>
      </w:r>
    </w:p>
    <w:p w14:paraId="061B8541">
      <w:pPr>
        <w:adjustRightInd w:val="0"/>
        <w:snapToGrid w:val="0"/>
        <w:spacing w:line="579" w:lineRule="exact"/>
        <w:ind w:firstLine="420"/>
        <w:rPr>
          <w:color w:val="auto"/>
          <w:highlight w:val="none"/>
        </w:rPr>
      </w:pPr>
    </w:p>
    <w:p w14:paraId="131E19FA">
      <w:pPr>
        <w:pStyle w:val="11"/>
        <w:adjustRightInd w:val="0"/>
        <w:snapToGrid w:val="0"/>
        <w:spacing w:line="579" w:lineRule="exact"/>
        <w:ind w:firstLine="422"/>
        <w:jc w:val="left"/>
        <w:rPr>
          <w:b/>
          <w:bCs/>
          <w:color w:val="auto"/>
          <w:highlight w:val="none"/>
        </w:rPr>
      </w:pPr>
    </w:p>
    <w:p w14:paraId="02E5E0E4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color w:val="auto"/>
          <w:kern w:val="44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  <w:br w:type="page"/>
      </w:r>
    </w:p>
    <w:p w14:paraId="119A4506">
      <w:pPr>
        <w:adjustRightInd w:val="0"/>
        <w:snapToGrid w:val="0"/>
        <w:spacing w:line="579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近三年在经营活动中无重大违法记录声明函</w:t>
      </w:r>
    </w:p>
    <w:p w14:paraId="390B28F6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2C86F813">
      <w:pPr>
        <w:adjustRightInd w:val="0"/>
        <w:snapToGrid w:val="0"/>
        <w:spacing w:line="579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山东城市服务职业学院：</w:t>
      </w:r>
    </w:p>
    <w:p w14:paraId="58C4D3D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我公司参与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single"/>
        </w:rPr>
        <w:t xml:space="preserve">      （项目名称）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前近三年在经营活动中无重大违法记录，特此声明。</w:t>
      </w:r>
    </w:p>
    <w:p w14:paraId="5EE962D4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我公司为此声明的真实性负责，如有欺骗、隐瞒、谎报等行为，愿意接受采购人按照国家相关法律法规等规定给予的处罚。</w:t>
      </w:r>
    </w:p>
    <w:p w14:paraId="135980EB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32C1779D">
      <w:pPr>
        <w:wordWrap w:val="0"/>
        <w:spacing w:line="560" w:lineRule="exact"/>
        <w:jc w:val="righ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AD982AA">
      <w:pPr>
        <w:wordWrap w:val="0"/>
        <w:spacing w:line="560" w:lineRule="exact"/>
        <w:jc w:val="righ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1B40C389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zh-CN"/>
        </w:rPr>
        <w:t>称（盖章）：</w:t>
      </w:r>
    </w:p>
    <w:p w14:paraId="256F7070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3B41B1A9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日期：   年   月    日</w:t>
      </w:r>
    </w:p>
    <w:p w14:paraId="489F88A6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br w:type="page"/>
      </w:r>
    </w:p>
    <w:p w14:paraId="0AD9700A">
      <w:pPr>
        <w:adjustRightInd w:val="0"/>
        <w:snapToGrid w:val="0"/>
        <w:spacing w:line="579" w:lineRule="exact"/>
        <w:jc w:val="center"/>
        <w:rPr>
          <w:rFonts w:hint="eastAsia" w:ascii="仿宋" w:hAnsi="仿宋" w:eastAsia="黑体" w:cs="仿宋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财务状况承诺</w:t>
      </w:r>
    </w:p>
    <w:p w14:paraId="46CFF1FD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0ECD2162">
      <w:pPr>
        <w:adjustRightInd w:val="0"/>
        <w:snapToGrid w:val="0"/>
        <w:spacing w:line="579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山东城市服务职业学院：</w:t>
      </w:r>
    </w:p>
    <w:p w14:paraId="6C8B1A2C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我公司郑重承诺具有良好的财务状况、 商业信誉良好、财务会计制度健全；严格按照《企业会计准则》和《企业会计制度》的规定编制财务报表，财务报告符合适用的会计准则和相关会计制度的规定。</w:t>
      </w:r>
    </w:p>
    <w:p w14:paraId="6D2F228B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629C2368">
      <w:pPr>
        <w:wordWrap w:val="0"/>
        <w:spacing w:line="560" w:lineRule="exac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7C0385B5">
      <w:pPr>
        <w:wordWrap w:val="0"/>
        <w:spacing w:line="560" w:lineRule="exact"/>
        <w:jc w:val="righ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8F6D4A5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zh-CN"/>
        </w:rPr>
        <w:t>称（盖章）：</w:t>
      </w:r>
    </w:p>
    <w:p w14:paraId="6997B628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17ABE6AF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日期：   年   月    日</w:t>
      </w:r>
    </w:p>
    <w:p w14:paraId="4FAF3529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5D3F2726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br w:type="page"/>
      </w:r>
    </w:p>
    <w:p w14:paraId="7142C45D">
      <w:pPr>
        <w:adjustRightInd w:val="0"/>
        <w:snapToGrid w:val="0"/>
        <w:spacing w:line="579" w:lineRule="exact"/>
        <w:jc w:val="center"/>
        <w:rPr>
          <w:rFonts w:hint="eastAsia" w:ascii="仿宋" w:hAnsi="仿宋" w:eastAsia="黑体" w:cs="仿宋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具有履行合同所必需的设备和专业技术能力的承诺</w:t>
      </w:r>
    </w:p>
    <w:p w14:paraId="710656C2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271AB38E">
      <w:pPr>
        <w:adjustRightInd w:val="0"/>
        <w:snapToGrid w:val="0"/>
        <w:spacing w:line="579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山东城市服务职业学院：</w:t>
      </w:r>
    </w:p>
    <w:p w14:paraId="0589C6C2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我单位郑重承诺，我单位具有履行本项目合同所必需的设备和专业技术能力。</w:t>
      </w:r>
    </w:p>
    <w:p w14:paraId="1A1242E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1A35E772">
      <w:pPr>
        <w:wordWrap w:val="0"/>
        <w:spacing w:line="560" w:lineRule="exact"/>
        <w:jc w:val="righ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062AA24C">
      <w:pPr>
        <w:wordWrap w:val="0"/>
        <w:spacing w:line="560" w:lineRule="exact"/>
        <w:jc w:val="righ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0E080B53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zh-CN"/>
        </w:rPr>
        <w:t>称（盖章）：</w:t>
      </w:r>
    </w:p>
    <w:p w14:paraId="1D30796C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49F9920F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日期：   年   月    日</w:t>
      </w:r>
    </w:p>
    <w:p w14:paraId="1004695D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153CD0E0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br w:type="page"/>
      </w:r>
    </w:p>
    <w:p w14:paraId="199812A3">
      <w:pPr>
        <w:adjustRightInd w:val="0"/>
        <w:snapToGrid w:val="0"/>
        <w:spacing w:line="579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无不良信用记录声明</w:t>
      </w:r>
    </w:p>
    <w:p w14:paraId="4FD47C4E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2F590BA2">
      <w:pPr>
        <w:adjustRightInd w:val="0"/>
        <w:snapToGrid w:val="0"/>
        <w:spacing w:line="579" w:lineRule="exac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山东城市服务职业学院：</w:t>
      </w:r>
    </w:p>
    <w:p w14:paraId="4DDAF62A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我公司郑重声明，我公司无以下不良信用记录情形：</w:t>
      </w:r>
    </w:p>
    <w:p w14:paraId="5167FF4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公司被政府采购监管部门列入政府采购严重违法失信行为记录名单；</w:t>
      </w:r>
    </w:p>
    <w:p w14:paraId="4EF4AD0B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公司被工商行政管理部门列入企业经营异常名录；</w:t>
      </w:r>
    </w:p>
    <w:p w14:paraId="7DFBB11A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公司被税务部门列入重大税收违法案件当事人名单；</w:t>
      </w:r>
    </w:p>
    <w:p w14:paraId="505F2D9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公司被列入失信被执行人；</w:t>
      </w:r>
    </w:p>
    <w:p w14:paraId="02B0131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特此承诺：如具有不良信用记录，贵方可取消我公司成交资格或者不授予合同，由此产生的费用及相关责任均由我公司自行承担。</w:t>
      </w:r>
    </w:p>
    <w:p w14:paraId="7EC6C0F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2783F158">
      <w:pPr>
        <w:adjustRightInd w:val="0"/>
        <w:snapToGrid w:val="0"/>
        <w:spacing w:line="579" w:lineRule="exact"/>
        <w:ind w:firstLine="3840" w:firstLineChars="1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供应商名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zh-CN"/>
        </w:rPr>
        <w:t>称（盖章）：</w:t>
      </w:r>
    </w:p>
    <w:p w14:paraId="2FC1B225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403E9C79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日期：   年   月    日</w:t>
      </w:r>
    </w:p>
    <w:p w14:paraId="4585D12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51153836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br w:type="page"/>
      </w:r>
    </w:p>
    <w:p w14:paraId="70CB64F8">
      <w:pPr>
        <w:adjustRightInd w:val="0"/>
        <w:snapToGrid w:val="0"/>
        <w:spacing w:line="579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法定代表人身份证明</w:t>
      </w:r>
    </w:p>
    <w:p w14:paraId="1387E69A">
      <w:pPr>
        <w:spacing w:line="360" w:lineRule="auto"/>
        <w:ind w:firstLine="600" w:firstLineChars="200"/>
        <w:rPr>
          <w:rFonts w:hint="eastAsia" w:ascii="宋体" w:hAnsi="宋体"/>
          <w:color w:val="auto"/>
          <w:sz w:val="30"/>
          <w:highlight w:val="none"/>
        </w:rPr>
      </w:pPr>
    </w:p>
    <w:p w14:paraId="5673F462">
      <w:pPr>
        <w:spacing w:line="360" w:lineRule="auto"/>
        <w:ind w:firstLine="64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兹证明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同志，为我单位的法定代表人，身份证号码为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696395C5">
      <w:pPr>
        <w:spacing w:line="360" w:lineRule="auto"/>
        <w:ind w:firstLine="480"/>
        <w:rPr>
          <w:rFonts w:hint="eastAsia" w:ascii="宋体" w:hAnsi="宋体"/>
          <w:color w:val="auto"/>
          <w:sz w:val="24"/>
          <w:highlight w:val="none"/>
        </w:rPr>
      </w:pPr>
    </w:p>
    <w:p w14:paraId="202C8A8E">
      <w:pPr>
        <w:spacing w:line="360" w:lineRule="auto"/>
        <w:ind w:firstLine="5440" w:firstLineChars="17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供应商：（公章）</w:t>
      </w:r>
    </w:p>
    <w:p w14:paraId="25C0A183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               </w:t>
      </w:r>
    </w:p>
    <w:p w14:paraId="5D909B41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日期：   年   月    日</w:t>
      </w:r>
    </w:p>
    <w:p w14:paraId="3C73EAD2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29411E27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color w:val="auto"/>
          <w:sz w:val="24"/>
          <w:highlight w:val="none"/>
        </w:rPr>
      </w:pPr>
    </w:p>
    <w:tbl>
      <w:tblPr>
        <w:tblStyle w:val="16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3198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vAlign w:val="center"/>
          </w:tcPr>
          <w:p w14:paraId="277CDE6E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法定代表人身份证</w:t>
            </w:r>
          </w:p>
          <w:p w14:paraId="4FBFE41F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新版身份证，必须提供正面、背面双面身份证复印件</w:t>
            </w:r>
          </w:p>
          <w:p w14:paraId="02152869">
            <w:pPr>
              <w:tabs>
                <w:tab w:val="left" w:pos="5000"/>
              </w:tabs>
              <w:spacing w:line="360" w:lineRule="auto"/>
              <w:ind w:firstLine="480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</w:tbl>
    <w:p w14:paraId="6FFC6912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03F51DD1"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br w:type="page"/>
      </w:r>
    </w:p>
    <w:p w14:paraId="12A96298">
      <w:pPr>
        <w:adjustRightInd w:val="0"/>
        <w:snapToGrid w:val="0"/>
        <w:spacing w:line="579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法定代表人授权书</w:t>
      </w:r>
    </w:p>
    <w:p w14:paraId="385E1552">
      <w:pPr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72F1999B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山东城市服务职业学院：</w:t>
      </w:r>
    </w:p>
    <w:p w14:paraId="04F653E1"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single"/>
        </w:rPr>
        <w:t>（供应商名称）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法定代表人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授权我单位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</w:p>
    <w:p w14:paraId="1341D114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（授权代表姓名、身份证号码）为授权代表，参加贵单位组织的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项目采购活动，全权处理采购活动中的一切事宜。授权代表无转委托权。</w:t>
      </w:r>
    </w:p>
    <w:p w14:paraId="3091398A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088B0B5E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法定代表人（签章）：</w:t>
      </w:r>
    </w:p>
    <w:p w14:paraId="1F5DC0D9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供应商名称（公章）：</w:t>
      </w:r>
    </w:p>
    <w:p w14:paraId="5A6E5CF0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        日期：   年   月    日</w:t>
      </w:r>
    </w:p>
    <w:p w14:paraId="3F364D34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5870F99F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color w:val="auto"/>
          <w:sz w:val="24"/>
          <w:highlight w:val="none"/>
        </w:rPr>
      </w:pPr>
    </w:p>
    <w:tbl>
      <w:tblPr>
        <w:tblStyle w:val="16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297A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vAlign w:val="center"/>
          </w:tcPr>
          <w:p w14:paraId="2B5EE216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授权代表身份证</w:t>
            </w:r>
          </w:p>
          <w:p w14:paraId="11A066AD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新版身份证，必须提供正面、背面双面身份证复印件</w:t>
            </w:r>
          </w:p>
          <w:p w14:paraId="2CA53B73">
            <w:pPr>
              <w:tabs>
                <w:tab w:val="left" w:pos="5000"/>
              </w:tabs>
              <w:spacing w:line="360" w:lineRule="auto"/>
              <w:ind w:firstLine="480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</w:tbl>
    <w:p w14:paraId="2220295B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09F05846">
      <w:pPr>
        <w:adjustRightInd w:val="0"/>
        <w:snapToGrid w:val="0"/>
        <w:spacing w:line="312" w:lineRule="auto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5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457AE1-8370-46FC-8CF4-547FEF50E9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2C1CAC-E9ED-42EE-A299-EA4D66D4064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42EB773-235E-4D91-B821-14EF6A96CAF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A8691DD-8BDC-4C7C-B9CF-2B9C344CD8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BC2CB6F5-7C3D-4EE8-BF9D-B94A1334E3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FD22D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9591347">
    <w:pPr>
      <w:pStyle w:val="9"/>
      <w:tabs>
        <w:tab w:val="center" w:pos="4547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4OGYwN2NmNWZjZTE0YWY1NDU2NGJmMDE0NWM1NGYifQ=="/>
  </w:docVars>
  <w:rsids>
    <w:rsidRoot w:val="00B8598A"/>
    <w:rsid w:val="00037D51"/>
    <w:rsid w:val="00062150"/>
    <w:rsid w:val="00112606"/>
    <w:rsid w:val="00121454"/>
    <w:rsid w:val="00122E9B"/>
    <w:rsid w:val="0016294F"/>
    <w:rsid w:val="00177859"/>
    <w:rsid w:val="001A3C19"/>
    <w:rsid w:val="001C61D3"/>
    <w:rsid w:val="001F4E43"/>
    <w:rsid w:val="00205732"/>
    <w:rsid w:val="0024523C"/>
    <w:rsid w:val="003C4264"/>
    <w:rsid w:val="00416030"/>
    <w:rsid w:val="00447404"/>
    <w:rsid w:val="00462738"/>
    <w:rsid w:val="00474BE5"/>
    <w:rsid w:val="00581381"/>
    <w:rsid w:val="00587B12"/>
    <w:rsid w:val="006069BA"/>
    <w:rsid w:val="00613F80"/>
    <w:rsid w:val="00636DA4"/>
    <w:rsid w:val="00644D79"/>
    <w:rsid w:val="0069446E"/>
    <w:rsid w:val="006A4E9C"/>
    <w:rsid w:val="00702EAB"/>
    <w:rsid w:val="00703416"/>
    <w:rsid w:val="007C5B67"/>
    <w:rsid w:val="008A53BC"/>
    <w:rsid w:val="008C4DFA"/>
    <w:rsid w:val="008D6214"/>
    <w:rsid w:val="009B2E72"/>
    <w:rsid w:val="009B3C32"/>
    <w:rsid w:val="00A673B4"/>
    <w:rsid w:val="00B03788"/>
    <w:rsid w:val="00B23A33"/>
    <w:rsid w:val="00B8598A"/>
    <w:rsid w:val="00BB7C0B"/>
    <w:rsid w:val="00C16EE6"/>
    <w:rsid w:val="00C465CC"/>
    <w:rsid w:val="00CA7AE2"/>
    <w:rsid w:val="00D008C1"/>
    <w:rsid w:val="00DA02AB"/>
    <w:rsid w:val="00DD1924"/>
    <w:rsid w:val="00F02458"/>
    <w:rsid w:val="00F03CD8"/>
    <w:rsid w:val="00F719FA"/>
    <w:rsid w:val="00F83E1B"/>
    <w:rsid w:val="010709BE"/>
    <w:rsid w:val="01166FE6"/>
    <w:rsid w:val="016F27E7"/>
    <w:rsid w:val="017B3F06"/>
    <w:rsid w:val="01D42461"/>
    <w:rsid w:val="022D6DD9"/>
    <w:rsid w:val="046F4587"/>
    <w:rsid w:val="05D7579C"/>
    <w:rsid w:val="06D0507E"/>
    <w:rsid w:val="06FD2896"/>
    <w:rsid w:val="08CC3E0A"/>
    <w:rsid w:val="090B039D"/>
    <w:rsid w:val="09ED4C49"/>
    <w:rsid w:val="0A817270"/>
    <w:rsid w:val="0ADD26D5"/>
    <w:rsid w:val="0C127D8D"/>
    <w:rsid w:val="0CB60CAE"/>
    <w:rsid w:val="0D060633"/>
    <w:rsid w:val="0D304EE6"/>
    <w:rsid w:val="0D6202AC"/>
    <w:rsid w:val="0D815DD4"/>
    <w:rsid w:val="0DAD6BC9"/>
    <w:rsid w:val="0E044259"/>
    <w:rsid w:val="0E06452B"/>
    <w:rsid w:val="0E10719C"/>
    <w:rsid w:val="10094278"/>
    <w:rsid w:val="10CD1887"/>
    <w:rsid w:val="10E353BE"/>
    <w:rsid w:val="11281176"/>
    <w:rsid w:val="11692E07"/>
    <w:rsid w:val="147B70C9"/>
    <w:rsid w:val="14935FC6"/>
    <w:rsid w:val="14DD1AB6"/>
    <w:rsid w:val="15032F06"/>
    <w:rsid w:val="16027CCE"/>
    <w:rsid w:val="1641116F"/>
    <w:rsid w:val="17395E24"/>
    <w:rsid w:val="18391B2C"/>
    <w:rsid w:val="189605A6"/>
    <w:rsid w:val="197B3811"/>
    <w:rsid w:val="1AA90718"/>
    <w:rsid w:val="1B0911B7"/>
    <w:rsid w:val="1B4B48F2"/>
    <w:rsid w:val="1C4C138A"/>
    <w:rsid w:val="1C511E3B"/>
    <w:rsid w:val="1D5E7905"/>
    <w:rsid w:val="1D8F4C97"/>
    <w:rsid w:val="1DFB34B4"/>
    <w:rsid w:val="1EA72C3C"/>
    <w:rsid w:val="1EF614DB"/>
    <w:rsid w:val="1F2F2768"/>
    <w:rsid w:val="1F455F0E"/>
    <w:rsid w:val="207F6563"/>
    <w:rsid w:val="208465D8"/>
    <w:rsid w:val="20C3321F"/>
    <w:rsid w:val="20D364EF"/>
    <w:rsid w:val="21B80854"/>
    <w:rsid w:val="21B90E78"/>
    <w:rsid w:val="21D97B35"/>
    <w:rsid w:val="222F59A7"/>
    <w:rsid w:val="22C30BE6"/>
    <w:rsid w:val="23BE2A01"/>
    <w:rsid w:val="23F40BB9"/>
    <w:rsid w:val="24283596"/>
    <w:rsid w:val="2443573A"/>
    <w:rsid w:val="27B20949"/>
    <w:rsid w:val="27FB62BC"/>
    <w:rsid w:val="2844526D"/>
    <w:rsid w:val="28DD2273"/>
    <w:rsid w:val="29342F34"/>
    <w:rsid w:val="298412AF"/>
    <w:rsid w:val="2A7D244B"/>
    <w:rsid w:val="2AE64AFC"/>
    <w:rsid w:val="2AF913FB"/>
    <w:rsid w:val="2CC441CC"/>
    <w:rsid w:val="2D3C2DC7"/>
    <w:rsid w:val="2DDC694B"/>
    <w:rsid w:val="2E2446A0"/>
    <w:rsid w:val="2F0239FE"/>
    <w:rsid w:val="30B51928"/>
    <w:rsid w:val="316E6365"/>
    <w:rsid w:val="32021299"/>
    <w:rsid w:val="335C6885"/>
    <w:rsid w:val="33C4261F"/>
    <w:rsid w:val="33CE26DD"/>
    <w:rsid w:val="352F6B4C"/>
    <w:rsid w:val="356D36EE"/>
    <w:rsid w:val="366D52F7"/>
    <w:rsid w:val="36F15A6F"/>
    <w:rsid w:val="37357CCA"/>
    <w:rsid w:val="37C964C5"/>
    <w:rsid w:val="39035A7D"/>
    <w:rsid w:val="397A17A6"/>
    <w:rsid w:val="3A2C797D"/>
    <w:rsid w:val="3B5F0DA3"/>
    <w:rsid w:val="3B9A5FAC"/>
    <w:rsid w:val="3CD85F7F"/>
    <w:rsid w:val="3DA51E2F"/>
    <w:rsid w:val="3E47606A"/>
    <w:rsid w:val="3F0142EA"/>
    <w:rsid w:val="3F2662DB"/>
    <w:rsid w:val="3F5D0E4D"/>
    <w:rsid w:val="3FE7577B"/>
    <w:rsid w:val="3FF37812"/>
    <w:rsid w:val="415011C2"/>
    <w:rsid w:val="41C55C07"/>
    <w:rsid w:val="421B3366"/>
    <w:rsid w:val="42C42CE4"/>
    <w:rsid w:val="434D1CD9"/>
    <w:rsid w:val="43663A50"/>
    <w:rsid w:val="448D0BF1"/>
    <w:rsid w:val="44B92072"/>
    <w:rsid w:val="45C44F68"/>
    <w:rsid w:val="466034EE"/>
    <w:rsid w:val="474B51DB"/>
    <w:rsid w:val="48B03D81"/>
    <w:rsid w:val="48FF25D1"/>
    <w:rsid w:val="497D499A"/>
    <w:rsid w:val="4994191D"/>
    <w:rsid w:val="4B3A18E6"/>
    <w:rsid w:val="4BDA60D4"/>
    <w:rsid w:val="4BDE4EA5"/>
    <w:rsid w:val="4BFB17A1"/>
    <w:rsid w:val="4D0347BD"/>
    <w:rsid w:val="4EDE2A1F"/>
    <w:rsid w:val="4F25368A"/>
    <w:rsid w:val="4FB97F09"/>
    <w:rsid w:val="532A086D"/>
    <w:rsid w:val="5381780D"/>
    <w:rsid w:val="53CC27A6"/>
    <w:rsid w:val="54181EFD"/>
    <w:rsid w:val="54AB08FC"/>
    <w:rsid w:val="54CB0E8F"/>
    <w:rsid w:val="55EB1D4E"/>
    <w:rsid w:val="56023EF7"/>
    <w:rsid w:val="567857B9"/>
    <w:rsid w:val="56CB3A71"/>
    <w:rsid w:val="573E3592"/>
    <w:rsid w:val="57CE1F95"/>
    <w:rsid w:val="599E7D41"/>
    <w:rsid w:val="5A061091"/>
    <w:rsid w:val="5A1C60DC"/>
    <w:rsid w:val="5A2154CB"/>
    <w:rsid w:val="5A225629"/>
    <w:rsid w:val="5A345068"/>
    <w:rsid w:val="5A6B0796"/>
    <w:rsid w:val="5A9E5570"/>
    <w:rsid w:val="5B3D26BF"/>
    <w:rsid w:val="5BCC6A5E"/>
    <w:rsid w:val="5BDC37A3"/>
    <w:rsid w:val="5C1075E8"/>
    <w:rsid w:val="5CFF1951"/>
    <w:rsid w:val="5DA1087A"/>
    <w:rsid w:val="5DFF1020"/>
    <w:rsid w:val="5FF26AEF"/>
    <w:rsid w:val="621351F3"/>
    <w:rsid w:val="622E5C0C"/>
    <w:rsid w:val="63774944"/>
    <w:rsid w:val="644F2874"/>
    <w:rsid w:val="64FD3F4F"/>
    <w:rsid w:val="6597408E"/>
    <w:rsid w:val="65AA11A0"/>
    <w:rsid w:val="65E5371C"/>
    <w:rsid w:val="68182006"/>
    <w:rsid w:val="685272C6"/>
    <w:rsid w:val="69076303"/>
    <w:rsid w:val="691B0392"/>
    <w:rsid w:val="69B61AD7"/>
    <w:rsid w:val="69BC7CB5"/>
    <w:rsid w:val="6D072840"/>
    <w:rsid w:val="6D63206E"/>
    <w:rsid w:val="6D994E55"/>
    <w:rsid w:val="6E522D39"/>
    <w:rsid w:val="6EB406DC"/>
    <w:rsid w:val="6F526BC2"/>
    <w:rsid w:val="6F7A7103"/>
    <w:rsid w:val="7017647D"/>
    <w:rsid w:val="70B75FBE"/>
    <w:rsid w:val="70D80CE1"/>
    <w:rsid w:val="717573DC"/>
    <w:rsid w:val="72804262"/>
    <w:rsid w:val="72B25EF2"/>
    <w:rsid w:val="72B4110E"/>
    <w:rsid w:val="72D124F2"/>
    <w:rsid w:val="731C46BC"/>
    <w:rsid w:val="743B061C"/>
    <w:rsid w:val="749063A1"/>
    <w:rsid w:val="75087867"/>
    <w:rsid w:val="75EB2B08"/>
    <w:rsid w:val="76226A73"/>
    <w:rsid w:val="76556372"/>
    <w:rsid w:val="772C7A34"/>
    <w:rsid w:val="779A60BA"/>
    <w:rsid w:val="787362B9"/>
    <w:rsid w:val="789D25DD"/>
    <w:rsid w:val="79813654"/>
    <w:rsid w:val="79976771"/>
    <w:rsid w:val="7A49604F"/>
    <w:rsid w:val="7B6C2C49"/>
    <w:rsid w:val="7BAB01C1"/>
    <w:rsid w:val="7FBE3560"/>
    <w:rsid w:val="7FD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rFonts w:ascii="仿宋_GB2312" w:hAnsi="宋体" w:eastAsia="仿宋_GB2312"/>
      <w:sz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Cambria" w:hAnsi="Cambria"/>
      <w:b/>
      <w:bCs/>
      <w:sz w:val="24"/>
      <w:szCs w:val="32"/>
    </w:rPr>
  </w:style>
  <w:style w:type="paragraph" w:styleId="4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Plain Text"/>
    <w:basedOn w:val="1"/>
    <w:autoRedefine/>
    <w:qFormat/>
    <w:uiPriority w:val="0"/>
    <w:rPr>
      <w:rFonts w:ascii="宋体" w:hAnsi="Courier New"/>
      <w:sz w:val="24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  <w:pPr>
      <w:spacing w:line="380" w:lineRule="exact"/>
      <w:jc w:val="distribute"/>
    </w:pPr>
    <w:rPr>
      <w:rFonts w:eastAsia="黑体"/>
    </w:rPr>
  </w:style>
  <w:style w:type="paragraph" w:styleId="12">
    <w:name w:val="Body Text 2"/>
    <w:basedOn w:val="1"/>
    <w:next w:val="1"/>
    <w:autoRedefine/>
    <w:qFormat/>
    <w:uiPriority w:val="0"/>
    <w:rPr>
      <w:sz w:val="28"/>
    </w:rPr>
  </w:style>
  <w:style w:type="paragraph" w:styleId="13">
    <w:name w:val="HTML Preformatted"/>
    <w:basedOn w:val="1"/>
    <w:next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Body Text First Indent"/>
    <w:basedOn w:val="7"/>
    <w:qFormat/>
    <w:uiPriority w:val="0"/>
    <w:pPr>
      <w:ind w:firstLine="200" w:firstLineChars="200"/>
    </w:pPr>
    <w:rPr>
      <w:rFonts w:ascii="宋体" w:hAnsi="宋体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标4"/>
    <w:basedOn w:val="20"/>
    <w:next w:val="1"/>
    <w:autoRedefine/>
    <w:qFormat/>
    <w:uiPriority w:val="99"/>
    <w:pPr>
      <w:spacing w:before="240"/>
      <w:outlineLvl w:val="3"/>
    </w:pPr>
    <w:rPr>
      <w:rFonts w:cs="Arial"/>
    </w:rPr>
  </w:style>
  <w:style w:type="paragraph" w:customStyle="1" w:styleId="20">
    <w:name w:val="标3"/>
    <w:basedOn w:val="1"/>
    <w:autoRedefine/>
    <w:qFormat/>
    <w:uiPriority w:val="99"/>
    <w:pPr>
      <w:adjustRightInd w:val="0"/>
      <w:spacing w:before="360" w:after="360" w:line="240" w:lineRule="exact"/>
      <w:jc w:val="left"/>
      <w:outlineLvl w:val="2"/>
    </w:pPr>
    <w:rPr>
      <w:rFonts w:ascii="Arial" w:hAnsi="Arial"/>
      <w:b/>
      <w:bCs/>
      <w:kern w:val="24"/>
    </w:rPr>
  </w:style>
  <w:style w:type="paragraph" w:customStyle="1" w:styleId="21">
    <w:name w:val="商院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" w:hAnsi="仿宋" w:eastAsia="仿宋"/>
      <w:sz w:val="32"/>
      <w:szCs w:val="32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3">
    <w:name w:val="正文样式"/>
    <w:qFormat/>
    <w:uiPriority w:val="0"/>
    <w:pPr>
      <w:widowControl w:val="0"/>
      <w:ind w:firstLine="420"/>
      <w:jc w:val="both"/>
    </w:pPr>
    <w:rPr>
      <w:rFonts w:hint="eastAsia" w:ascii="Times New Roman" w:hAnsi="Times New Roman" w:eastAsia="仿宋" w:cs="Times New Roman"/>
      <w:kern w:val="2"/>
      <w:sz w:val="24"/>
      <w:szCs w:val="24"/>
      <w:lang w:val="en-US" w:eastAsia="zh-Hans" w:bidi="ar-SA"/>
    </w:rPr>
  </w:style>
  <w:style w:type="paragraph" w:customStyle="1" w:styleId="24">
    <w:name w:val="正文文本缩进1"/>
    <w:autoRedefine/>
    <w:qFormat/>
    <w:uiPriority w:val="0"/>
    <w:pPr>
      <w:widowControl w:val="0"/>
      <w:spacing w:line="360" w:lineRule="auto"/>
      <w:ind w:left="420" w:firstLine="420"/>
      <w:jc w:val="both"/>
    </w:pPr>
    <w:rPr>
      <w:rFonts w:ascii="Calibri" w:hAnsi="Calibri" w:eastAsia="宋体" w:cs="黑体"/>
      <w:bCs/>
      <w:kern w:val="2"/>
      <w:sz w:val="28"/>
      <w:szCs w:val="24"/>
      <w:lang w:val="en-US" w:eastAsia="zh-CN" w:bidi="ar-SA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44</Pages>
  <Words>1962</Words>
  <Characters>2033</Characters>
  <Lines>193</Lines>
  <Paragraphs>177</Paragraphs>
  <TotalTime>40</TotalTime>
  <ScaleCrop>false</ScaleCrop>
  <LinksUpToDate>false</LinksUpToDate>
  <CharactersWithSpaces>2064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2022-08-02T02:27:00Z</dcterms:created>
  <dc:creator>Administrator</dc:creator>
  <cp:lastModifiedBy>Li</cp:lastModifiedBy>
  <dcterms:modified xsi:type="dcterms:W3CDTF">2025-09-29T06:05:57Z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4CA77FAD465F490ABF0358FE7362585A_13</vt:lpwstr>
  </property>
  <property fmtid="{D5CDD505-2E9C-101B-9397-08002B2CF9AE}" pid="4" name="KSOTemplateDocerSaveRecord">
    <vt:lpwstr>eyJoZGlkIjoiMzY4YzVmMGRkOTYzMGM5MGEwMmI0ZDYwOWE1MjhiOTEiLCJ1c2VySWQiOiIxNjI3OTk4OTI2In0=</vt:lpwstr>
  </property>
</Properties>
</file>