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555E5FD">
      <w:pPr>
        <w:spacing w:line="360" w:lineRule="auto"/>
        <w:rPr>
          <w:rFonts w:hint="eastAsia"/>
          <w:b/>
          <w:sz w:val="72"/>
          <w:szCs w:val="72"/>
        </w:rPr>
      </w:pPr>
    </w:p>
    <w:p w14:paraId="32FEB270">
      <w:pPr>
        <w:spacing w:line="360" w:lineRule="auto"/>
        <w:jc w:val="center"/>
        <w:rPr>
          <w:b/>
          <w:sz w:val="72"/>
          <w:szCs w:val="72"/>
        </w:rPr>
      </w:pPr>
    </w:p>
    <w:p w14:paraId="68AF1A2D">
      <w:pPr>
        <w:bidi w:val="0"/>
        <w:jc w:val="center"/>
        <w:rPr>
          <w:rFonts w:hint="eastAsia" w:ascii="方正小标宋简体" w:hAnsi="方正小标宋简体" w:eastAsia="方正小标宋简体" w:cs="方正小标宋简体"/>
          <w:sz w:val="44"/>
          <w:szCs w:val="44"/>
        </w:rPr>
      </w:pPr>
    </w:p>
    <w:p w14:paraId="14DF2493">
      <w:pPr>
        <w:ind w:left="0" w:leftChars="0" w:firstLine="0" w:firstLineChars="0"/>
        <w:jc w:val="center"/>
        <w:rPr>
          <w:rFonts w:hint="eastAsia" w:asciiTheme="minorEastAsia" w:hAnsiTheme="minorEastAsia" w:eastAsiaTheme="minorEastAsia" w:cstheme="minorEastAsia"/>
          <w:b/>
          <w:bCs/>
          <w:sz w:val="72"/>
          <w:szCs w:val="72"/>
        </w:rPr>
      </w:pPr>
      <w:bookmarkStart w:id="0" w:name="_Toc25160"/>
      <w:r>
        <w:rPr>
          <w:rFonts w:hint="eastAsia" w:asciiTheme="minorEastAsia" w:hAnsiTheme="minorEastAsia" w:eastAsiaTheme="minorEastAsia" w:cstheme="minorEastAsia"/>
          <w:b/>
          <w:bCs/>
          <w:sz w:val="72"/>
          <w:szCs w:val="72"/>
          <w:lang w:val="en-US" w:eastAsia="zh-CN"/>
        </w:rPr>
        <w:t>2025级</w:t>
      </w:r>
      <w:bookmarkEnd w:id="0"/>
      <w:r>
        <w:rPr>
          <w:rFonts w:hint="eastAsia"/>
          <w:b/>
          <w:sz w:val="72"/>
          <w:szCs w:val="72"/>
        </w:rPr>
        <w:t>西式烹饪工艺专业</w:t>
      </w:r>
    </w:p>
    <w:p w14:paraId="074AF766">
      <w:pPr>
        <w:ind w:left="0" w:leftChars="0" w:firstLine="0" w:firstLineChars="0"/>
        <w:jc w:val="center"/>
        <w:rPr>
          <w:rFonts w:ascii="Calibri" w:hAnsi="Calibri"/>
          <w:b/>
          <w:sz w:val="72"/>
          <w:szCs w:val="72"/>
        </w:rPr>
      </w:pPr>
      <w:bookmarkStart w:id="1" w:name="_Toc2956"/>
      <w:r>
        <w:rPr>
          <w:rFonts w:hint="eastAsia" w:asciiTheme="minorEastAsia" w:hAnsiTheme="minorEastAsia" w:eastAsiaTheme="minorEastAsia" w:cstheme="minorEastAsia"/>
          <w:b/>
          <w:bCs/>
          <w:sz w:val="72"/>
          <w:szCs w:val="72"/>
        </w:rPr>
        <w:t>人才培养方案</w:t>
      </w:r>
      <w:bookmarkEnd w:id="1"/>
    </w:p>
    <w:p w14:paraId="326FDDEC">
      <w:pPr>
        <w:spacing w:line="360" w:lineRule="auto"/>
        <w:jc w:val="center"/>
        <w:rPr>
          <w:b/>
          <w:sz w:val="24"/>
        </w:rPr>
      </w:pPr>
    </w:p>
    <w:p w14:paraId="4AF79E04">
      <w:pPr>
        <w:spacing w:line="360" w:lineRule="auto"/>
        <w:jc w:val="center"/>
        <w:rPr>
          <w:b/>
          <w:sz w:val="24"/>
        </w:rPr>
      </w:pPr>
    </w:p>
    <w:p w14:paraId="5DA43819">
      <w:pPr>
        <w:spacing w:line="360" w:lineRule="auto"/>
        <w:jc w:val="center"/>
        <w:rPr>
          <w:b/>
          <w:sz w:val="24"/>
        </w:rPr>
      </w:pPr>
    </w:p>
    <w:p w14:paraId="70052B9D">
      <w:pPr>
        <w:spacing w:line="360" w:lineRule="auto"/>
        <w:jc w:val="center"/>
        <w:rPr>
          <w:b/>
          <w:sz w:val="24"/>
        </w:rPr>
      </w:pPr>
    </w:p>
    <w:p w14:paraId="5488301A">
      <w:pPr>
        <w:spacing w:line="360" w:lineRule="auto"/>
        <w:jc w:val="center"/>
        <w:rPr>
          <w:b/>
          <w:sz w:val="24"/>
        </w:rPr>
      </w:pPr>
    </w:p>
    <w:p w14:paraId="5F96162A">
      <w:pPr>
        <w:spacing w:line="360" w:lineRule="auto"/>
        <w:jc w:val="center"/>
        <w:rPr>
          <w:b/>
          <w:sz w:val="24"/>
        </w:rPr>
      </w:pPr>
    </w:p>
    <w:p w14:paraId="1B1F78CF">
      <w:pPr>
        <w:spacing w:line="360" w:lineRule="auto"/>
        <w:jc w:val="center"/>
        <w:rPr>
          <w:b/>
          <w:sz w:val="24"/>
        </w:rPr>
      </w:pPr>
    </w:p>
    <w:p w14:paraId="59293032">
      <w:pPr>
        <w:spacing w:line="360" w:lineRule="auto"/>
        <w:jc w:val="center"/>
        <w:rPr>
          <w:b/>
          <w:sz w:val="24"/>
        </w:rPr>
      </w:pPr>
    </w:p>
    <w:p w14:paraId="109B1CB0">
      <w:pPr>
        <w:spacing w:line="360" w:lineRule="auto"/>
        <w:jc w:val="center"/>
        <w:rPr>
          <w:b/>
          <w:sz w:val="24"/>
        </w:rPr>
      </w:pPr>
    </w:p>
    <w:p w14:paraId="736D6C1C">
      <w:pPr>
        <w:spacing w:line="360" w:lineRule="auto"/>
        <w:jc w:val="center"/>
        <w:rPr>
          <w:b/>
          <w:sz w:val="24"/>
        </w:rPr>
      </w:pPr>
    </w:p>
    <w:p w14:paraId="59FFFEA1">
      <w:pPr>
        <w:spacing w:line="360" w:lineRule="auto"/>
        <w:jc w:val="center"/>
        <w:rPr>
          <w:b/>
          <w:sz w:val="24"/>
        </w:rPr>
      </w:pPr>
    </w:p>
    <w:p w14:paraId="64A37DC4">
      <w:pPr>
        <w:spacing w:line="360" w:lineRule="auto"/>
        <w:jc w:val="center"/>
        <w:rPr>
          <w:b/>
          <w:sz w:val="24"/>
        </w:rPr>
      </w:pPr>
    </w:p>
    <w:p w14:paraId="73A43B2E">
      <w:pPr>
        <w:spacing w:line="360" w:lineRule="auto"/>
        <w:jc w:val="center"/>
        <w:rPr>
          <w:b/>
          <w:sz w:val="24"/>
        </w:rPr>
      </w:pPr>
    </w:p>
    <w:p w14:paraId="75E93D1C">
      <w:pPr>
        <w:spacing w:line="360" w:lineRule="auto"/>
        <w:jc w:val="center"/>
        <w:rPr>
          <w:b/>
          <w:sz w:val="24"/>
        </w:rPr>
      </w:pPr>
    </w:p>
    <w:p w14:paraId="21CC4D74">
      <w:pPr>
        <w:spacing w:line="360" w:lineRule="auto"/>
        <w:ind w:firstLine="1446"/>
        <w:jc w:val="center"/>
        <w:rPr>
          <w:rFonts w:hint="eastAsia"/>
          <w:b/>
          <w:sz w:val="24"/>
        </w:rPr>
      </w:pPr>
      <w:bookmarkStart w:id="2" w:name="_Toc31242"/>
      <w:r>
        <w:rPr>
          <w:rFonts w:hint="eastAsia"/>
          <w:b/>
          <w:sz w:val="24"/>
        </w:rPr>
        <w:t>山东城市服务职业学院</w:t>
      </w:r>
      <w:bookmarkEnd w:id="2"/>
    </w:p>
    <w:p w14:paraId="174623AA">
      <w:pPr>
        <w:spacing w:line="360" w:lineRule="auto"/>
        <w:ind w:firstLine="1446"/>
        <w:jc w:val="center"/>
        <w:rPr>
          <w:rFonts w:hint="eastAsia"/>
          <w:b/>
          <w:sz w:val="24"/>
        </w:rPr>
        <w:sectPr>
          <w:headerReference r:id="rId5" w:type="default"/>
          <w:footerReference r:id="rId6" w:type="even"/>
          <w:pgSz w:w="11906" w:h="16838"/>
          <w:pgMar w:top="1418" w:right="1418" w:bottom="1134" w:left="1418" w:header="851" w:footer="992" w:gutter="0"/>
          <w:pgBorders>
            <w:top w:val="none" w:sz="0" w:space="0"/>
            <w:left w:val="none" w:sz="0" w:space="0"/>
            <w:bottom w:val="none" w:sz="0" w:space="0"/>
            <w:right w:val="none" w:sz="0" w:space="0"/>
          </w:pgBorders>
          <w:pgNumType w:fmt="decimal"/>
          <w:cols w:space="720" w:num="1"/>
          <w:docGrid w:type="lines" w:linePitch="312" w:charSpace="0"/>
        </w:sectPr>
      </w:pPr>
      <w:r>
        <w:rPr>
          <w:rFonts w:hint="eastAsia"/>
          <w:b/>
          <w:sz w:val="24"/>
        </w:rPr>
        <w:t>202</w:t>
      </w:r>
      <w:r>
        <w:rPr>
          <w:rFonts w:hint="eastAsia"/>
          <w:b/>
          <w:sz w:val="24"/>
          <w:lang w:val="en-US" w:eastAsia="zh-CN"/>
        </w:rPr>
        <w:t>5</w:t>
      </w:r>
      <w:r>
        <w:rPr>
          <w:rFonts w:hint="eastAsia"/>
          <w:b/>
          <w:sz w:val="24"/>
        </w:rPr>
        <w:t>年</w:t>
      </w:r>
      <w:r>
        <w:rPr>
          <w:rFonts w:hint="eastAsia"/>
          <w:b/>
          <w:sz w:val="24"/>
          <w:lang w:val="en-US" w:eastAsia="zh-CN"/>
        </w:rPr>
        <w:t>5</w:t>
      </w:r>
      <w:r>
        <w:rPr>
          <w:rFonts w:hint="eastAsia"/>
          <w:b/>
          <w:sz w:val="24"/>
        </w:rPr>
        <w:t>月</w:t>
      </w:r>
      <w:bookmarkStart w:id="3" w:name="_Toc22504"/>
    </w:p>
    <w:bookmarkEnd w:id="3"/>
    <w:p w14:paraId="3419373F">
      <w:pPr>
        <w:keepNext w:val="0"/>
        <w:keepLines w:val="0"/>
        <w:pageBreakBefore w:val="0"/>
        <w:widowControl w:val="0"/>
        <w:tabs>
          <w:tab w:val="center" w:pos="4153"/>
        </w:tabs>
        <w:kinsoku/>
        <w:wordWrap/>
        <w:overflowPunct/>
        <w:topLinePunct w:val="0"/>
        <w:autoSpaceDE/>
        <w:autoSpaceDN/>
        <w:bidi w:val="0"/>
        <w:adjustRightInd w:val="0"/>
        <w:snapToGrid w:val="0"/>
        <w:spacing w:before="0" w:after="0" w:line="360" w:lineRule="auto"/>
        <w:ind w:firstLine="0" w:firstLineChars="0"/>
        <w:jc w:val="center"/>
        <w:textAlignment w:val="auto"/>
        <w:outlineLvl w:val="9"/>
        <w:rPr>
          <w:rFonts w:hint="eastAsia" w:ascii="Calibri" w:hAnsi="Calibri" w:eastAsia="宋体" w:cs="Calibri"/>
          <w:b/>
          <w:bCs/>
          <w:caps/>
          <w:kern w:val="2"/>
          <w:sz w:val="28"/>
          <w:szCs w:val="20"/>
          <w:lang w:val="en-US" w:eastAsia="zh-CN" w:bidi="ar-SA"/>
        </w:rPr>
      </w:pPr>
      <w:bookmarkStart w:id="4" w:name="_Toc5025"/>
      <w:r>
        <w:rPr>
          <w:rFonts w:hint="eastAsia" w:ascii="Calibri" w:hAnsi="Calibri" w:eastAsia="宋体" w:cs="Calibri"/>
          <w:b/>
          <w:bCs/>
          <w:caps/>
          <w:kern w:val="2"/>
          <w:sz w:val="28"/>
          <w:szCs w:val="20"/>
          <w:lang w:val="en-US" w:eastAsia="zh-CN" w:bidi="ar-SA"/>
        </w:rPr>
        <w:t>目  录</w:t>
      </w:r>
      <w:bookmarkEnd w:id="4"/>
      <w:bookmarkStart w:id="5" w:name="_Toc29390"/>
      <w:bookmarkStart w:id="6" w:name="_Toc3714"/>
    </w:p>
    <w:p w14:paraId="4B44A03B">
      <w:pPr>
        <w:pStyle w:val="18"/>
        <w:tabs>
          <w:tab w:val="right" w:leader="dot" w:pos="8850"/>
        </w:tabs>
      </w:pPr>
      <w:r>
        <w:rPr>
          <w:rFonts w:hint="eastAsia" w:ascii="Calibri" w:hAnsi="Calibri" w:eastAsia="宋体" w:cs="Calibri"/>
          <w:b/>
          <w:bCs/>
          <w:caps/>
          <w:kern w:val="2"/>
          <w:sz w:val="28"/>
          <w:szCs w:val="20"/>
          <w:lang w:val="en-US" w:eastAsia="zh-CN" w:bidi="ar-SA"/>
        </w:rPr>
        <w:fldChar w:fldCharType="begin"/>
      </w:r>
      <w:r>
        <w:rPr>
          <w:rFonts w:hint="eastAsia" w:ascii="Calibri" w:hAnsi="Calibri" w:eastAsia="宋体" w:cs="Calibri"/>
          <w:b/>
          <w:bCs/>
          <w:caps/>
          <w:kern w:val="2"/>
          <w:sz w:val="28"/>
          <w:szCs w:val="20"/>
          <w:lang w:val="en-US" w:eastAsia="zh-CN" w:bidi="ar-SA"/>
        </w:rPr>
        <w:instrText xml:space="preserve">TOC \o "1-2" \h \u </w:instrText>
      </w:r>
      <w:r>
        <w:rPr>
          <w:rFonts w:hint="eastAsia" w:ascii="Calibri" w:hAnsi="Calibri" w:eastAsia="宋体" w:cs="Calibri"/>
          <w:b/>
          <w:bCs/>
          <w:caps/>
          <w:kern w:val="2"/>
          <w:sz w:val="28"/>
          <w:szCs w:val="20"/>
          <w:lang w:val="en-US" w:eastAsia="zh-CN" w:bidi="ar-SA"/>
        </w:rPr>
        <w:fldChar w:fldCharType="separate"/>
      </w:r>
      <w:r>
        <w:rPr>
          <w:rFonts w:hint="eastAsia" w:ascii="Calibri" w:hAnsi="Calibri" w:eastAsia="宋体" w:cs="Calibri"/>
          <w:bCs/>
          <w:caps/>
          <w:kern w:val="2"/>
          <w:szCs w:val="20"/>
          <w:lang w:val="en-US" w:eastAsia="zh-CN" w:bidi="ar-SA"/>
        </w:rPr>
        <w:fldChar w:fldCharType="begin"/>
      </w:r>
      <w:r>
        <w:rPr>
          <w:rFonts w:hint="eastAsia" w:ascii="Calibri" w:hAnsi="Calibri" w:eastAsia="宋体" w:cs="Calibri"/>
          <w:bCs/>
          <w:caps/>
          <w:kern w:val="2"/>
          <w:szCs w:val="20"/>
          <w:lang w:val="en-US" w:eastAsia="zh-CN" w:bidi="ar-SA"/>
        </w:rPr>
        <w:instrText xml:space="preserve"> HYPERLINK \l _Toc6176 </w:instrText>
      </w:r>
      <w:r>
        <w:rPr>
          <w:rFonts w:hint="eastAsia" w:ascii="Calibri" w:hAnsi="Calibri" w:eastAsia="宋体" w:cs="Calibri"/>
          <w:bCs/>
          <w:caps/>
          <w:kern w:val="2"/>
          <w:szCs w:val="20"/>
          <w:lang w:val="en-US" w:eastAsia="zh-CN" w:bidi="ar-SA"/>
        </w:rPr>
        <w:fldChar w:fldCharType="separate"/>
      </w:r>
      <w:r>
        <w:rPr>
          <w:rFonts w:hint="eastAsia" w:asciiTheme="majorEastAsia" w:hAnsiTheme="majorEastAsia" w:eastAsiaTheme="majorEastAsia" w:cstheme="majorEastAsia"/>
          <w:bCs/>
          <w:szCs w:val="30"/>
        </w:rPr>
        <w:t>一、专业名称及代码</w:t>
      </w:r>
      <w:r>
        <w:tab/>
      </w:r>
      <w:r>
        <w:fldChar w:fldCharType="begin"/>
      </w:r>
      <w:r>
        <w:instrText xml:space="preserve"> PAGEREF _Toc6176 \h </w:instrText>
      </w:r>
      <w:r>
        <w:fldChar w:fldCharType="separate"/>
      </w:r>
      <w:r>
        <w:t>1</w:t>
      </w:r>
      <w:r>
        <w:fldChar w:fldCharType="end"/>
      </w:r>
      <w:r>
        <w:rPr>
          <w:rFonts w:hint="eastAsia" w:ascii="Calibri" w:hAnsi="Calibri" w:eastAsia="宋体" w:cs="Calibri"/>
          <w:bCs/>
          <w:caps/>
          <w:kern w:val="2"/>
          <w:szCs w:val="20"/>
          <w:lang w:val="en-US" w:eastAsia="zh-CN" w:bidi="ar-SA"/>
        </w:rPr>
        <w:fldChar w:fldCharType="end"/>
      </w:r>
    </w:p>
    <w:p w14:paraId="1C808D5B">
      <w:pPr>
        <w:pStyle w:val="18"/>
        <w:tabs>
          <w:tab w:val="right" w:leader="dot" w:pos="8850"/>
        </w:tabs>
      </w:pPr>
      <w:r>
        <w:rPr>
          <w:rFonts w:hint="eastAsia" w:ascii="Calibri" w:hAnsi="Calibri" w:eastAsia="宋体" w:cs="Calibri"/>
          <w:bCs/>
          <w:caps/>
          <w:kern w:val="2"/>
          <w:szCs w:val="20"/>
          <w:lang w:val="en-US" w:eastAsia="zh-CN" w:bidi="ar-SA"/>
        </w:rPr>
        <w:fldChar w:fldCharType="begin"/>
      </w:r>
      <w:r>
        <w:rPr>
          <w:rFonts w:hint="eastAsia" w:ascii="Calibri" w:hAnsi="Calibri" w:eastAsia="宋体" w:cs="Calibri"/>
          <w:bCs/>
          <w:caps/>
          <w:kern w:val="2"/>
          <w:szCs w:val="20"/>
          <w:lang w:val="en-US" w:eastAsia="zh-CN" w:bidi="ar-SA"/>
        </w:rPr>
        <w:instrText xml:space="preserve"> HYPERLINK \l _Toc27390 </w:instrText>
      </w:r>
      <w:r>
        <w:rPr>
          <w:rFonts w:hint="eastAsia" w:ascii="Calibri" w:hAnsi="Calibri" w:eastAsia="宋体" w:cs="Calibri"/>
          <w:bCs/>
          <w:caps/>
          <w:kern w:val="2"/>
          <w:szCs w:val="20"/>
          <w:lang w:val="en-US" w:eastAsia="zh-CN" w:bidi="ar-SA"/>
        </w:rPr>
        <w:fldChar w:fldCharType="separate"/>
      </w:r>
      <w:r>
        <w:rPr>
          <w:rFonts w:hint="eastAsia" w:asciiTheme="majorEastAsia" w:hAnsiTheme="majorEastAsia" w:eastAsiaTheme="majorEastAsia" w:cstheme="majorEastAsia"/>
          <w:bCs/>
          <w:szCs w:val="30"/>
          <w:lang w:val="en-US" w:eastAsia="zh-CN"/>
        </w:rPr>
        <w:t>二、</w:t>
      </w:r>
      <w:r>
        <w:rPr>
          <w:rFonts w:hint="eastAsia" w:asciiTheme="majorEastAsia" w:hAnsiTheme="majorEastAsia" w:eastAsiaTheme="majorEastAsia" w:cstheme="majorEastAsia"/>
          <w:bCs/>
          <w:szCs w:val="30"/>
        </w:rPr>
        <w:t>入学要求</w:t>
      </w:r>
      <w:r>
        <w:tab/>
      </w:r>
      <w:r>
        <w:fldChar w:fldCharType="begin"/>
      </w:r>
      <w:r>
        <w:instrText xml:space="preserve"> PAGEREF _Toc27390 \h </w:instrText>
      </w:r>
      <w:r>
        <w:fldChar w:fldCharType="separate"/>
      </w:r>
      <w:r>
        <w:t>1</w:t>
      </w:r>
      <w:r>
        <w:fldChar w:fldCharType="end"/>
      </w:r>
      <w:r>
        <w:rPr>
          <w:rFonts w:hint="eastAsia" w:ascii="Calibri" w:hAnsi="Calibri" w:eastAsia="宋体" w:cs="Calibri"/>
          <w:bCs/>
          <w:caps/>
          <w:kern w:val="2"/>
          <w:szCs w:val="20"/>
          <w:lang w:val="en-US" w:eastAsia="zh-CN" w:bidi="ar-SA"/>
        </w:rPr>
        <w:fldChar w:fldCharType="end"/>
      </w:r>
    </w:p>
    <w:p w14:paraId="61F25993">
      <w:pPr>
        <w:pStyle w:val="18"/>
        <w:tabs>
          <w:tab w:val="right" w:leader="dot" w:pos="8850"/>
        </w:tabs>
      </w:pPr>
      <w:r>
        <w:rPr>
          <w:rFonts w:hint="eastAsia" w:ascii="Calibri" w:hAnsi="Calibri" w:eastAsia="宋体" w:cs="Calibri"/>
          <w:bCs/>
          <w:caps/>
          <w:kern w:val="2"/>
          <w:szCs w:val="20"/>
          <w:lang w:val="en-US" w:eastAsia="zh-CN" w:bidi="ar-SA"/>
        </w:rPr>
        <w:fldChar w:fldCharType="begin"/>
      </w:r>
      <w:r>
        <w:rPr>
          <w:rFonts w:hint="eastAsia" w:ascii="Calibri" w:hAnsi="Calibri" w:eastAsia="宋体" w:cs="Calibri"/>
          <w:bCs/>
          <w:caps/>
          <w:kern w:val="2"/>
          <w:szCs w:val="20"/>
          <w:lang w:val="en-US" w:eastAsia="zh-CN" w:bidi="ar-SA"/>
        </w:rPr>
        <w:instrText xml:space="preserve"> HYPERLINK \l _Toc3232 </w:instrText>
      </w:r>
      <w:r>
        <w:rPr>
          <w:rFonts w:hint="eastAsia" w:ascii="Calibri" w:hAnsi="Calibri" w:eastAsia="宋体" w:cs="Calibri"/>
          <w:bCs/>
          <w:caps/>
          <w:kern w:val="2"/>
          <w:szCs w:val="20"/>
          <w:lang w:val="en-US" w:eastAsia="zh-CN" w:bidi="ar-SA"/>
        </w:rPr>
        <w:fldChar w:fldCharType="separate"/>
      </w:r>
      <w:r>
        <w:rPr>
          <w:rFonts w:hint="eastAsia" w:asciiTheme="majorEastAsia" w:hAnsiTheme="majorEastAsia" w:eastAsiaTheme="majorEastAsia" w:cstheme="majorEastAsia"/>
          <w:bCs/>
          <w:szCs w:val="30"/>
          <w:lang w:val="en-US" w:eastAsia="zh-CN"/>
        </w:rPr>
        <w:t>三、</w:t>
      </w:r>
      <w:r>
        <w:rPr>
          <w:rFonts w:hint="eastAsia" w:asciiTheme="majorEastAsia" w:hAnsiTheme="majorEastAsia" w:eastAsiaTheme="majorEastAsia" w:cstheme="majorEastAsia"/>
          <w:bCs/>
          <w:szCs w:val="30"/>
        </w:rPr>
        <w:t>修业年限</w:t>
      </w:r>
      <w:r>
        <w:tab/>
      </w:r>
      <w:r>
        <w:fldChar w:fldCharType="begin"/>
      </w:r>
      <w:r>
        <w:instrText xml:space="preserve"> PAGEREF _Toc3232 \h </w:instrText>
      </w:r>
      <w:r>
        <w:fldChar w:fldCharType="separate"/>
      </w:r>
      <w:r>
        <w:t>1</w:t>
      </w:r>
      <w:r>
        <w:fldChar w:fldCharType="end"/>
      </w:r>
      <w:r>
        <w:rPr>
          <w:rFonts w:hint="eastAsia" w:ascii="Calibri" w:hAnsi="Calibri" w:eastAsia="宋体" w:cs="Calibri"/>
          <w:bCs/>
          <w:caps/>
          <w:kern w:val="2"/>
          <w:szCs w:val="20"/>
          <w:lang w:val="en-US" w:eastAsia="zh-CN" w:bidi="ar-SA"/>
        </w:rPr>
        <w:fldChar w:fldCharType="end"/>
      </w:r>
    </w:p>
    <w:p w14:paraId="4851A9C1">
      <w:pPr>
        <w:pStyle w:val="18"/>
        <w:tabs>
          <w:tab w:val="right" w:leader="dot" w:pos="8850"/>
        </w:tabs>
      </w:pPr>
      <w:r>
        <w:rPr>
          <w:rFonts w:hint="eastAsia" w:ascii="Calibri" w:hAnsi="Calibri" w:eastAsia="宋体" w:cs="Calibri"/>
          <w:bCs/>
          <w:caps/>
          <w:kern w:val="2"/>
          <w:szCs w:val="20"/>
          <w:lang w:val="en-US" w:eastAsia="zh-CN" w:bidi="ar-SA"/>
        </w:rPr>
        <w:fldChar w:fldCharType="begin"/>
      </w:r>
      <w:r>
        <w:rPr>
          <w:rFonts w:hint="eastAsia" w:ascii="Calibri" w:hAnsi="Calibri" w:eastAsia="宋体" w:cs="Calibri"/>
          <w:bCs/>
          <w:caps/>
          <w:kern w:val="2"/>
          <w:szCs w:val="20"/>
          <w:lang w:val="en-US" w:eastAsia="zh-CN" w:bidi="ar-SA"/>
        </w:rPr>
        <w:instrText xml:space="preserve"> HYPERLINK \l _Toc24697 </w:instrText>
      </w:r>
      <w:r>
        <w:rPr>
          <w:rFonts w:hint="eastAsia" w:ascii="Calibri" w:hAnsi="Calibri" w:eastAsia="宋体" w:cs="Calibri"/>
          <w:bCs/>
          <w:caps/>
          <w:kern w:val="2"/>
          <w:szCs w:val="20"/>
          <w:lang w:val="en-US" w:eastAsia="zh-CN" w:bidi="ar-SA"/>
        </w:rPr>
        <w:fldChar w:fldCharType="separate"/>
      </w:r>
      <w:r>
        <w:rPr>
          <w:rFonts w:hint="eastAsia" w:asciiTheme="majorEastAsia" w:hAnsiTheme="majorEastAsia" w:eastAsiaTheme="majorEastAsia" w:cstheme="majorEastAsia"/>
          <w:bCs/>
          <w:kern w:val="44"/>
          <w:szCs w:val="30"/>
          <w:lang w:val="en-US" w:eastAsia="zh-CN" w:bidi="ar-SA"/>
        </w:rPr>
        <w:t>四、</w:t>
      </w:r>
      <w:r>
        <w:rPr>
          <w:rFonts w:hint="eastAsia" w:asciiTheme="majorEastAsia" w:hAnsiTheme="majorEastAsia" w:eastAsiaTheme="majorEastAsia" w:cstheme="majorEastAsia"/>
          <w:bCs/>
          <w:szCs w:val="30"/>
        </w:rPr>
        <w:t>职业面向</w:t>
      </w:r>
      <w:r>
        <w:tab/>
      </w:r>
      <w:r>
        <w:fldChar w:fldCharType="begin"/>
      </w:r>
      <w:r>
        <w:instrText xml:space="preserve"> PAGEREF _Toc24697 \h </w:instrText>
      </w:r>
      <w:r>
        <w:fldChar w:fldCharType="separate"/>
      </w:r>
      <w:r>
        <w:t>1</w:t>
      </w:r>
      <w:r>
        <w:fldChar w:fldCharType="end"/>
      </w:r>
      <w:r>
        <w:rPr>
          <w:rFonts w:hint="eastAsia" w:ascii="Calibri" w:hAnsi="Calibri" w:eastAsia="宋体" w:cs="Calibri"/>
          <w:bCs/>
          <w:caps/>
          <w:kern w:val="2"/>
          <w:szCs w:val="20"/>
          <w:lang w:val="en-US" w:eastAsia="zh-CN" w:bidi="ar-SA"/>
        </w:rPr>
        <w:fldChar w:fldCharType="end"/>
      </w:r>
    </w:p>
    <w:p w14:paraId="579C7776">
      <w:pPr>
        <w:pStyle w:val="18"/>
        <w:tabs>
          <w:tab w:val="right" w:leader="dot" w:pos="8850"/>
        </w:tabs>
      </w:pPr>
      <w:r>
        <w:rPr>
          <w:rFonts w:hint="eastAsia" w:ascii="Calibri" w:hAnsi="Calibri" w:eastAsia="宋体" w:cs="Calibri"/>
          <w:bCs/>
          <w:caps/>
          <w:kern w:val="2"/>
          <w:szCs w:val="20"/>
          <w:lang w:val="en-US" w:eastAsia="zh-CN" w:bidi="ar-SA"/>
        </w:rPr>
        <w:fldChar w:fldCharType="begin"/>
      </w:r>
      <w:r>
        <w:rPr>
          <w:rFonts w:hint="eastAsia" w:ascii="Calibri" w:hAnsi="Calibri" w:eastAsia="宋体" w:cs="Calibri"/>
          <w:bCs/>
          <w:caps/>
          <w:kern w:val="2"/>
          <w:szCs w:val="20"/>
          <w:lang w:val="en-US" w:eastAsia="zh-CN" w:bidi="ar-SA"/>
        </w:rPr>
        <w:instrText xml:space="preserve"> HYPERLINK \l _Toc25698 </w:instrText>
      </w:r>
      <w:r>
        <w:rPr>
          <w:rFonts w:hint="eastAsia" w:ascii="Calibri" w:hAnsi="Calibri" w:eastAsia="宋体" w:cs="Calibri"/>
          <w:bCs/>
          <w:caps/>
          <w:kern w:val="2"/>
          <w:szCs w:val="20"/>
          <w:lang w:val="en-US" w:eastAsia="zh-CN" w:bidi="ar-SA"/>
        </w:rPr>
        <w:fldChar w:fldCharType="separate"/>
      </w:r>
      <w:r>
        <w:rPr>
          <w:rFonts w:hint="eastAsia" w:asciiTheme="majorEastAsia" w:hAnsiTheme="majorEastAsia" w:eastAsiaTheme="majorEastAsia" w:cstheme="majorEastAsia"/>
          <w:bCs/>
          <w:szCs w:val="30"/>
          <w:lang w:val="en-US" w:eastAsia="zh-CN"/>
        </w:rPr>
        <w:t>五、</w:t>
      </w:r>
      <w:r>
        <w:rPr>
          <w:rFonts w:hint="eastAsia" w:asciiTheme="majorEastAsia" w:hAnsiTheme="majorEastAsia" w:eastAsiaTheme="majorEastAsia" w:cstheme="majorEastAsia"/>
          <w:bCs/>
          <w:szCs w:val="30"/>
        </w:rPr>
        <w:t>培养目标与培养规格</w:t>
      </w:r>
      <w:r>
        <w:tab/>
      </w:r>
      <w:r>
        <w:fldChar w:fldCharType="begin"/>
      </w:r>
      <w:r>
        <w:instrText xml:space="preserve"> PAGEREF _Toc25698 \h </w:instrText>
      </w:r>
      <w:r>
        <w:fldChar w:fldCharType="separate"/>
      </w:r>
      <w:r>
        <w:t>1</w:t>
      </w:r>
      <w:r>
        <w:fldChar w:fldCharType="end"/>
      </w:r>
      <w:r>
        <w:rPr>
          <w:rFonts w:hint="eastAsia" w:ascii="Calibri" w:hAnsi="Calibri" w:eastAsia="宋体" w:cs="Calibri"/>
          <w:bCs/>
          <w:caps/>
          <w:kern w:val="2"/>
          <w:szCs w:val="20"/>
          <w:lang w:val="en-US" w:eastAsia="zh-CN" w:bidi="ar-SA"/>
        </w:rPr>
        <w:fldChar w:fldCharType="end"/>
      </w:r>
    </w:p>
    <w:p w14:paraId="0E063219">
      <w:pPr>
        <w:pStyle w:val="21"/>
        <w:tabs>
          <w:tab w:val="right" w:leader="dot" w:pos="8850"/>
        </w:tabs>
      </w:pPr>
      <w:r>
        <w:rPr>
          <w:rFonts w:hint="eastAsia" w:ascii="Calibri" w:hAnsi="Calibri" w:eastAsia="宋体" w:cs="Calibri"/>
          <w:bCs/>
          <w:caps/>
          <w:kern w:val="2"/>
          <w:szCs w:val="20"/>
          <w:lang w:val="en-US" w:eastAsia="zh-CN" w:bidi="ar-SA"/>
        </w:rPr>
        <w:fldChar w:fldCharType="begin"/>
      </w:r>
      <w:r>
        <w:rPr>
          <w:rFonts w:hint="eastAsia" w:ascii="Calibri" w:hAnsi="Calibri" w:eastAsia="宋体" w:cs="Calibri"/>
          <w:bCs/>
          <w:caps/>
          <w:kern w:val="2"/>
          <w:szCs w:val="20"/>
          <w:lang w:val="en-US" w:eastAsia="zh-CN" w:bidi="ar-SA"/>
        </w:rPr>
        <w:instrText xml:space="preserve"> HYPERLINK \l _Toc7483 </w:instrText>
      </w:r>
      <w:r>
        <w:rPr>
          <w:rFonts w:hint="eastAsia" w:ascii="Calibri" w:hAnsi="Calibri" w:eastAsia="宋体" w:cs="Calibri"/>
          <w:bCs/>
          <w:caps/>
          <w:kern w:val="2"/>
          <w:szCs w:val="20"/>
          <w:lang w:val="en-US" w:eastAsia="zh-CN" w:bidi="ar-SA"/>
        </w:rPr>
        <w:fldChar w:fldCharType="separate"/>
      </w:r>
      <w:r>
        <w:rPr>
          <w:rFonts w:hint="eastAsia" w:asciiTheme="minorEastAsia" w:hAnsiTheme="minorEastAsia" w:eastAsiaTheme="minorEastAsia" w:cstheme="minorEastAsia"/>
          <w:szCs w:val="28"/>
          <w:lang w:eastAsia="zh-CN"/>
        </w:rPr>
        <w:t>（</w:t>
      </w:r>
      <w:r>
        <w:rPr>
          <w:rFonts w:hint="eastAsia" w:asciiTheme="minorEastAsia" w:hAnsiTheme="minorEastAsia" w:eastAsiaTheme="minorEastAsia" w:cstheme="minorEastAsia"/>
          <w:szCs w:val="28"/>
        </w:rPr>
        <w:t>一）培养目标</w:t>
      </w:r>
      <w:r>
        <w:tab/>
      </w:r>
      <w:r>
        <w:fldChar w:fldCharType="begin"/>
      </w:r>
      <w:r>
        <w:instrText xml:space="preserve"> PAGEREF _Toc7483 \h </w:instrText>
      </w:r>
      <w:r>
        <w:fldChar w:fldCharType="separate"/>
      </w:r>
      <w:r>
        <w:t>1</w:t>
      </w:r>
      <w:r>
        <w:fldChar w:fldCharType="end"/>
      </w:r>
      <w:r>
        <w:rPr>
          <w:rFonts w:hint="eastAsia" w:ascii="Calibri" w:hAnsi="Calibri" w:eastAsia="宋体" w:cs="Calibri"/>
          <w:bCs/>
          <w:caps/>
          <w:kern w:val="2"/>
          <w:szCs w:val="20"/>
          <w:lang w:val="en-US" w:eastAsia="zh-CN" w:bidi="ar-SA"/>
        </w:rPr>
        <w:fldChar w:fldCharType="end"/>
      </w:r>
    </w:p>
    <w:p w14:paraId="19678F18">
      <w:pPr>
        <w:pStyle w:val="21"/>
        <w:tabs>
          <w:tab w:val="right" w:leader="dot" w:pos="8850"/>
        </w:tabs>
      </w:pPr>
      <w:r>
        <w:rPr>
          <w:rFonts w:hint="eastAsia" w:ascii="Calibri" w:hAnsi="Calibri" w:eastAsia="宋体" w:cs="Calibri"/>
          <w:bCs/>
          <w:caps/>
          <w:kern w:val="2"/>
          <w:szCs w:val="20"/>
          <w:lang w:val="en-US" w:eastAsia="zh-CN" w:bidi="ar-SA"/>
        </w:rPr>
        <w:fldChar w:fldCharType="begin"/>
      </w:r>
      <w:r>
        <w:rPr>
          <w:rFonts w:hint="eastAsia" w:ascii="Calibri" w:hAnsi="Calibri" w:eastAsia="宋体" w:cs="Calibri"/>
          <w:bCs/>
          <w:caps/>
          <w:kern w:val="2"/>
          <w:szCs w:val="20"/>
          <w:lang w:val="en-US" w:eastAsia="zh-CN" w:bidi="ar-SA"/>
        </w:rPr>
        <w:instrText xml:space="preserve"> HYPERLINK \l _Toc7204 </w:instrText>
      </w:r>
      <w:r>
        <w:rPr>
          <w:rFonts w:hint="eastAsia" w:ascii="Calibri" w:hAnsi="Calibri" w:eastAsia="宋体" w:cs="Calibri"/>
          <w:bCs/>
          <w:caps/>
          <w:kern w:val="2"/>
          <w:szCs w:val="20"/>
          <w:lang w:val="en-US" w:eastAsia="zh-CN" w:bidi="ar-SA"/>
        </w:rPr>
        <w:fldChar w:fldCharType="separate"/>
      </w:r>
      <w:r>
        <w:rPr>
          <w:rFonts w:hint="eastAsia" w:asciiTheme="minorEastAsia" w:hAnsiTheme="minorEastAsia" w:eastAsiaTheme="minorEastAsia" w:cstheme="minorEastAsia"/>
          <w:szCs w:val="28"/>
        </w:rPr>
        <w:t>（二）培养规格</w:t>
      </w:r>
      <w:r>
        <w:tab/>
      </w:r>
      <w:r>
        <w:fldChar w:fldCharType="begin"/>
      </w:r>
      <w:r>
        <w:instrText xml:space="preserve"> PAGEREF _Toc7204 \h </w:instrText>
      </w:r>
      <w:r>
        <w:fldChar w:fldCharType="separate"/>
      </w:r>
      <w:r>
        <w:t>2</w:t>
      </w:r>
      <w:r>
        <w:fldChar w:fldCharType="end"/>
      </w:r>
      <w:r>
        <w:rPr>
          <w:rFonts w:hint="eastAsia" w:ascii="Calibri" w:hAnsi="Calibri" w:eastAsia="宋体" w:cs="Calibri"/>
          <w:bCs/>
          <w:caps/>
          <w:kern w:val="2"/>
          <w:szCs w:val="20"/>
          <w:lang w:val="en-US" w:eastAsia="zh-CN" w:bidi="ar-SA"/>
        </w:rPr>
        <w:fldChar w:fldCharType="end"/>
      </w:r>
    </w:p>
    <w:p w14:paraId="0D4AD7E9">
      <w:pPr>
        <w:pStyle w:val="18"/>
        <w:tabs>
          <w:tab w:val="right" w:leader="dot" w:pos="8850"/>
        </w:tabs>
      </w:pPr>
      <w:r>
        <w:rPr>
          <w:rFonts w:hint="eastAsia" w:ascii="Calibri" w:hAnsi="Calibri" w:eastAsia="宋体" w:cs="Calibri"/>
          <w:bCs/>
          <w:caps/>
          <w:kern w:val="2"/>
          <w:szCs w:val="20"/>
          <w:lang w:val="en-US" w:eastAsia="zh-CN" w:bidi="ar-SA"/>
        </w:rPr>
        <w:fldChar w:fldCharType="begin"/>
      </w:r>
      <w:r>
        <w:rPr>
          <w:rFonts w:hint="eastAsia" w:ascii="Calibri" w:hAnsi="Calibri" w:eastAsia="宋体" w:cs="Calibri"/>
          <w:bCs/>
          <w:caps/>
          <w:kern w:val="2"/>
          <w:szCs w:val="20"/>
          <w:lang w:val="en-US" w:eastAsia="zh-CN" w:bidi="ar-SA"/>
        </w:rPr>
        <w:instrText xml:space="preserve"> HYPERLINK \l _Toc32124 </w:instrText>
      </w:r>
      <w:r>
        <w:rPr>
          <w:rFonts w:hint="eastAsia" w:ascii="Calibri" w:hAnsi="Calibri" w:eastAsia="宋体" w:cs="Calibri"/>
          <w:bCs/>
          <w:caps/>
          <w:kern w:val="2"/>
          <w:szCs w:val="20"/>
          <w:lang w:val="en-US" w:eastAsia="zh-CN" w:bidi="ar-SA"/>
        </w:rPr>
        <w:fldChar w:fldCharType="separate"/>
      </w:r>
      <w:r>
        <w:rPr>
          <w:rFonts w:hint="eastAsia" w:asciiTheme="majorEastAsia" w:hAnsiTheme="majorEastAsia" w:eastAsiaTheme="majorEastAsia" w:cstheme="majorEastAsia"/>
          <w:bCs/>
          <w:szCs w:val="30"/>
          <w:highlight w:val="none"/>
          <w:lang w:val="en-US" w:eastAsia="zh-CN"/>
        </w:rPr>
        <w:t>六、培养模式</w:t>
      </w:r>
      <w:r>
        <w:tab/>
      </w:r>
      <w:r>
        <w:fldChar w:fldCharType="begin"/>
      </w:r>
      <w:r>
        <w:instrText xml:space="preserve"> PAGEREF _Toc32124 \h </w:instrText>
      </w:r>
      <w:r>
        <w:fldChar w:fldCharType="separate"/>
      </w:r>
      <w:r>
        <w:t>3</w:t>
      </w:r>
      <w:r>
        <w:fldChar w:fldCharType="end"/>
      </w:r>
      <w:r>
        <w:rPr>
          <w:rFonts w:hint="eastAsia" w:ascii="Calibri" w:hAnsi="Calibri" w:eastAsia="宋体" w:cs="Calibri"/>
          <w:bCs/>
          <w:caps/>
          <w:kern w:val="2"/>
          <w:szCs w:val="20"/>
          <w:lang w:val="en-US" w:eastAsia="zh-CN" w:bidi="ar-SA"/>
        </w:rPr>
        <w:fldChar w:fldCharType="end"/>
      </w:r>
    </w:p>
    <w:p w14:paraId="205FFC8A">
      <w:pPr>
        <w:pStyle w:val="18"/>
        <w:tabs>
          <w:tab w:val="right" w:leader="dot" w:pos="8850"/>
        </w:tabs>
      </w:pPr>
      <w:r>
        <w:rPr>
          <w:rFonts w:hint="eastAsia" w:ascii="Calibri" w:hAnsi="Calibri" w:eastAsia="宋体" w:cs="Calibri"/>
          <w:bCs/>
          <w:caps/>
          <w:kern w:val="2"/>
          <w:szCs w:val="20"/>
          <w:lang w:val="en-US" w:eastAsia="zh-CN" w:bidi="ar-SA"/>
        </w:rPr>
        <w:fldChar w:fldCharType="begin"/>
      </w:r>
      <w:r>
        <w:rPr>
          <w:rFonts w:hint="eastAsia" w:ascii="Calibri" w:hAnsi="Calibri" w:eastAsia="宋体" w:cs="Calibri"/>
          <w:bCs/>
          <w:caps/>
          <w:kern w:val="2"/>
          <w:szCs w:val="20"/>
          <w:lang w:val="en-US" w:eastAsia="zh-CN" w:bidi="ar-SA"/>
        </w:rPr>
        <w:instrText xml:space="preserve"> HYPERLINK \l _Toc28649 </w:instrText>
      </w:r>
      <w:r>
        <w:rPr>
          <w:rFonts w:hint="eastAsia" w:ascii="Calibri" w:hAnsi="Calibri" w:eastAsia="宋体" w:cs="Calibri"/>
          <w:bCs/>
          <w:caps/>
          <w:kern w:val="2"/>
          <w:szCs w:val="20"/>
          <w:lang w:val="en-US" w:eastAsia="zh-CN" w:bidi="ar-SA"/>
        </w:rPr>
        <w:fldChar w:fldCharType="separate"/>
      </w:r>
      <w:r>
        <w:rPr>
          <w:rFonts w:hint="eastAsia" w:asciiTheme="majorEastAsia" w:hAnsiTheme="majorEastAsia" w:eastAsiaTheme="majorEastAsia" w:cstheme="majorEastAsia"/>
          <w:bCs/>
          <w:szCs w:val="30"/>
          <w:lang w:val="en-US" w:eastAsia="zh-CN"/>
        </w:rPr>
        <w:t>七、课程设置及要求</w:t>
      </w:r>
      <w:r>
        <w:tab/>
      </w:r>
      <w:r>
        <w:fldChar w:fldCharType="begin"/>
      </w:r>
      <w:r>
        <w:instrText xml:space="preserve"> PAGEREF _Toc28649 \h </w:instrText>
      </w:r>
      <w:r>
        <w:fldChar w:fldCharType="separate"/>
      </w:r>
      <w:r>
        <w:t>3</w:t>
      </w:r>
      <w:r>
        <w:fldChar w:fldCharType="end"/>
      </w:r>
      <w:r>
        <w:rPr>
          <w:rFonts w:hint="eastAsia" w:ascii="Calibri" w:hAnsi="Calibri" w:eastAsia="宋体" w:cs="Calibri"/>
          <w:bCs/>
          <w:caps/>
          <w:kern w:val="2"/>
          <w:szCs w:val="20"/>
          <w:lang w:val="en-US" w:eastAsia="zh-CN" w:bidi="ar-SA"/>
        </w:rPr>
        <w:fldChar w:fldCharType="end"/>
      </w:r>
    </w:p>
    <w:p w14:paraId="41423F62">
      <w:pPr>
        <w:pStyle w:val="21"/>
        <w:tabs>
          <w:tab w:val="right" w:leader="dot" w:pos="8850"/>
        </w:tabs>
      </w:pPr>
      <w:r>
        <w:rPr>
          <w:rFonts w:hint="eastAsia" w:ascii="Calibri" w:hAnsi="Calibri" w:eastAsia="宋体" w:cs="Calibri"/>
          <w:bCs/>
          <w:caps/>
          <w:kern w:val="2"/>
          <w:szCs w:val="20"/>
          <w:lang w:val="en-US" w:eastAsia="zh-CN" w:bidi="ar-SA"/>
        </w:rPr>
        <w:fldChar w:fldCharType="begin"/>
      </w:r>
      <w:r>
        <w:rPr>
          <w:rFonts w:hint="eastAsia" w:ascii="Calibri" w:hAnsi="Calibri" w:eastAsia="宋体" w:cs="Calibri"/>
          <w:bCs/>
          <w:caps/>
          <w:kern w:val="2"/>
          <w:szCs w:val="20"/>
          <w:lang w:val="en-US" w:eastAsia="zh-CN" w:bidi="ar-SA"/>
        </w:rPr>
        <w:instrText xml:space="preserve"> HYPERLINK \l _Toc825 </w:instrText>
      </w:r>
      <w:r>
        <w:rPr>
          <w:rFonts w:hint="eastAsia" w:ascii="Calibri" w:hAnsi="Calibri" w:eastAsia="宋体" w:cs="Calibri"/>
          <w:bCs/>
          <w:caps/>
          <w:kern w:val="2"/>
          <w:szCs w:val="20"/>
          <w:lang w:val="en-US" w:eastAsia="zh-CN" w:bidi="ar-SA"/>
        </w:rPr>
        <w:fldChar w:fldCharType="separate"/>
      </w:r>
      <w:r>
        <w:rPr>
          <w:rFonts w:hint="eastAsia" w:asciiTheme="minorEastAsia" w:hAnsiTheme="minorEastAsia" w:eastAsiaTheme="minorEastAsia" w:cstheme="minorEastAsia"/>
          <w:szCs w:val="28"/>
          <w:highlight w:val="none"/>
          <w:lang w:val="en-US" w:eastAsia="zh-CN"/>
        </w:rPr>
        <w:t>（一）课程体系构建思路</w:t>
      </w:r>
      <w:r>
        <w:tab/>
      </w:r>
      <w:r>
        <w:fldChar w:fldCharType="begin"/>
      </w:r>
      <w:r>
        <w:instrText xml:space="preserve"> PAGEREF _Toc825 \h </w:instrText>
      </w:r>
      <w:r>
        <w:fldChar w:fldCharType="separate"/>
      </w:r>
      <w:r>
        <w:t>3</w:t>
      </w:r>
      <w:r>
        <w:fldChar w:fldCharType="end"/>
      </w:r>
      <w:r>
        <w:rPr>
          <w:rFonts w:hint="eastAsia" w:ascii="Calibri" w:hAnsi="Calibri" w:eastAsia="宋体" w:cs="Calibri"/>
          <w:bCs/>
          <w:caps/>
          <w:kern w:val="2"/>
          <w:szCs w:val="20"/>
          <w:lang w:val="en-US" w:eastAsia="zh-CN" w:bidi="ar-SA"/>
        </w:rPr>
        <w:fldChar w:fldCharType="end"/>
      </w:r>
    </w:p>
    <w:p w14:paraId="6AC08E31">
      <w:pPr>
        <w:pStyle w:val="21"/>
        <w:tabs>
          <w:tab w:val="right" w:leader="dot" w:pos="8850"/>
        </w:tabs>
      </w:pPr>
      <w:r>
        <w:rPr>
          <w:rFonts w:hint="eastAsia" w:ascii="Calibri" w:hAnsi="Calibri" w:eastAsia="宋体" w:cs="Calibri"/>
          <w:bCs/>
          <w:caps/>
          <w:kern w:val="2"/>
          <w:szCs w:val="20"/>
          <w:lang w:val="en-US" w:eastAsia="zh-CN" w:bidi="ar-SA"/>
        </w:rPr>
        <w:fldChar w:fldCharType="begin"/>
      </w:r>
      <w:r>
        <w:rPr>
          <w:rFonts w:hint="eastAsia" w:ascii="Calibri" w:hAnsi="Calibri" w:eastAsia="宋体" w:cs="Calibri"/>
          <w:bCs/>
          <w:caps/>
          <w:kern w:val="2"/>
          <w:szCs w:val="20"/>
          <w:lang w:val="en-US" w:eastAsia="zh-CN" w:bidi="ar-SA"/>
        </w:rPr>
        <w:instrText xml:space="preserve"> HYPERLINK \l _Toc16306 </w:instrText>
      </w:r>
      <w:r>
        <w:rPr>
          <w:rFonts w:hint="eastAsia" w:ascii="Calibri" w:hAnsi="Calibri" w:eastAsia="宋体" w:cs="Calibri"/>
          <w:bCs/>
          <w:caps/>
          <w:kern w:val="2"/>
          <w:szCs w:val="20"/>
          <w:lang w:val="en-US" w:eastAsia="zh-CN" w:bidi="ar-SA"/>
        </w:rPr>
        <w:fldChar w:fldCharType="separate"/>
      </w:r>
      <w:r>
        <w:rPr>
          <w:rFonts w:hint="eastAsia" w:asciiTheme="minorEastAsia" w:hAnsiTheme="minorEastAsia" w:eastAsiaTheme="minorEastAsia" w:cstheme="minorEastAsia"/>
          <w:szCs w:val="28"/>
          <w:lang w:val="en-US" w:eastAsia="zh-CN"/>
        </w:rPr>
        <w:t>（二）课程体系架构</w:t>
      </w:r>
      <w:r>
        <w:tab/>
      </w:r>
      <w:r>
        <w:fldChar w:fldCharType="begin"/>
      </w:r>
      <w:r>
        <w:instrText xml:space="preserve"> PAGEREF _Toc16306 \h </w:instrText>
      </w:r>
      <w:r>
        <w:fldChar w:fldCharType="separate"/>
      </w:r>
      <w:r>
        <w:t>8</w:t>
      </w:r>
      <w:r>
        <w:fldChar w:fldCharType="end"/>
      </w:r>
      <w:r>
        <w:rPr>
          <w:rFonts w:hint="eastAsia" w:ascii="Calibri" w:hAnsi="Calibri" w:eastAsia="宋体" w:cs="Calibri"/>
          <w:bCs/>
          <w:caps/>
          <w:kern w:val="2"/>
          <w:szCs w:val="20"/>
          <w:lang w:val="en-US" w:eastAsia="zh-CN" w:bidi="ar-SA"/>
        </w:rPr>
        <w:fldChar w:fldCharType="end"/>
      </w:r>
    </w:p>
    <w:p w14:paraId="28443A93">
      <w:pPr>
        <w:pStyle w:val="21"/>
        <w:tabs>
          <w:tab w:val="right" w:leader="dot" w:pos="8850"/>
        </w:tabs>
      </w:pPr>
      <w:r>
        <w:rPr>
          <w:rFonts w:hint="eastAsia" w:ascii="Calibri" w:hAnsi="Calibri" w:eastAsia="宋体" w:cs="Calibri"/>
          <w:bCs/>
          <w:caps/>
          <w:kern w:val="2"/>
          <w:szCs w:val="20"/>
          <w:lang w:val="en-US" w:eastAsia="zh-CN" w:bidi="ar-SA"/>
        </w:rPr>
        <w:fldChar w:fldCharType="begin"/>
      </w:r>
      <w:r>
        <w:rPr>
          <w:rFonts w:hint="eastAsia" w:ascii="Calibri" w:hAnsi="Calibri" w:eastAsia="宋体" w:cs="Calibri"/>
          <w:bCs/>
          <w:caps/>
          <w:kern w:val="2"/>
          <w:szCs w:val="20"/>
          <w:lang w:val="en-US" w:eastAsia="zh-CN" w:bidi="ar-SA"/>
        </w:rPr>
        <w:instrText xml:space="preserve"> HYPERLINK \l _Toc17533 </w:instrText>
      </w:r>
      <w:r>
        <w:rPr>
          <w:rFonts w:hint="eastAsia" w:ascii="Calibri" w:hAnsi="Calibri" w:eastAsia="宋体" w:cs="Calibri"/>
          <w:bCs/>
          <w:caps/>
          <w:kern w:val="2"/>
          <w:szCs w:val="20"/>
          <w:lang w:val="en-US" w:eastAsia="zh-CN" w:bidi="ar-SA"/>
        </w:rPr>
        <w:fldChar w:fldCharType="separate"/>
      </w:r>
      <w:r>
        <w:rPr>
          <w:rFonts w:hint="eastAsia" w:asciiTheme="minorEastAsia" w:hAnsiTheme="minorEastAsia" w:eastAsiaTheme="minorEastAsia" w:cstheme="minorEastAsia"/>
          <w:szCs w:val="28"/>
          <w:lang w:val="en-US" w:eastAsia="zh-CN"/>
        </w:rPr>
        <w:t>（三）公共基础课程</w:t>
      </w:r>
      <w:r>
        <w:tab/>
      </w:r>
      <w:r>
        <w:fldChar w:fldCharType="begin"/>
      </w:r>
      <w:r>
        <w:instrText xml:space="preserve"> PAGEREF _Toc17533 \h </w:instrText>
      </w:r>
      <w:r>
        <w:fldChar w:fldCharType="separate"/>
      </w:r>
      <w:r>
        <w:t>8</w:t>
      </w:r>
      <w:r>
        <w:fldChar w:fldCharType="end"/>
      </w:r>
      <w:r>
        <w:rPr>
          <w:rFonts w:hint="eastAsia" w:ascii="Calibri" w:hAnsi="Calibri" w:eastAsia="宋体" w:cs="Calibri"/>
          <w:bCs/>
          <w:caps/>
          <w:kern w:val="2"/>
          <w:szCs w:val="20"/>
          <w:lang w:val="en-US" w:eastAsia="zh-CN" w:bidi="ar-SA"/>
        </w:rPr>
        <w:fldChar w:fldCharType="end"/>
      </w:r>
    </w:p>
    <w:p w14:paraId="73563376">
      <w:pPr>
        <w:pStyle w:val="21"/>
        <w:tabs>
          <w:tab w:val="right" w:leader="dot" w:pos="8850"/>
        </w:tabs>
      </w:pPr>
      <w:r>
        <w:rPr>
          <w:rFonts w:hint="eastAsia" w:ascii="Calibri" w:hAnsi="Calibri" w:eastAsia="宋体" w:cs="Calibri"/>
          <w:bCs/>
          <w:caps/>
          <w:kern w:val="2"/>
          <w:szCs w:val="20"/>
          <w:lang w:val="en-US" w:eastAsia="zh-CN" w:bidi="ar-SA"/>
        </w:rPr>
        <w:fldChar w:fldCharType="begin"/>
      </w:r>
      <w:r>
        <w:rPr>
          <w:rFonts w:hint="eastAsia" w:ascii="Calibri" w:hAnsi="Calibri" w:eastAsia="宋体" w:cs="Calibri"/>
          <w:bCs/>
          <w:caps/>
          <w:kern w:val="2"/>
          <w:szCs w:val="20"/>
          <w:lang w:val="en-US" w:eastAsia="zh-CN" w:bidi="ar-SA"/>
        </w:rPr>
        <w:instrText xml:space="preserve"> HYPERLINK \l _Toc28456 </w:instrText>
      </w:r>
      <w:r>
        <w:rPr>
          <w:rFonts w:hint="eastAsia" w:ascii="Calibri" w:hAnsi="Calibri" w:eastAsia="宋体" w:cs="Calibri"/>
          <w:bCs/>
          <w:caps/>
          <w:kern w:val="2"/>
          <w:szCs w:val="20"/>
          <w:lang w:val="en-US" w:eastAsia="zh-CN" w:bidi="ar-SA"/>
        </w:rPr>
        <w:fldChar w:fldCharType="separate"/>
      </w:r>
      <w:r>
        <w:rPr>
          <w:rFonts w:hint="eastAsia" w:asciiTheme="minorEastAsia" w:hAnsiTheme="minorEastAsia" w:eastAsiaTheme="minorEastAsia" w:cstheme="minorEastAsia"/>
          <w:szCs w:val="28"/>
          <w:highlight w:val="none"/>
          <w:lang w:val="en-US" w:eastAsia="zh-CN"/>
        </w:rPr>
        <w:t>（四）专业（技能）课程</w:t>
      </w:r>
      <w:r>
        <w:tab/>
      </w:r>
      <w:r>
        <w:fldChar w:fldCharType="begin"/>
      </w:r>
      <w:r>
        <w:instrText xml:space="preserve"> PAGEREF _Toc28456 \h </w:instrText>
      </w:r>
      <w:r>
        <w:fldChar w:fldCharType="separate"/>
      </w:r>
      <w:r>
        <w:t>11</w:t>
      </w:r>
      <w:r>
        <w:fldChar w:fldCharType="end"/>
      </w:r>
      <w:r>
        <w:rPr>
          <w:rFonts w:hint="eastAsia" w:ascii="Calibri" w:hAnsi="Calibri" w:eastAsia="宋体" w:cs="Calibri"/>
          <w:bCs/>
          <w:caps/>
          <w:kern w:val="2"/>
          <w:szCs w:val="20"/>
          <w:lang w:val="en-US" w:eastAsia="zh-CN" w:bidi="ar-SA"/>
        </w:rPr>
        <w:fldChar w:fldCharType="end"/>
      </w:r>
    </w:p>
    <w:p w14:paraId="2E72750E">
      <w:pPr>
        <w:pStyle w:val="21"/>
        <w:tabs>
          <w:tab w:val="right" w:leader="dot" w:pos="8850"/>
        </w:tabs>
      </w:pPr>
      <w:r>
        <w:rPr>
          <w:rFonts w:hint="eastAsia" w:ascii="Calibri" w:hAnsi="Calibri" w:eastAsia="宋体" w:cs="Calibri"/>
          <w:bCs/>
          <w:caps/>
          <w:kern w:val="2"/>
          <w:szCs w:val="20"/>
          <w:lang w:val="en-US" w:eastAsia="zh-CN" w:bidi="ar-SA"/>
        </w:rPr>
        <w:fldChar w:fldCharType="begin"/>
      </w:r>
      <w:r>
        <w:rPr>
          <w:rFonts w:hint="eastAsia" w:ascii="Calibri" w:hAnsi="Calibri" w:eastAsia="宋体" w:cs="Calibri"/>
          <w:bCs/>
          <w:caps/>
          <w:kern w:val="2"/>
          <w:szCs w:val="20"/>
          <w:lang w:val="en-US" w:eastAsia="zh-CN" w:bidi="ar-SA"/>
        </w:rPr>
        <w:instrText xml:space="preserve"> HYPERLINK \l _Toc19695 </w:instrText>
      </w:r>
      <w:r>
        <w:rPr>
          <w:rFonts w:hint="eastAsia" w:ascii="Calibri" w:hAnsi="Calibri" w:eastAsia="宋体" w:cs="Calibri"/>
          <w:bCs/>
          <w:caps/>
          <w:kern w:val="2"/>
          <w:szCs w:val="20"/>
          <w:lang w:val="en-US" w:eastAsia="zh-CN" w:bidi="ar-SA"/>
        </w:rPr>
        <w:fldChar w:fldCharType="separate"/>
      </w:r>
      <w:r>
        <w:rPr>
          <w:rFonts w:hint="eastAsia" w:asciiTheme="minorEastAsia" w:hAnsiTheme="minorEastAsia" w:eastAsiaTheme="minorEastAsia" w:cstheme="minorEastAsia"/>
          <w:szCs w:val="28"/>
          <w:highlight w:val="none"/>
        </w:rPr>
        <w:t>（</w:t>
      </w:r>
      <w:r>
        <w:rPr>
          <w:rFonts w:hint="eastAsia" w:asciiTheme="minorEastAsia" w:hAnsiTheme="minorEastAsia" w:eastAsiaTheme="minorEastAsia" w:cstheme="minorEastAsia"/>
          <w:szCs w:val="28"/>
          <w:highlight w:val="none"/>
          <w:lang w:val="en-US" w:eastAsia="zh-CN"/>
        </w:rPr>
        <w:t>五</w:t>
      </w:r>
      <w:r>
        <w:rPr>
          <w:rFonts w:hint="eastAsia" w:asciiTheme="minorEastAsia" w:hAnsiTheme="minorEastAsia" w:eastAsiaTheme="minorEastAsia" w:cstheme="minorEastAsia"/>
          <w:szCs w:val="28"/>
          <w:highlight w:val="none"/>
        </w:rPr>
        <w:t>）专业核心课程描述</w:t>
      </w:r>
      <w:r>
        <w:tab/>
      </w:r>
      <w:r>
        <w:fldChar w:fldCharType="begin"/>
      </w:r>
      <w:r>
        <w:instrText xml:space="preserve"> PAGEREF _Toc19695 \h </w:instrText>
      </w:r>
      <w:r>
        <w:fldChar w:fldCharType="separate"/>
      </w:r>
      <w:r>
        <w:t>16</w:t>
      </w:r>
      <w:r>
        <w:fldChar w:fldCharType="end"/>
      </w:r>
      <w:r>
        <w:rPr>
          <w:rFonts w:hint="eastAsia" w:ascii="Calibri" w:hAnsi="Calibri" w:eastAsia="宋体" w:cs="Calibri"/>
          <w:bCs/>
          <w:caps/>
          <w:kern w:val="2"/>
          <w:szCs w:val="20"/>
          <w:lang w:val="en-US" w:eastAsia="zh-CN" w:bidi="ar-SA"/>
        </w:rPr>
        <w:fldChar w:fldCharType="end"/>
      </w:r>
    </w:p>
    <w:p w14:paraId="7E0FC767">
      <w:pPr>
        <w:pStyle w:val="21"/>
        <w:tabs>
          <w:tab w:val="right" w:leader="dot" w:pos="8850"/>
        </w:tabs>
      </w:pPr>
      <w:r>
        <w:rPr>
          <w:rFonts w:hint="eastAsia" w:ascii="Calibri" w:hAnsi="Calibri" w:eastAsia="宋体" w:cs="Calibri"/>
          <w:bCs/>
          <w:caps/>
          <w:kern w:val="2"/>
          <w:szCs w:val="20"/>
          <w:lang w:val="en-US" w:eastAsia="zh-CN" w:bidi="ar-SA"/>
        </w:rPr>
        <w:fldChar w:fldCharType="begin"/>
      </w:r>
      <w:r>
        <w:rPr>
          <w:rFonts w:hint="eastAsia" w:ascii="Calibri" w:hAnsi="Calibri" w:eastAsia="宋体" w:cs="Calibri"/>
          <w:bCs/>
          <w:caps/>
          <w:kern w:val="2"/>
          <w:szCs w:val="20"/>
          <w:lang w:val="en-US" w:eastAsia="zh-CN" w:bidi="ar-SA"/>
        </w:rPr>
        <w:instrText xml:space="preserve"> HYPERLINK \l _Toc16243 </w:instrText>
      </w:r>
      <w:r>
        <w:rPr>
          <w:rFonts w:hint="eastAsia" w:ascii="Calibri" w:hAnsi="Calibri" w:eastAsia="宋体" w:cs="Calibri"/>
          <w:bCs/>
          <w:caps/>
          <w:kern w:val="2"/>
          <w:szCs w:val="20"/>
          <w:lang w:val="en-US" w:eastAsia="zh-CN" w:bidi="ar-SA"/>
        </w:rPr>
        <w:fldChar w:fldCharType="separate"/>
      </w:r>
      <w:r>
        <w:rPr>
          <w:rFonts w:hint="eastAsia" w:asciiTheme="minorEastAsia" w:hAnsiTheme="minorEastAsia" w:eastAsiaTheme="minorEastAsia" w:cstheme="minorEastAsia"/>
          <w:szCs w:val="28"/>
        </w:rPr>
        <w:t>（</w:t>
      </w:r>
      <w:r>
        <w:rPr>
          <w:rFonts w:hint="eastAsia" w:asciiTheme="minorEastAsia" w:hAnsiTheme="minorEastAsia" w:eastAsiaTheme="minorEastAsia" w:cstheme="minorEastAsia"/>
          <w:szCs w:val="28"/>
          <w:lang w:val="en-US" w:eastAsia="zh-CN"/>
        </w:rPr>
        <w:t>六</w:t>
      </w:r>
      <w:r>
        <w:rPr>
          <w:rFonts w:hint="eastAsia" w:asciiTheme="minorEastAsia" w:hAnsiTheme="minorEastAsia" w:eastAsiaTheme="minorEastAsia" w:cstheme="minorEastAsia"/>
          <w:szCs w:val="28"/>
        </w:rPr>
        <w:t>）素质拓展课程</w:t>
      </w:r>
      <w:r>
        <w:tab/>
      </w:r>
      <w:r>
        <w:fldChar w:fldCharType="begin"/>
      </w:r>
      <w:r>
        <w:instrText xml:space="preserve"> PAGEREF _Toc16243 \h </w:instrText>
      </w:r>
      <w:r>
        <w:fldChar w:fldCharType="separate"/>
      </w:r>
      <w:r>
        <w:t>20</w:t>
      </w:r>
      <w:r>
        <w:fldChar w:fldCharType="end"/>
      </w:r>
      <w:r>
        <w:rPr>
          <w:rFonts w:hint="eastAsia" w:ascii="Calibri" w:hAnsi="Calibri" w:eastAsia="宋体" w:cs="Calibri"/>
          <w:bCs/>
          <w:caps/>
          <w:kern w:val="2"/>
          <w:szCs w:val="20"/>
          <w:lang w:val="en-US" w:eastAsia="zh-CN" w:bidi="ar-SA"/>
        </w:rPr>
        <w:fldChar w:fldCharType="end"/>
      </w:r>
    </w:p>
    <w:p w14:paraId="4DF7276B">
      <w:pPr>
        <w:pStyle w:val="18"/>
        <w:tabs>
          <w:tab w:val="right" w:leader="dot" w:pos="8850"/>
        </w:tabs>
      </w:pPr>
      <w:r>
        <w:rPr>
          <w:rFonts w:hint="eastAsia" w:ascii="Calibri" w:hAnsi="Calibri" w:eastAsia="宋体" w:cs="Calibri"/>
          <w:bCs/>
          <w:caps/>
          <w:kern w:val="2"/>
          <w:szCs w:val="20"/>
          <w:lang w:val="en-US" w:eastAsia="zh-CN" w:bidi="ar-SA"/>
        </w:rPr>
        <w:fldChar w:fldCharType="begin"/>
      </w:r>
      <w:r>
        <w:rPr>
          <w:rFonts w:hint="eastAsia" w:ascii="Calibri" w:hAnsi="Calibri" w:eastAsia="宋体" w:cs="Calibri"/>
          <w:bCs/>
          <w:caps/>
          <w:kern w:val="2"/>
          <w:szCs w:val="20"/>
          <w:lang w:val="en-US" w:eastAsia="zh-CN" w:bidi="ar-SA"/>
        </w:rPr>
        <w:instrText xml:space="preserve"> HYPERLINK \l _Toc5323 </w:instrText>
      </w:r>
      <w:r>
        <w:rPr>
          <w:rFonts w:hint="eastAsia" w:ascii="Calibri" w:hAnsi="Calibri" w:eastAsia="宋体" w:cs="Calibri"/>
          <w:bCs/>
          <w:caps/>
          <w:kern w:val="2"/>
          <w:szCs w:val="20"/>
          <w:lang w:val="en-US" w:eastAsia="zh-CN" w:bidi="ar-SA"/>
        </w:rPr>
        <w:fldChar w:fldCharType="separate"/>
      </w:r>
      <w:r>
        <w:rPr>
          <w:rFonts w:hint="eastAsia" w:asciiTheme="majorEastAsia" w:hAnsiTheme="majorEastAsia" w:eastAsiaTheme="majorEastAsia" w:cstheme="majorEastAsia"/>
          <w:bCs/>
          <w:szCs w:val="30"/>
          <w:lang w:val="en-US" w:eastAsia="zh-CN"/>
        </w:rPr>
        <w:t>八、学时安排</w:t>
      </w:r>
      <w:r>
        <w:tab/>
      </w:r>
      <w:r>
        <w:fldChar w:fldCharType="begin"/>
      </w:r>
      <w:r>
        <w:instrText xml:space="preserve"> PAGEREF _Toc5323 \h </w:instrText>
      </w:r>
      <w:r>
        <w:fldChar w:fldCharType="separate"/>
      </w:r>
      <w:r>
        <w:t>20</w:t>
      </w:r>
      <w:r>
        <w:fldChar w:fldCharType="end"/>
      </w:r>
      <w:r>
        <w:rPr>
          <w:rFonts w:hint="eastAsia" w:ascii="Calibri" w:hAnsi="Calibri" w:eastAsia="宋体" w:cs="Calibri"/>
          <w:bCs/>
          <w:caps/>
          <w:kern w:val="2"/>
          <w:szCs w:val="20"/>
          <w:lang w:val="en-US" w:eastAsia="zh-CN" w:bidi="ar-SA"/>
        </w:rPr>
        <w:fldChar w:fldCharType="end"/>
      </w:r>
    </w:p>
    <w:p w14:paraId="76D53A30">
      <w:pPr>
        <w:pStyle w:val="18"/>
        <w:tabs>
          <w:tab w:val="right" w:leader="dot" w:pos="8850"/>
        </w:tabs>
      </w:pPr>
      <w:r>
        <w:rPr>
          <w:rFonts w:hint="eastAsia" w:ascii="Calibri" w:hAnsi="Calibri" w:eastAsia="宋体" w:cs="Calibri"/>
          <w:bCs/>
          <w:caps/>
          <w:kern w:val="2"/>
          <w:szCs w:val="20"/>
          <w:lang w:val="en-US" w:eastAsia="zh-CN" w:bidi="ar-SA"/>
        </w:rPr>
        <w:fldChar w:fldCharType="begin"/>
      </w:r>
      <w:r>
        <w:rPr>
          <w:rFonts w:hint="eastAsia" w:ascii="Calibri" w:hAnsi="Calibri" w:eastAsia="宋体" w:cs="Calibri"/>
          <w:bCs/>
          <w:caps/>
          <w:kern w:val="2"/>
          <w:szCs w:val="20"/>
          <w:lang w:val="en-US" w:eastAsia="zh-CN" w:bidi="ar-SA"/>
        </w:rPr>
        <w:instrText xml:space="preserve"> HYPERLINK \l _Toc23753 </w:instrText>
      </w:r>
      <w:r>
        <w:rPr>
          <w:rFonts w:hint="eastAsia" w:ascii="Calibri" w:hAnsi="Calibri" w:eastAsia="宋体" w:cs="Calibri"/>
          <w:bCs/>
          <w:caps/>
          <w:kern w:val="2"/>
          <w:szCs w:val="20"/>
          <w:lang w:val="en-US" w:eastAsia="zh-CN" w:bidi="ar-SA"/>
        </w:rPr>
        <w:fldChar w:fldCharType="separate"/>
      </w:r>
      <w:r>
        <w:rPr>
          <w:rFonts w:hint="eastAsia" w:asciiTheme="majorEastAsia" w:hAnsiTheme="majorEastAsia" w:eastAsiaTheme="majorEastAsia" w:cstheme="majorEastAsia"/>
          <w:bCs/>
          <w:szCs w:val="30"/>
          <w:lang w:val="en-US" w:eastAsia="zh-CN"/>
        </w:rPr>
        <w:t>九、教学进程总体安排</w:t>
      </w:r>
      <w:r>
        <w:tab/>
      </w:r>
      <w:r>
        <w:fldChar w:fldCharType="begin"/>
      </w:r>
      <w:r>
        <w:instrText xml:space="preserve"> PAGEREF _Toc23753 \h </w:instrText>
      </w:r>
      <w:r>
        <w:fldChar w:fldCharType="separate"/>
      </w:r>
      <w:r>
        <w:t>21</w:t>
      </w:r>
      <w:r>
        <w:fldChar w:fldCharType="end"/>
      </w:r>
      <w:r>
        <w:rPr>
          <w:rFonts w:hint="eastAsia" w:ascii="Calibri" w:hAnsi="Calibri" w:eastAsia="宋体" w:cs="Calibri"/>
          <w:bCs/>
          <w:caps/>
          <w:kern w:val="2"/>
          <w:szCs w:val="20"/>
          <w:lang w:val="en-US" w:eastAsia="zh-CN" w:bidi="ar-SA"/>
        </w:rPr>
        <w:fldChar w:fldCharType="end"/>
      </w:r>
    </w:p>
    <w:p w14:paraId="172AF52B">
      <w:pPr>
        <w:pStyle w:val="21"/>
        <w:tabs>
          <w:tab w:val="right" w:leader="dot" w:pos="8850"/>
        </w:tabs>
      </w:pPr>
      <w:r>
        <w:rPr>
          <w:rFonts w:hint="eastAsia" w:ascii="Calibri" w:hAnsi="Calibri" w:eastAsia="宋体" w:cs="Calibri"/>
          <w:bCs/>
          <w:caps/>
          <w:kern w:val="2"/>
          <w:szCs w:val="20"/>
          <w:lang w:val="en-US" w:eastAsia="zh-CN" w:bidi="ar-SA"/>
        </w:rPr>
        <w:fldChar w:fldCharType="begin"/>
      </w:r>
      <w:r>
        <w:rPr>
          <w:rFonts w:hint="eastAsia" w:ascii="Calibri" w:hAnsi="Calibri" w:eastAsia="宋体" w:cs="Calibri"/>
          <w:bCs/>
          <w:caps/>
          <w:kern w:val="2"/>
          <w:szCs w:val="20"/>
          <w:lang w:val="en-US" w:eastAsia="zh-CN" w:bidi="ar-SA"/>
        </w:rPr>
        <w:instrText xml:space="preserve"> HYPERLINK \l _Toc178 </w:instrText>
      </w:r>
      <w:r>
        <w:rPr>
          <w:rFonts w:hint="eastAsia" w:ascii="Calibri" w:hAnsi="Calibri" w:eastAsia="宋体" w:cs="Calibri"/>
          <w:bCs/>
          <w:caps/>
          <w:kern w:val="2"/>
          <w:szCs w:val="20"/>
          <w:lang w:val="en-US" w:eastAsia="zh-CN" w:bidi="ar-SA"/>
        </w:rPr>
        <w:fldChar w:fldCharType="separate"/>
      </w:r>
      <w:r>
        <w:rPr>
          <w:rFonts w:hint="eastAsia" w:asciiTheme="minorEastAsia" w:hAnsiTheme="minorEastAsia" w:eastAsiaTheme="minorEastAsia" w:cstheme="minorEastAsia"/>
          <w:szCs w:val="28"/>
        </w:rPr>
        <w:t>（一）课程设置及教学计划表</w:t>
      </w:r>
      <w:r>
        <w:tab/>
      </w:r>
      <w:r>
        <w:fldChar w:fldCharType="begin"/>
      </w:r>
      <w:r>
        <w:instrText xml:space="preserve"> PAGEREF _Toc178 \h </w:instrText>
      </w:r>
      <w:r>
        <w:fldChar w:fldCharType="separate"/>
      </w:r>
      <w:r>
        <w:t>22</w:t>
      </w:r>
      <w:r>
        <w:fldChar w:fldCharType="end"/>
      </w:r>
      <w:r>
        <w:rPr>
          <w:rFonts w:hint="eastAsia" w:ascii="Calibri" w:hAnsi="Calibri" w:eastAsia="宋体" w:cs="Calibri"/>
          <w:bCs/>
          <w:caps/>
          <w:kern w:val="2"/>
          <w:szCs w:val="20"/>
          <w:lang w:val="en-US" w:eastAsia="zh-CN" w:bidi="ar-SA"/>
        </w:rPr>
        <w:fldChar w:fldCharType="end"/>
      </w:r>
    </w:p>
    <w:p w14:paraId="4537B848">
      <w:pPr>
        <w:pStyle w:val="21"/>
        <w:tabs>
          <w:tab w:val="right" w:leader="dot" w:pos="8850"/>
        </w:tabs>
      </w:pPr>
      <w:r>
        <w:rPr>
          <w:rFonts w:hint="eastAsia" w:ascii="Calibri" w:hAnsi="Calibri" w:eastAsia="宋体" w:cs="Calibri"/>
          <w:bCs/>
          <w:caps/>
          <w:kern w:val="2"/>
          <w:szCs w:val="20"/>
          <w:lang w:val="en-US" w:eastAsia="zh-CN" w:bidi="ar-SA"/>
        </w:rPr>
        <w:fldChar w:fldCharType="begin"/>
      </w:r>
      <w:r>
        <w:rPr>
          <w:rFonts w:hint="eastAsia" w:ascii="Calibri" w:hAnsi="Calibri" w:eastAsia="宋体" w:cs="Calibri"/>
          <w:bCs/>
          <w:caps/>
          <w:kern w:val="2"/>
          <w:szCs w:val="20"/>
          <w:lang w:val="en-US" w:eastAsia="zh-CN" w:bidi="ar-SA"/>
        </w:rPr>
        <w:instrText xml:space="preserve"> HYPERLINK \l _Toc25981 </w:instrText>
      </w:r>
      <w:r>
        <w:rPr>
          <w:rFonts w:hint="eastAsia" w:ascii="Calibri" w:hAnsi="Calibri" w:eastAsia="宋体" w:cs="Calibri"/>
          <w:bCs/>
          <w:caps/>
          <w:kern w:val="2"/>
          <w:szCs w:val="20"/>
          <w:lang w:val="en-US" w:eastAsia="zh-CN" w:bidi="ar-SA"/>
        </w:rPr>
        <w:fldChar w:fldCharType="separate"/>
      </w:r>
      <w:r>
        <w:rPr>
          <w:rFonts w:hint="eastAsia" w:asciiTheme="minorEastAsia" w:hAnsiTheme="minorEastAsia" w:eastAsiaTheme="minorEastAsia" w:cstheme="minorEastAsia"/>
          <w:szCs w:val="28"/>
        </w:rPr>
        <w:t>（二）实践教学计划表</w:t>
      </w:r>
      <w:r>
        <w:tab/>
      </w:r>
      <w:r>
        <w:fldChar w:fldCharType="begin"/>
      </w:r>
      <w:r>
        <w:instrText xml:space="preserve"> PAGEREF _Toc25981 \h </w:instrText>
      </w:r>
      <w:r>
        <w:fldChar w:fldCharType="separate"/>
      </w:r>
      <w:r>
        <w:t>27</w:t>
      </w:r>
      <w:r>
        <w:fldChar w:fldCharType="end"/>
      </w:r>
      <w:r>
        <w:rPr>
          <w:rFonts w:hint="eastAsia" w:ascii="Calibri" w:hAnsi="Calibri" w:eastAsia="宋体" w:cs="Calibri"/>
          <w:bCs/>
          <w:caps/>
          <w:kern w:val="2"/>
          <w:szCs w:val="20"/>
          <w:lang w:val="en-US" w:eastAsia="zh-CN" w:bidi="ar-SA"/>
        </w:rPr>
        <w:fldChar w:fldCharType="end"/>
      </w:r>
    </w:p>
    <w:p w14:paraId="1D1AC181">
      <w:pPr>
        <w:pStyle w:val="21"/>
        <w:tabs>
          <w:tab w:val="right" w:leader="dot" w:pos="8850"/>
        </w:tabs>
      </w:pPr>
      <w:r>
        <w:rPr>
          <w:rFonts w:hint="eastAsia" w:ascii="Calibri" w:hAnsi="Calibri" w:eastAsia="宋体" w:cs="Calibri"/>
          <w:bCs/>
          <w:caps/>
          <w:kern w:val="2"/>
          <w:szCs w:val="20"/>
          <w:lang w:val="en-US" w:eastAsia="zh-CN" w:bidi="ar-SA"/>
        </w:rPr>
        <w:fldChar w:fldCharType="begin"/>
      </w:r>
      <w:r>
        <w:rPr>
          <w:rFonts w:hint="eastAsia" w:ascii="Calibri" w:hAnsi="Calibri" w:eastAsia="宋体" w:cs="Calibri"/>
          <w:bCs/>
          <w:caps/>
          <w:kern w:val="2"/>
          <w:szCs w:val="20"/>
          <w:lang w:val="en-US" w:eastAsia="zh-CN" w:bidi="ar-SA"/>
        </w:rPr>
        <w:instrText xml:space="preserve"> HYPERLINK \l _Toc14584 </w:instrText>
      </w:r>
      <w:r>
        <w:rPr>
          <w:rFonts w:hint="eastAsia" w:ascii="Calibri" w:hAnsi="Calibri" w:eastAsia="宋体" w:cs="Calibri"/>
          <w:bCs/>
          <w:caps/>
          <w:kern w:val="2"/>
          <w:szCs w:val="20"/>
          <w:lang w:val="en-US" w:eastAsia="zh-CN" w:bidi="ar-SA"/>
        </w:rPr>
        <w:fldChar w:fldCharType="separate"/>
      </w:r>
      <w:r>
        <w:rPr>
          <w:rFonts w:hint="eastAsia" w:asciiTheme="minorEastAsia" w:hAnsiTheme="minorEastAsia" w:eastAsiaTheme="minorEastAsia" w:cstheme="minorEastAsia"/>
          <w:szCs w:val="28"/>
          <w:lang w:val="en-US" w:eastAsia="zh-CN"/>
        </w:rPr>
        <w:t>（三）综合实训活动安排表</w:t>
      </w:r>
      <w:r>
        <w:tab/>
      </w:r>
      <w:r>
        <w:fldChar w:fldCharType="begin"/>
      </w:r>
      <w:r>
        <w:instrText xml:space="preserve"> PAGEREF _Toc14584 \h </w:instrText>
      </w:r>
      <w:r>
        <w:fldChar w:fldCharType="separate"/>
      </w:r>
      <w:r>
        <w:t>28</w:t>
      </w:r>
      <w:r>
        <w:fldChar w:fldCharType="end"/>
      </w:r>
      <w:r>
        <w:rPr>
          <w:rFonts w:hint="eastAsia" w:ascii="Calibri" w:hAnsi="Calibri" w:eastAsia="宋体" w:cs="Calibri"/>
          <w:bCs/>
          <w:caps/>
          <w:kern w:val="2"/>
          <w:szCs w:val="20"/>
          <w:lang w:val="en-US" w:eastAsia="zh-CN" w:bidi="ar-SA"/>
        </w:rPr>
        <w:fldChar w:fldCharType="end"/>
      </w:r>
    </w:p>
    <w:p w14:paraId="055029EB">
      <w:pPr>
        <w:pStyle w:val="21"/>
        <w:tabs>
          <w:tab w:val="right" w:leader="dot" w:pos="8850"/>
        </w:tabs>
      </w:pPr>
      <w:r>
        <w:rPr>
          <w:rFonts w:hint="eastAsia" w:ascii="Calibri" w:hAnsi="Calibri" w:eastAsia="宋体" w:cs="Calibri"/>
          <w:bCs/>
          <w:caps/>
          <w:kern w:val="2"/>
          <w:szCs w:val="20"/>
          <w:lang w:val="en-US" w:eastAsia="zh-CN" w:bidi="ar-SA"/>
        </w:rPr>
        <w:fldChar w:fldCharType="begin"/>
      </w:r>
      <w:r>
        <w:rPr>
          <w:rFonts w:hint="eastAsia" w:ascii="Calibri" w:hAnsi="Calibri" w:eastAsia="宋体" w:cs="Calibri"/>
          <w:bCs/>
          <w:caps/>
          <w:kern w:val="2"/>
          <w:szCs w:val="20"/>
          <w:lang w:val="en-US" w:eastAsia="zh-CN" w:bidi="ar-SA"/>
        </w:rPr>
        <w:instrText xml:space="preserve"> HYPERLINK \l _Toc7839 </w:instrText>
      </w:r>
      <w:r>
        <w:rPr>
          <w:rFonts w:hint="eastAsia" w:ascii="Calibri" w:hAnsi="Calibri" w:eastAsia="宋体" w:cs="Calibri"/>
          <w:bCs/>
          <w:caps/>
          <w:kern w:val="2"/>
          <w:szCs w:val="20"/>
          <w:lang w:val="en-US" w:eastAsia="zh-CN" w:bidi="ar-SA"/>
        </w:rPr>
        <w:fldChar w:fldCharType="separate"/>
      </w:r>
      <w:r>
        <w:rPr>
          <w:rFonts w:hint="eastAsia" w:asciiTheme="minorEastAsia" w:hAnsiTheme="minorEastAsia" w:eastAsiaTheme="minorEastAsia" w:cstheme="minorEastAsia"/>
          <w:bCs w:val="0"/>
          <w:szCs w:val="28"/>
        </w:rPr>
        <w:t>（</w:t>
      </w:r>
      <w:r>
        <w:rPr>
          <w:rFonts w:hint="eastAsia" w:asciiTheme="minorEastAsia" w:hAnsiTheme="minorEastAsia" w:eastAsiaTheme="minorEastAsia" w:cstheme="minorEastAsia"/>
          <w:bCs w:val="0"/>
          <w:szCs w:val="28"/>
          <w:lang w:val="en-US" w:eastAsia="zh-CN"/>
        </w:rPr>
        <w:t>四</w:t>
      </w:r>
      <w:r>
        <w:rPr>
          <w:rFonts w:hint="eastAsia" w:asciiTheme="minorEastAsia" w:hAnsiTheme="minorEastAsia" w:eastAsiaTheme="minorEastAsia" w:cstheme="minorEastAsia"/>
          <w:bCs w:val="0"/>
          <w:szCs w:val="28"/>
        </w:rPr>
        <w:t>）岗位实习活动安排表</w:t>
      </w:r>
      <w:r>
        <w:tab/>
      </w:r>
      <w:r>
        <w:fldChar w:fldCharType="begin"/>
      </w:r>
      <w:r>
        <w:instrText xml:space="preserve"> PAGEREF _Toc7839 \h </w:instrText>
      </w:r>
      <w:r>
        <w:fldChar w:fldCharType="separate"/>
      </w:r>
      <w:r>
        <w:t>29</w:t>
      </w:r>
      <w:r>
        <w:fldChar w:fldCharType="end"/>
      </w:r>
      <w:r>
        <w:rPr>
          <w:rFonts w:hint="eastAsia" w:ascii="Calibri" w:hAnsi="Calibri" w:eastAsia="宋体" w:cs="Calibri"/>
          <w:bCs/>
          <w:caps/>
          <w:kern w:val="2"/>
          <w:szCs w:val="20"/>
          <w:lang w:val="en-US" w:eastAsia="zh-CN" w:bidi="ar-SA"/>
        </w:rPr>
        <w:fldChar w:fldCharType="end"/>
      </w:r>
    </w:p>
    <w:p w14:paraId="5A88B951">
      <w:pPr>
        <w:pStyle w:val="18"/>
        <w:tabs>
          <w:tab w:val="right" w:leader="dot" w:pos="8850"/>
        </w:tabs>
      </w:pPr>
      <w:r>
        <w:rPr>
          <w:rFonts w:hint="eastAsia" w:ascii="Calibri" w:hAnsi="Calibri" w:eastAsia="宋体" w:cs="Calibri"/>
          <w:bCs/>
          <w:caps/>
          <w:kern w:val="2"/>
          <w:szCs w:val="20"/>
          <w:lang w:val="en-US" w:eastAsia="zh-CN" w:bidi="ar-SA"/>
        </w:rPr>
        <w:fldChar w:fldCharType="begin"/>
      </w:r>
      <w:r>
        <w:rPr>
          <w:rFonts w:hint="eastAsia" w:ascii="Calibri" w:hAnsi="Calibri" w:eastAsia="宋体" w:cs="Calibri"/>
          <w:bCs/>
          <w:caps/>
          <w:kern w:val="2"/>
          <w:szCs w:val="20"/>
          <w:lang w:val="en-US" w:eastAsia="zh-CN" w:bidi="ar-SA"/>
        </w:rPr>
        <w:instrText xml:space="preserve"> HYPERLINK \l _Toc23638 </w:instrText>
      </w:r>
      <w:r>
        <w:rPr>
          <w:rFonts w:hint="eastAsia" w:ascii="Calibri" w:hAnsi="Calibri" w:eastAsia="宋体" w:cs="Calibri"/>
          <w:bCs/>
          <w:caps/>
          <w:kern w:val="2"/>
          <w:szCs w:val="20"/>
          <w:lang w:val="en-US" w:eastAsia="zh-CN" w:bidi="ar-SA"/>
        </w:rPr>
        <w:fldChar w:fldCharType="separate"/>
      </w:r>
      <w:r>
        <w:rPr>
          <w:rFonts w:hint="eastAsia" w:asciiTheme="majorEastAsia" w:hAnsiTheme="majorEastAsia" w:eastAsiaTheme="majorEastAsia" w:cstheme="majorEastAsia"/>
          <w:bCs/>
          <w:szCs w:val="30"/>
          <w:lang w:val="en-US" w:eastAsia="zh-CN"/>
        </w:rPr>
        <w:t>十、 实施保障</w:t>
      </w:r>
      <w:r>
        <w:tab/>
      </w:r>
      <w:r>
        <w:fldChar w:fldCharType="begin"/>
      </w:r>
      <w:r>
        <w:instrText xml:space="preserve"> PAGEREF _Toc23638 \h </w:instrText>
      </w:r>
      <w:r>
        <w:fldChar w:fldCharType="separate"/>
      </w:r>
      <w:r>
        <w:t>30</w:t>
      </w:r>
      <w:r>
        <w:fldChar w:fldCharType="end"/>
      </w:r>
      <w:r>
        <w:rPr>
          <w:rFonts w:hint="eastAsia" w:ascii="Calibri" w:hAnsi="Calibri" w:eastAsia="宋体" w:cs="Calibri"/>
          <w:bCs/>
          <w:caps/>
          <w:kern w:val="2"/>
          <w:szCs w:val="20"/>
          <w:lang w:val="en-US" w:eastAsia="zh-CN" w:bidi="ar-SA"/>
        </w:rPr>
        <w:fldChar w:fldCharType="end"/>
      </w:r>
    </w:p>
    <w:p w14:paraId="2971BA9B">
      <w:pPr>
        <w:pStyle w:val="21"/>
        <w:tabs>
          <w:tab w:val="right" w:leader="dot" w:pos="8850"/>
        </w:tabs>
      </w:pPr>
      <w:r>
        <w:rPr>
          <w:rFonts w:hint="eastAsia" w:ascii="Calibri" w:hAnsi="Calibri" w:eastAsia="宋体" w:cs="Calibri"/>
          <w:bCs/>
          <w:caps/>
          <w:kern w:val="2"/>
          <w:szCs w:val="20"/>
          <w:lang w:val="en-US" w:eastAsia="zh-CN" w:bidi="ar-SA"/>
        </w:rPr>
        <w:fldChar w:fldCharType="begin"/>
      </w:r>
      <w:r>
        <w:rPr>
          <w:rFonts w:hint="eastAsia" w:ascii="Calibri" w:hAnsi="Calibri" w:eastAsia="宋体" w:cs="Calibri"/>
          <w:bCs/>
          <w:caps/>
          <w:kern w:val="2"/>
          <w:szCs w:val="20"/>
          <w:lang w:val="en-US" w:eastAsia="zh-CN" w:bidi="ar-SA"/>
        </w:rPr>
        <w:instrText xml:space="preserve"> HYPERLINK \l _Toc27232 </w:instrText>
      </w:r>
      <w:r>
        <w:rPr>
          <w:rFonts w:hint="eastAsia" w:ascii="Calibri" w:hAnsi="Calibri" w:eastAsia="宋体" w:cs="Calibri"/>
          <w:bCs/>
          <w:caps/>
          <w:kern w:val="2"/>
          <w:szCs w:val="20"/>
          <w:lang w:val="en-US" w:eastAsia="zh-CN" w:bidi="ar-SA"/>
        </w:rPr>
        <w:fldChar w:fldCharType="separate"/>
      </w:r>
      <w:r>
        <w:rPr>
          <w:rFonts w:hint="eastAsia" w:asciiTheme="minorEastAsia" w:hAnsiTheme="minorEastAsia" w:eastAsiaTheme="minorEastAsia" w:cstheme="minorEastAsia"/>
          <w:szCs w:val="28"/>
        </w:rPr>
        <w:t>（一）</w:t>
      </w:r>
      <w:r>
        <w:rPr>
          <w:rFonts w:hint="eastAsia" w:asciiTheme="minorEastAsia" w:hAnsiTheme="minorEastAsia" w:eastAsiaTheme="minorEastAsia" w:cstheme="minorEastAsia"/>
          <w:szCs w:val="28"/>
          <w:lang w:val="en-US" w:eastAsia="zh-CN"/>
        </w:rPr>
        <w:t>师资队伍</w:t>
      </w:r>
      <w:r>
        <w:tab/>
      </w:r>
      <w:r>
        <w:fldChar w:fldCharType="begin"/>
      </w:r>
      <w:r>
        <w:instrText xml:space="preserve"> PAGEREF _Toc27232 \h </w:instrText>
      </w:r>
      <w:r>
        <w:fldChar w:fldCharType="separate"/>
      </w:r>
      <w:r>
        <w:t>30</w:t>
      </w:r>
      <w:r>
        <w:fldChar w:fldCharType="end"/>
      </w:r>
      <w:r>
        <w:rPr>
          <w:rFonts w:hint="eastAsia" w:ascii="Calibri" w:hAnsi="Calibri" w:eastAsia="宋体" w:cs="Calibri"/>
          <w:bCs/>
          <w:caps/>
          <w:kern w:val="2"/>
          <w:szCs w:val="20"/>
          <w:lang w:val="en-US" w:eastAsia="zh-CN" w:bidi="ar-SA"/>
        </w:rPr>
        <w:fldChar w:fldCharType="end"/>
      </w:r>
    </w:p>
    <w:p w14:paraId="4B2D95AC">
      <w:pPr>
        <w:pStyle w:val="21"/>
        <w:tabs>
          <w:tab w:val="right" w:leader="dot" w:pos="8850"/>
        </w:tabs>
      </w:pPr>
      <w:r>
        <w:rPr>
          <w:rFonts w:hint="eastAsia" w:ascii="Calibri" w:hAnsi="Calibri" w:eastAsia="宋体" w:cs="Calibri"/>
          <w:bCs/>
          <w:caps/>
          <w:kern w:val="2"/>
          <w:szCs w:val="20"/>
          <w:lang w:val="en-US" w:eastAsia="zh-CN" w:bidi="ar-SA"/>
        </w:rPr>
        <w:fldChar w:fldCharType="begin"/>
      </w:r>
      <w:r>
        <w:rPr>
          <w:rFonts w:hint="eastAsia" w:ascii="Calibri" w:hAnsi="Calibri" w:eastAsia="宋体" w:cs="Calibri"/>
          <w:bCs/>
          <w:caps/>
          <w:kern w:val="2"/>
          <w:szCs w:val="20"/>
          <w:lang w:val="en-US" w:eastAsia="zh-CN" w:bidi="ar-SA"/>
        </w:rPr>
        <w:instrText xml:space="preserve"> HYPERLINK \l _Toc28965 </w:instrText>
      </w:r>
      <w:r>
        <w:rPr>
          <w:rFonts w:hint="eastAsia" w:ascii="Calibri" w:hAnsi="Calibri" w:eastAsia="宋体" w:cs="Calibri"/>
          <w:bCs/>
          <w:caps/>
          <w:kern w:val="2"/>
          <w:szCs w:val="20"/>
          <w:lang w:val="en-US" w:eastAsia="zh-CN" w:bidi="ar-SA"/>
        </w:rPr>
        <w:fldChar w:fldCharType="separate"/>
      </w:r>
      <w:r>
        <w:rPr>
          <w:rFonts w:hint="eastAsia" w:asciiTheme="minorEastAsia" w:hAnsiTheme="minorEastAsia" w:eastAsiaTheme="minorEastAsia" w:cstheme="minorEastAsia"/>
          <w:szCs w:val="28"/>
        </w:rPr>
        <w:t>（二）教学设施</w:t>
      </w:r>
      <w:r>
        <w:tab/>
      </w:r>
      <w:r>
        <w:fldChar w:fldCharType="begin"/>
      </w:r>
      <w:r>
        <w:instrText xml:space="preserve"> PAGEREF _Toc28965 \h </w:instrText>
      </w:r>
      <w:r>
        <w:fldChar w:fldCharType="separate"/>
      </w:r>
      <w:r>
        <w:t>32</w:t>
      </w:r>
      <w:r>
        <w:fldChar w:fldCharType="end"/>
      </w:r>
      <w:r>
        <w:rPr>
          <w:rFonts w:hint="eastAsia" w:ascii="Calibri" w:hAnsi="Calibri" w:eastAsia="宋体" w:cs="Calibri"/>
          <w:bCs/>
          <w:caps/>
          <w:kern w:val="2"/>
          <w:szCs w:val="20"/>
          <w:lang w:val="en-US" w:eastAsia="zh-CN" w:bidi="ar-SA"/>
        </w:rPr>
        <w:fldChar w:fldCharType="end"/>
      </w:r>
    </w:p>
    <w:p w14:paraId="36E6E9B3">
      <w:pPr>
        <w:pStyle w:val="21"/>
        <w:tabs>
          <w:tab w:val="right" w:leader="dot" w:pos="8850"/>
        </w:tabs>
      </w:pPr>
      <w:r>
        <w:rPr>
          <w:rFonts w:hint="eastAsia" w:ascii="Calibri" w:hAnsi="Calibri" w:eastAsia="宋体" w:cs="Calibri"/>
          <w:bCs/>
          <w:caps/>
          <w:kern w:val="2"/>
          <w:szCs w:val="20"/>
          <w:lang w:val="en-US" w:eastAsia="zh-CN" w:bidi="ar-SA"/>
        </w:rPr>
        <w:fldChar w:fldCharType="begin"/>
      </w:r>
      <w:r>
        <w:rPr>
          <w:rFonts w:hint="eastAsia" w:ascii="Calibri" w:hAnsi="Calibri" w:eastAsia="宋体" w:cs="Calibri"/>
          <w:bCs/>
          <w:caps/>
          <w:kern w:val="2"/>
          <w:szCs w:val="20"/>
          <w:lang w:val="en-US" w:eastAsia="zh-CN" w:bidi="ar-SA"/>
        </w:rPr>
        <w:instrText xml:space="preserve"> HYPERLINK \l _Toc30428 </w:instrText>
      </w:r>
      <w:r>
        <w:rPr>
          <w:rFonts w:hint="eastAsia" w:ascii="Calibri" w:hAnsi="Calibri" w:eastAsia="宋体" w:cs="Calibri"/>
          <w:bCs/>
          <w:caps/>
          <w:kern w:val="2"/>
          <w:szCs w:val="20"/>
          <w:lang w:val="en-US" w:eastAsia="zh-CN" w:bidi="ar-SA"/>
        </w:rPr>
        <w:fldChar w:fldCharType="separate"/>
      </w:r>
      <w:r>
        <w:rPr>
          <w:rFonts w:hint="eastAsia" w:asciiTheme="minorEastAsia" w:hAnsiTheme="minorEastAsia" w:eastAsiaTheme="minorEastAsia" w:cstheme="minorEastAsia"/>
          <w:szCs w:val="28"/>
          <w:lang w:val="en-US" w:eastAsia="zh-CN"/>
        </w:rPr>
        <w:t>（三）教学资源</w:t>
      </w:r>
      <w:r>
        <w:tab/>
      </w:r>
      <w:r>
        <w:fldChar w:fldCharType="begin"/>
      </w:r>
      <w:r>
        <w:instrText xml:space="preserve"> PAGEREF _Toc30428 \h </w:instrText>
      </w:r>
      <w:r>
        <w:fldChar w:fldCharType="separate"/>
      </w:r>
      <w:r>
        <w:t>40</w:t>
      </w:r>
      <w:r>
        <w:fldChar w:fldCharType="end"/>
      </w:r>
      <w:r>
        <w:rPr>
          <w:rFonts w:hint="eastAsia" w:ascii="Calibri" w:hAnsi="Calibri" w:eastAsia="宋体" w:cs="Calibri"/>
          <w:bCs/>
          <w:caps/>
          <w:kern w:val="2"/>
          <w:szCs w:val="20"/>
          <w:lang w:val="en-US" w:eastAsia="zh-CN" w:bidi="ar-SA"/>
        </w:rPr>
        <w:fldChar w:fldCharType="end"/>
      </w:r>
    </w:p>
    <w:p w14:paraId="7914ECCC">
      <w:pPr>
        <w:pStyle w:val="18"/>
        <w:tabs>
          <w:tab w:val="right" w:leader="dot" w:pos="8850"/>
        </w:tabs>
      </w:pPr>
      <w:r>
        <w:rPr>
          <w:rFonts w:hint="eastAsia" w:ascii="Calibri" w:hAnsi="Calibri" w:eastAsia="宋体" w:cs="Calibri"/>
          <w:bCs/>
          <w:caps/>
          <w:kern w:val="2"/>
          <w:szCs w:val="20"/>
          <w:lang w:val="en-US" w:eastAsia="zh-CN" w:bidi="ar-SA"/>
        </w:rPr>
        <w:fldChar w:fldCharType="begin"/>
      </w:r>
      <w:r>
        <w:rPr>
          <w:rFonts w:hint="eastAsia" w:ascii="Calibri" w:hAnsi="Calibri" w:eastAsia="宋体" w:cs="Calibri"/>
          <w:bCs/>
          <w:caps/>
          <w:kern w:val="2"/>
          <w:szCs w:val="20"/>
          <w:lang w:val="en-US" w:eastAsia="zh-CN" w:bidi="ar-SA"/>
        </w:rPr>
        <w:instrText xml:space="preserve"> HYPERLINK \l _Toc20886 </w:instrText>
      </w:r>
      <w:r>
        <w:rPr>
          <w:rFonts w:hint="eastAsia" w:ascii="Calibri" w:hAnsi="Calibri" w:eastAsia="宋体" w:cs="Calibri"/>
          <w:bCs/>
          <w:caps/>
          <w:kern w:val="2"/>
          <w:szCs w:val="20"/>
          <w:lang w:val="en-US" w:eastAsia="zh-CN" w:bidi="ar-SA"/>
        </w:rPr>
        <w:fldChar w:fldCharType="separate"/>
      </w:r>
      <w:r>
        <w:rPr>
          <w:rFonts w:hint="eastAsia" w:asciiTheme="majorEastAsia" w:hAnsiTheme="majorEastAsia" w:eastAsiaTheme="majorEastAsia" w:cstheme="majorEastAsia"/>
          <w:bCs/>
          <w:szCs w:val="30"/>
          <w:lang w:val="en-US" w:eastAsia="zh-CN"/>
        </w:rPr>
        <w:t>十一、毕业要求</w:t>
      </w:r>
      <w:r>
        <w:tab/>
      </w:r>
      <w:r>
        <w:fldChar w:fldCharType="begin"/>
      </w:r>
      <w:r>
        <w:instrText xml:space="preserve"> PAGEREF _Toc20886 \h </w:instrText>
      </w:r>
      <w:r>
        <w:fldChar w:fldCharType="separate"/>
      </w:r>
      <w:r>
        <w:t>42</w:t>
      </w:r>
      <w:r>
        <w:fldChar w:fldCharType="end"/>
      </w:r>
      <w:r>
        <w:rPr>
          <w:rFonts w:hint="eastAsia" w:ascii="Calibri" w:hAnsi="Calibri" w:eastAsia="宋体" w:cs="Calibri"/>
          <w:bCs/>
          <w:caps/>
          <w:kern w:val="2"/>
          <w:szCs w:val="20"/>
          <w:lang w:val="en-US" w:eastAsia="zh-CN" w:bidi="ar-SA"/>
        </w:rPr>
        <w:fldChar w:fldCharType="end"/>
      </w:r>
    </w:p>
    <w:p w14:paraId="68666309">
      <w:pPr>
        <w:keepNext w:val="0"/>
        <w:keepLines w:val="0"/>
        <w:pageBreakBefore w:val="0"/>
        <w:widowControl w:val="0"/>
        <w:tabs>
          <w:tab w:val="center" w:pos="4153"/>
        </w:tabs>
        <w:kinsoku/>
        <w:wordWrap/>
        <w:overflowPunct/>
        <w:topLinePunct w:val="0"/>
        <w:autoSpaceDE/>
        <w:autoSpaceDN/>
        <w:bidi w:val="0"/>
        <w:adjustRightInd w:val="0"/>
        <w:snapToGrid w:val="0"/>
        <w:spacing w:before="0" w:after="0" w:line="360" w:lineRule="auto"/>
        <w:ind w:firstLine="0" w:firstLineChars="0"/>
        <w:jc w:val="center"/>
        <w:textAlignment w:val="auto"/>
        <w:outlineLvl w:val="9"/>
        <w:rPr>
          <w:sz w:val="24"/>
          <w:szCs w:val="24"/>
        </w:rPr>
        <w:sectPr>
          <w:headerReference r:id="rId7" w:type="default"/>
          <w:footerReference r:id="rId8" w:type="default"/>
          <w:pgSz w:w="11911" w:h="16838"/>
          <w:pgMar w:top="1757" w:right="1474" w:bottom="1644" w:left="1587" w:header="879" w:footer="998" w:gutter="0"/>
          <w:pgBorders>
            <w:top w:val="none" w:sz="0" w:space="0"/>
            <w:left w:val="none" w:sz="0" w:space="0"/>
            <w:bottom w:val="none" w:sz="0" w:space="0"/>
            <w:right w:val="none" w:sz="0" w:space="0"/>
          </w:pgBorders>
          <w:pgNumType w:fmt="decimal" w:start="1"/>
          <w:cols w:space="720" w:num="1"/>
          <w:docGrid w:linePitch="312" w:charSpace="0"/>
        </w:sectPr>
      </w:pPr>
      <w:r>
        <w:rPr>
          <w:rFonts w:hint="eastAsia" w:ascii="Calibri" w:hAnsi="Calibri" w:eastAsia="宋体" w:cs="Calibri"/>
          <w:bCs/>
          <w:caps/>
          <w:kern w:val="2"/>
          <w:szCs w:val="20"/>
          <w:lang w:val="en-US" w:eastAsia="zh-CN" w:bidi="ar-SA"/>
        </w:rPr>
        <w:fldChar w:fldCharType="end"/>
      </w:r>
      <w:bookmarkEnd w:id="5"/>
    </w:p>
    <w:p w14:paraId="51A8A99A">
      <w:pPr>
        <w:pStyle w:val="2"/>
        <w:pageBreakBefore w:val="0"/>
        <w:widowControl w:val="0"/>
        <w:kinsoku/>
        <w:wordWrap/>
        <w:overflowPunct/>
        <w:topLinePunct w:val="0"/>
        <w:autoSpaceDE/>
        <w:autoSpaceDN/>
        <w:bidi w:val="0"/>
        <w:adjustRightInd/>
        <w:snapToGrid/>
        <w:spacing w:beforeLines="0" w:afterLines="0" w:line="360" w:lineRule="auto"/>
        <w:ind w:left="0" w:leftChars="0" w:right="0" w:rightChars="0" w:firstLine="602" w:firstLineChars="200"/>
        <w:textAlignment w:val="auto"/>
        <w:rPr>
          <w:rFonts w:hint="eastAsia" w:asciiTheme="majorEastAsia" w:hAnsiTheme="majorEastAsia" w:eastAsiaTheme="majorEastAsia" w:cstheme="majorEastAsia"/>
          <w:b/>
          <w:bCs/>
          <w:sz w:val="30"/>
          <w:szCs w:val="30"/>
          <w:lang w:eastAsia="zh-CN"/>
        </w:rPr>
      </w:pPr>
      <w:bookmarkStart w:id="7" w:name="_Toc6215"/>
      <w:bookmarkStart w:id="8" w:name="_Toc6176"/>
      <w:r>
        <w:rPr>
          <w:rFonts w:hint="eastAsia" w:asciiTheme="majorEastAsia" w:hAnsiTheme="majorEastAsia" w:eastAsiaTheme="majorEastAsia" w:cstheme="majorEastAsia"/>
          <w:b/>
          <w:bCs/>
          <w:sz w:val="30"/>
          <w:szCs w:val="30"/>
        </w:rPr>
        <w:t>一、</w:t>
      </w:r>
      <w:bookmarkEnd w:id="6"/>
      <w:r>
        <w:rPr>
          <w:rFonts w:hint="eastAsia" w:asciiTheme="majorEastAsia" w:hAnsiTheme="majorEastAsia" w:eastAsiaTheme="majorEastAsia" w:cstheme="majorEastAsia"/>
          <w:b/>
          <w:bCs/>
          <w:sz w:val="30"/>
          <w:szCs w:val="30"/>
        </w:rPr>
        <w:t>专业名称及代码</w:t>
      </w:r>
      <w:bookmarkEnd w:id="7"/>
      <w:bookmarkEnd w:id="8"/>
    </w:p>
    <w:p w14:paraId="0988DB94">
      <w:pPr>
        <w:ind w:firstLine="480"/>
        <w:rPr>
          <w:sz w:val="24"/>
          <w:szCs w:val="22"/>
        </w:rPr>
      </w:pPr>
      <w:bookmarkStart w:id="9" w:name="_Toc16458"/>
      <w:r>
        <w:rPr>
          <w:rFonts w:hint="eastAsia"/>
          <w:sz w:val="24"/>
          <w:szCs w:val="22"/>
        </w:rPr>
        <w:t>西式烹饪工艺 540204</w:t>
      </w:r>
    </w:p>
    <w:p w14:paraId="001D4316">
      <w:pPr>
        <w:pStyle w:val="2"/>
        <w:pageBreakBefore w:val="0"/>
        <w:widowControl w:val="0"/>
        <w:kinsoku/>
        <w:wordWrap/>
        <w:overflowPunct/>
        <w:topLinePunct w:val="0"/>
        <w:autoSpaceDE/>
        <w:autoSpaceDN/>
        <w:bidi w:val="0"/>
        <w:adjustRightInd/>
        <w:snapToGrid/>
        <w:spacing w:beforeLines="0" w:afterLines="0" w:line="360" w:lineRule="auto"/>
        <w:ind w:left="0" w:leftChars="0" w:right="0" w:rightChars="0" w:firstLine="602" w:firstLineChars="200"/>
        <w:textAlignment w:val="auto"/>
        <w:rPr>
          <w:rFonts w:hint="eastAsia" w:asciiTheme="majorEastAsia" w:hAnsiTheme="majorEastAsia" w:eastAsiaTheme="majorEastAsia" w:cstheme="majorEastAsia"/>
          <w:b/>
          <w:bCs/>
          <w:sz w:val="30"/>
          <w:szCs w:val="30"/>
        </w:rPr>
      </w:pPr>
      <w:bookmarkStart w:id="10" w:name="_Toc27390"/>
      <w:r>
        <w:rPr>
          <w:rFonts w:hint="eastAsia" w:asciiTheme="majorEastAsia" w:hAnsiTheme="majorEastAsia" w:eastAsiaTheme="majorEastAsia" w:cstheme="majorEastAsia"/>
          <w:b/>
          <w:bCs/>
          <w:sz w:val="30"/>
          <w:szCs w:val="30"/>
          <w:lang w:val="en-US" w:eastAsia="zh-CN"/>
        </w:rPr>
        <w:t>二、</w:t>
      </w:r>
      <w:r>
        <w:rPr>
          <w:rFonts w:hint="eastAsia" w:asciiTheme="majorEastAsia" w:hAnsiTheme="majorEastAsia" w:eastAsiaTheme="majorEastAsia" w:cstheme="majorEastAsia"/>
          <w:b/>
          <w:bCs/>
          <w:sz w:val="30"/>
          <w:szCs w:val="30"/>
        </w:rPr>
        <w:t>入学要求</w:t>
      </w:r>
      <w:bookmarkEnd w:id="9"/>
      <w:bookmarkEnd w:id="10"/>
    </w:p>
    <w:p w14:paraId="7EB34EFE">
      <w:pPr>
        <w:ind w:firstLine="480"/>
        <w:rPr>
          <w:sz w:val="24"/>
          <w:szCs w:val="22"/>
        </w:rPr>
      </w:pPr>
      <w:bookmarkStart w:id="11" w:name="_Toc22943"/>
      <w:bookmarkStart w:id="12" w:name="_Toc16973"/>
      <w:r>
        <w:rPr>
          <w:rFonts w:hint="eastAsia"/>
          <w:sz w:val="24"/>
          <w:szCs w:val="22"/>
        </w:rPr>
        <w:t>普通高级中学毕业、中等职业学校毕业或具备同等</w:t>
      </w:r>
      <w:r>
        <w:rPr>
          <w:rFonts w:hint="eastAsia"/>
          <w:sz w:val="24"/>
          <w:szCs w:val="22"/>
          <w:lang w:eastAsia="zh-CN"/>
        </w:rPr>
        <w:t>学历</w:t>
      </w:r>
      <w:r>
        <w:rPr>
          <w:rFonts w:hint="eastAsia"/>
          <w:sz w:val="24"/>
          <w:szCs w:val="22"/>
        </w:rPr>
        <w:t>。</w:t>
      </w:r>
      <w:bookmarkEnd w:id="11"/>
    </w:p>
    <w:p w14:paraId="2EABD93A">
      <w:pPr>
        <w:pStyle w:val="2"/>
        <w:pageBreakBefore w:val="0"/>
        <w:widowControl w:val="0"/>
        <w:kinsoku/>
        <w:wordWrap/>
        <w:overflowPunct/>
        <w:topLinePunct w:val="0"/>
        <w:autoSpaceDE/>
        <w:autoSpaceDN/>
        <w:bidi w:val="0"/>
        <w:adjustRightInd/>
        <w:snapToGrid/>
        <w:spacing w:beforeLines="0" w:afterLines="0" w:line="360" w:lineRule="auto"/>
        <w:ind w:left="0" w:leftChars="0" w:right="0" w:rightChars="0" w:firstLine="602" w:firstLineChars="200"/>
        <w:textAlignment w:val="auto"/>
        <w:rPr>
          <w:rFonts w:hint="eastAsia" w:asciiTheme="majorEastAsia" w:hAnsiTheme="majorEastAsia" w:eastAsiaTheme="majorEastAsia" w:cstheme="majorEastAsia"/>
          <w:b/>
          <w:bCs/>
          <w:sz w:val="30"/>
          <w:szCs w:val="30"/>
        </w:rPr>
      </w:pPr>
      <w:bookmarkStart w:id="13" w:name="_Toc3232"/>
      <w:r>
        <w:rPr>
          <w:rFonts w:hint="eastAsia" w:asciiTheme="majorEastAsia" w:hAnsiTheme="majorEastAsia" w:eastAsiaTheme="majorEastAsia" w:cstheme="majorEastAsia"/>
          <w:b/>
          <w:bCs/>
          <w:sz w:val="30"/>
          <w:szCs w:val="30"/>
          <w:lang w:val="en-US" w:eastAsia="zh-CN"/>
        </w:rPr>
        <w:t>三、</w:t>
      </w:r>
      <w:r>
        <w:rPr>
          <w:rFonts w:hint="eastAsia" w:asciiTheme="majorEastAsia" w:hAnsiTheme="majorEastAsia" w:eastAsiaTheme="majorEastAsia" w:cstheme="majorEastAsia"/>
          <w:b/>
          <w:bCs/>
          <w:sz w:val="30"/>
          <w:szCs w:val="30"/>
        </w:rPr>
        <w:t>修业年限</w:t>
      </w:r>
      <w:bookmarkEnd w:id="12"/>
      <w:bookmarkEnd w:id="13"/>
    </w:p>
    <w:p w14:paraId="0140B9C3">
      <w:pPr>
        <w:ind w:firstLine="480"/>
        <w:rPr>
          <w:sz w:val="24"/>
          <w:szCs w:val="22"/>
        </w:rPr>
      </w:pPr>
      <w:bookmarkStart w:id="14" w:name="_Toc810"/>
      <w:bookmarkStart w:id="15" w:name="_Toc14926"/>
      <w:r>
        <w:rPr>
          <w:rFonts w:hint="eastAsia"/>
          <w:sz w:val="24"/>
          <w:szCs w:val="22"/>
        </w:rPr>
        <w:t>学年学分制，基本学制3年。</w:t>
      </w:r>
      <w:bookmarkEnd w:id="14"/>
    </w:p>
    <w:p w14:paraId="2CEF7E25">
      <w:pPr>
        <w:pStyle w:val="2"/>
        <w:pageBreakBefore w:val="0"/>
        <w:widowControl w:val="0"/>
        <w:numPr>
          <w:ilvl w:val="0"/>
          <w:numId w:val="0"/>
        </w:numPr>
        <w:kinsoku/>
        <w:wordWrap/>
        <w:overflowPunct/>
        <w:topLinePunct w:val="0"/>
        <w:autoSpaceDE/>
        <w:autoSpaceDN/>
        <w:bidi w:val="0"/>
        <w:adjustRightInd/>
        <w:snapToGrid/>
        <w:spacing w:beforeLines="0" w:afterLines="0" w:line="360" w:lineRule="auto"/>
        <w:ind w:left="0" w:leftChars="0" w:right="0" w:rightChars="0" w:firstLine="602" w:firstLineChars="200"/>
        <w:textAlignment w:val="auto"/>
        <w:rPr>
          <w:rFonts w:hint="eastAsia" w:asciiTheme="majorEastAsia" w:hAnsiTheme="majorEastAsia" w:eastAsiaTheme="majorEastAsia" w:cstheme="majorEastAsia"/>
          <w:b/>
          <w:bCs/>
          <w:sz w:val="30"/>
          <w:szCs w:val="30"/>
        </w:rPr>
      </w:pPr>
      <w:bookmarkStart w:id="16" w:name="_Toc24697"/>
      <w:r>
        <w:rPr>
          <w:rFonts w:hint="eastAsia" w:asciiTheme="majorEastAsia" w:hAnsiTheme="majorEastAsia" w:eastAsiaTheme="majorEastAsia" w:cstheme="majorEastAsia"/>
          <w:b/>
          <w:bCs/>
          <w:kern w:val="44"/>
          <w:sz w:val="30"/>
          <w:szCs w:val="30"/>
          <w:lang w:val="en-US" w:eastAsia="zh-CN" w:bidi="ar-SA"/>
        </w:rPr>
        <w:t>四、</w:t>
      </w:r>
      <w:r>
        <w:rPr>
          <w:rFonts w:hint="eastAsia" w:asciiTheme="majorEastAsia" w:hAnsiTheme="majorEastAsia" w:eastAsiaTheme="majorEastAsia" w:cstheme="majorEastAsia"/>
          <w:b/>
          <w:bCs/>
          <w:sz w:val="30"/>
          <w:szCs w:val="30"/>
        </w:rPr>
        <w:t>职业面向</w:t>
      </w:r>
      <w:bookmarkEnd w:id="15"/>
      <w:bookmarkEnd w:id="16"/>
    </w:p>
    <w:p w14:paraId="2FA13C5B">
      <w:pPr>
        <w:ind w:firstLine="0" w:firstLineChars="0"/>
        <w:jc w:val="center"/>
        <w:outlineLvl w:val="2"/>
        <w:rPr>
          <w:rFonts w:ascii="宋体" w:hAnsi="宋体" w:cs="宋体"/>
          <w:b/>
          <w:sz w:val="21"/>
          <w:szCs w:val="21"/>
        </w:rPr>
      </w:pPr>
      <w:bookmarkStart w:id="17" w:name="_Toc21410"/>
      <w:r>
        <w:rPr>
          <w:rFonts w:hint="eastAsia" w:ascii="宋体" w:hAnsi="宋体" w:cs="宋体"/>
          <w:b/>
          <w:sz w:val="21"/>
          <w:szCs w:val="21"/>
        </w:rPr>
        <w:t>表4-1 西式烹饪工艺专业职业面向</w:t>
      </w:r>
    </w:p>
    <w:tbl>
      <w:tblPr>
        <w:tblStyle w:val="29"/>
        <w:tblW w:w="9336" w:type="dxa"/>
        <w:tblInd w:w="-11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398"/>
        <w:gridCol w:w="1134"/>
        <w:gridCol w:w="1199"/>
        <w:gridCol w:w="1778"/>
        <w:gridCol w:w="1922"/>
        <w:gridCol w:w="1905"/>
      </w:tblGrid>
      <w:tr w14:paraId="7D2E05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7" w:hRule="atLeast"/>
        </w:trPr>
        <w:tc>
          <w:tcPr>
            <w:tcW w:w="1398" w:type="dxa"/>
            <w:shd w:val="clear" w:color="auto" w:fill="B8CCE4" w:themeFill="accent1" w:themeFillTint="66"/>
            <w:vAlign w:val="center"/>
          </w:tcPr>
          <w:p w14:paraId="56936F88">
            <w:pPr>
              <w:pStyle w:val="55"/>
              <w:spacing w:before="0" w:after="0" w:line="360" w:lineRule="exact"/>
              <w:rPr>
                <w:lang w:val="zh-CN" w:eastAsia="zh-CN"/>
              </w:rPr>
            </w:pPr>
            <w:r>
              <w:rPr>
                <w:rFonts w:hint="eastAsia"/>
                <w:lang w:val="zh-CN" w:eastAsia="zh-CN"/>
              </w:rPr>
              <w:t>所属专业大类（代码）</w:t>
            </w:r>
          </w:p>
        </w:tc>
        <w:tc>
          <w:tcPr>
            <w:tcW w:w="1134" w:type="dxa"/>
            <w:shd w:val="clear" w:color="auto" w:fill="B8CCE4" w:themeFill="accent1" w:themeFillTint="66"/>
            <w:vAlign w:val="center"/>
          </w:tcPr>
          <w:p w14:paraId="3169B0B4">
            <w:pPr>
              <w:pStyle w:val="55"/>
              <w:spacing w:before="0" w:after="0" w:line="360" w:lineRule="exact"/>
              <w:rPr>
                <w:lang w:val="zh-CN"/>
              </w:rPr>
            </w:pPr>
            <w:r>
              <w:rPr>
                <w:rFonts w:hint="eastAsia"/>
                <w:lang w:val="zh-CN"/>
              </w:rPr>
              <w:t>所属专业类（代码）</w:t>
            </w:r>
          </w:p>
        </w:tc>
        <w:tc>
          <w:tcPr>
            <w:tcW w:w="1199" w:type="dxa"/>
            <w:shd w:val="clear" w:color="auto" w:fill="B8CCE4" w:themeFill="accent1" w:themeFillTint="66"/>
            <w:vAlign w:val="center"/>
          </w:tcPr>
          <w:p w14:paraId="68A01780">
            <w:pPr>
              <w:pStyle w:val="55"/>
              <w:spacing w:before="0" w:after="0" w:line="360" w:lineRule="exact"/>
              <w:rPr>
                <w:lang w:val="zh-CN"/>
              </w:rPr>
            </w:pPr>
            <w:r>
              <w:rPr>
                <w:rFonts w:hint="eastAsia"/>
                <w:lang w:val="zh-CN"/>
              </w:rPr>
              <w:t>对应行业</w:t>
            </w:r>
          </w:p>
          <w:p w14:paraId="7387BFDF">
            <w:pPr>
              <w:pStyle w:val="55"/>
              <w:spacing w:before="0" w:after="0" w:line="360" w:lineRule="exact"/>
              <w:rPr>
                <w:lang w:val="zh-CN"/>
              </w:rPr>
            </w:pPr>
            <w:r>
              <w:rPr>
                <w:rFonts w:hint="eastAsia"/>
                <w:lang w:val="zh-CN"/>
              </w:rPr>
              <w:t>（代码）</w:t>
            </w:r>
          </w:p>
        </w:tc>
        <w:tc>
          <w:tcPr>
            <w:tcW w:w="1778" w:type="dxa"/>
            <w:shd w:val="clear" w:color="auto" w:fill="B8CCE4" w:themeFill="accent1" w:themeFillTint="66"/>
            <w:vAlign w:val="center"/>
          </w:tcPr>
          <w:p w14:paraId="4221B773">
            <w:pPr>
              <w:pStyle w:val="55"/>
              <w:spacing w:before="0" w:after="0" w:line="360" w:lineRule="exact"/>
              <w:rPr>
                <w:lang w:val="zh-CN" w:eastAsia="zh-CN"/>
              </w:rPr>
            </w:pPr>
            <w:r>
              <w:rPr>
                <w:rFonts w:hint="eastAsia"/>
                <w:lang w:val="zh-CN" w:eastAsia="zh-CN"/>
              </w:rPr>
              <w:t>主要职业类别</w:t>
            </w:r>
          </w:p>
          <w:p w14:paraId="03D0CA20">
            <w:pPr>
              <w:pStyle w:val="55"/>
              <w:spacing w:before="0" w:after="0" w:line="360" w:lineRule="exact"/>
              <w:rPr>
                <w:lang w:val="zh-CN" w:eastAsia="zh-CN"/>
              </w:rPr>
            </w:pPr>
            <w:r>
              <w:rPr>
                <w:rFonts w:hint="eastAsia"/>
                <w:lang w:val="zh-CN" w:eastAsia="zh-CN"/>
              </w:rPr>
              <w:t>（代码）</w:t>
            </w:r>
          </w:p>
        </w:tc>
        <w:tc>
          <w:tcPr>
            <w:tcW w:w="1922" w:type="dxa"/>
            <w:shd w:val="clear" w:color="auto" w:fill="B8CCE4" w:themeFill="accent1" w:themeFillTint="66"/>
            <w:vAlign w:val="center"/>
          </w:tcPr>
          <w:p w14:paraId="2E7BC735">
            <w:pPr>
              <w:pStyle w:val="55"/>
              <w:spacing w:before="0" w:after="0" w:line="360" w:lineRule="exact"/>
              <w:rPr>
                <w:lang w:val="zh-CN" w:eastAsia="zh-CN"/>
              </w:rPr>
            </w:pPr>
            <w:r>
              <w:rPr>
                <w:rFonts w:hint="eastAsia"/>
                <w:lang w:val="zh-CN" w:eastAsia="zh-CN"/>
              </w:rPr>
              <w:t>主要岗位类别</w:t>
            </w:r>
          </w:p>
          <w:p w14:paraId="46035D3B">
            <w:pPr>
              <w:pStyle w:val="55"/>
              <w:spacing w:before="0" w:after="0" w:line="360" w:lineRule="exact"/>
              <w:rPr>
                <w:lang w:val="zh-CN" w:eastAsia="zh-CN"/>
              </w:rPr>
            </w:pPr>
            <w:r>
              <w:rPr>
                <w:rFonts w:hint="eastAsia"/>
                <w:lang w:val="zh-CN" w:eastAsia="zh-CN"/>
              </w:rPr>
              <w:t>（或技术领域）</w:t>
            </w:r>
          </w:p>
        </w:tc>
        <w:tc>
          <w:tcPr>
            <w:tcW w:w="1905" w:type="dxa"/>
            <w:shd w:val="clear" w:color="auto" w:fill="B8CCE4" w:themeFill="accent1" w:themeFillTint="66"/>
            <w:vAlign w:val="center"/>
          </w:tcPr>
          <w:p w14:paraId="67F87959">
            <w:pPr>
              <w:pStyle w:val="55"/>
              <w:spacing w:before="0" w:after="0" w:line="360" w:lineRule="exact"/>
              <w:rPr>
                <w:lang w:val="zh-CN" w:eastAsia="zh-CN"/>
              </w:rPr>
            </w:pPr>
            <w:r>
              <w:rPr>
                <w:rFonts w:hint="eastAsia"/>
                <w:lang w:val="zh-CN" w:eastAsia="zh-CN"/>
              </w:rPr>
              <w:t>职业资格证书或技能等级证书举例</w:t>
            </w:r>
          </w:p>
        </w:tc>
      </w:tr>
      <w:tr w14:paraId="2FA249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10" w:hRule="atLeast"/>
        </w:trPr>
        <w:tc>
          <w:tcPr>
            <w:tcW w:w="1398" w:type="dxa"/>
            <w:shd w:val="clear" w:color="auto" w:fill="auto"/>
            <w:vAlign w:val="center"/>
          </w:tcPr>
          <w:p w14:paraId="6CCC9EA3">
            <w:pPr>
              <w:spacing w:line="360" w:lineRule="exact"/>
              <w:ind w:firstLine="0" w:firstLineChars="0"/>
              <w:jc w:val="center"/>
              <w:rPr>
                <w:rFonts w:asciiTheme="minorEastAsia" w:hAnsiTheme="minorEastAsia" w:eastAsiaTheme="minorEastAsia" w:cstheme="minorEastAsia"/>
                <w:color w:val="FF0000"/>
                <w:sz w:val="21"/>
                <w:szCs w:val="21"/>
              </w:rPr>
            </w:pPr>
            <w:r>
              <w:rPr>
                <w:rFonts w:asciiTheme="minorEastAsia" w:hAnsiTheme="minorEastAsia" w:eastAsiaTheme="minorEastAsia" w:cstheme="minorEastAsia"/>
                <w:color w:val="000000" w:themeColor="text1"/>
                <w:sz w:val="21"/>
                <w:szCs w:val="21"/>
                <w14:textFill>
                  <w14:solidFill>
                    <w14:schemeClr w14:val="tx1"/>
                  </w14:solidFill>
                </w14:textFill>
              </w:rPr>
              <w:t>旅游（54）</w:t>
            </w:r>
          </w:p>
        </w:tc>
        <w:tc>
          <w:tcPr>
            <w:tcW w:w="1134" w:type="dxa"/>
            <w:shd w:val="clear" w:color="auto" w:fill="auto"/>
            <w:vAlign w:val="center"/>
          </w:tcPr>
          <w:p w14:paraId="67239205">
            <w:pPr>
              <w:spacing w:line="360" w:lineRule="exact"/>
              <w:ind w:firstLine="0" w:firstLineChars="0"/>
              <w:rPr>
                <w:rFonts w:ascii="宋体" w:hAnsi="宋体"/>
                <w:szCs w:val="21"/>
              </w:rPr>
            </w:pPr>
            <w:r>
              <w:rPr>
                <w:rFonts w:hint="eastAsia"/>
                <w:sz w:val="21"/>
                <w:szCs w:val="21"/>
              </w:rPr>
              <w:t>餐饮（5402）</w:t>
            </w:r>
          </w:p>
        </w:tc>
        <w:tc>
          <w:tcPr>
            <w:tcW w:w="1199" w:type="dxa"/>
            <w:shd w:val="clear" w:color="auto" w:fill="auto"/>
            <w:vAlign w:val="center"/>
          </w:tcPr>
          <w:p w14:paraId="4A216579">
            <w:pPr>
              <w:ind w:firstLine="0" w:firstLineChars="0"/>
              <w:rPr>
                <w:bCs/>
                <w:sz w:val="21"/>
                <w:szCs w:val="21"/>
                <w:shd w:val="clear" w:color="FFFFFF" w:fill="FFFFFF"/>
              </w:rPr>
            </w:pPr>
            <w:r>
              <w:rPr>
                <w:rFonts w:hint="eastAsia"/>
                <w:bCs/>
                <w:sz w:val="21"/>
                <w:szCs w:val="21"/>
                <w:shd w:val="clear" w:color="FFFFFF" w:fill="FFFFFF"/>
              </w:rPr>
              <w:t>餐饮业（I67）</w:t>
            </w:r>
          </w:p>
          <w:p w14:paraId="0E8C0961">
            <w:pPr>
              <w:ind w:firstLine="0" w:firstLineChars="0"/>
              <w:rPr>
                <w:bCs/>
                <w:sz w:val="21"/>
                <w:szCs w:val="21"/>
                <w:shd w:val="clear" w:color="FFFFFF" w:fill="FFFFFF"/>
              </w:rPr>
            </w:pPr>
            <w:r>
              <w:rPr>
                <w:rFonts w:hint="eastAsia"/>
                <w:bCs/>
                <w:sz w:val="21"/>
                <w:szCs w:val="21"/>
                <w:shd w:val="clear" w:color="FFFFFF" w:fill="FFFFFF"/>
              </w:rPr>
              <w:t>住宿业（I66）</w:t>
            </w:r>
          </w:p>
          <w:p w14:paraId="16E41F5E">
            <w:pPr>
              <w:spacing w:line="360" w:lineRule="exact"/>
              <w:ind w:firstLine="0" w:firstLineChars="0"/>
              <w:rPr>
                <w:rFonts w:ascii="宋体" w:hAnsi="宋体"/>
                <w:szCs w:val="21"/>
              </w:rPr>
            </w:pPr>
            <w:r>
              <w:rPr>
                <w:rFonts w:hint="eastAsia"/>
                <w:bCs/>
                <w:sz w:val="21"/>
                <w:szCs w:val="21"/>
                <w:shd w:val="clear" w:color="FFFFFF" w:fill="FFFFFF"/>
              </w:rPr>
              <w:t>食品制造业（C14）</w:t>
            </w:r>
          </w:p>
        </w:tc>
        <w:tc>
          <w:tcPr>
            <w:tcW w:w="1778" w:type="dxa"/>
            <w:shd w:val="clear" w:color="auto" w:fill="auto"/>
            <w:vAlign w:val="center"/>
          </w:tcPr>
          <w:p w14:paraId="12AE0B08">
            <w:pPr>
              <w:spacing w:line="360" w:lineRule="exact"/>
              <w:ind w:firstLine="0" w:firstLineChars="0"/>
              <w:jc w:val="center"/>
              <w:rPr>
                <w:sz w:val="21"/>
                <w:szCs w:val="21"/>
              </w:rPr>
            </w:pPr>
            <w:r>
              <w:rPr>
                <w:rFonts w:hint="eastAsia"/>
                <w:sz w:val="21"/>
                <w:szCs w:val="21"/>
              </w:rPr>
              <w:t>西式烹调师</w:t>
            </w:r>
          </w:p>
          <w:p w14:paraId="4703F8DC">
            <w:pPr>
              <w:spacing w:line="360" w:lineRule="exact"/>
              <w:ind w:firstLine="0" w:firstLineChars="0"/>
              <w:jc w:val="center"/>
              <w:rPr>
                <w:sz w:val="21"/>
                <w:szCs w:val="21"/>
              </w:rPr>
            </w:pPr>
            <w:r>
              <w:rPr>
                <w:rFonts w:hint="eastAsia"/>
                <w:sz w:val="21"/>
                <w:szCs w:val="21"/>
              </w:rPr>
              <w:t>（4-03-02-03）</w:t>
            </w:r>
          </w:p>
          <w:p w14:paraId="0C6732E3">
            <w:pPr>
              <w:spacing w:line="360" w:lineRule="exact"/>
              <w:ind w:firstLine="0" w:firstLineChars="0"/>
              <w:jc w:val="center"/>
              <w:rPr>
                <w:sz w:val="21"/>
                <w:szCs w:val="21"/>
              </w:rPr>
            </w:pPr>
            <w:r>
              <w:rPr>
                <w:rFonts w:hint="eastAsia"/>
                <w:sz w:val="21"/>
                <w:szCs w:val="21"/>
              </w:rPr>
              <w:t>西式面点师</w:t>
            </w:r>
          </w:p>
          <w:p w14:paraId="5C8759A8">
            <w:pPr>
              <w:spacing w:line="360" w:lineRule="exact"/>
              <w:ind w:firstLine="0" w:firstLineChars="0"/>
              <w:jc w:val="center"/>
              <w:rPr>
                <w:sz w:val="21"/>
                <w:szCs w:val="21"/>
              </w:rPr>
            </w:pPr>
            <w:r>
              <w:rPr>
                <w:rFonts w:hint="eastAsia"/>
                <w:sz w:val="21"/>
                <w:szCs w:val="21"/>
              </w:rPr>
              <w:t>（4-03-02-04）</w:t>
            </w:r>
          </w:p>
          <w:p w14:paraId="519E76D6">
            <w:pPr>
              <w:spacing w:line="360" w:lineRule="exact"/>
              <w:ind w:firstLine="0" w:firstLineChars="0"/>
              <w:jc w:val="center"/>
              <w:rPr>
                <w:sz w:val="21"/>
                <w:szCs w:val="21"/>
              </w:rPr>
            </w:pPr>
            <w:r>
              <w:rPr>
                <w:rFonts w:hint="eastAsia"/>
                <w:sz w:val="21"/>
                <w:szCs w:val="21"/>
              </w:rPr>
              <w:t>中式烹调师</w:t>
            </w:r>
          </w:p>
          <w:p w14:paraId="7429DD66">
            <w:pPr>
              <w:spacing w:line="360" w:lineRule="exact"/>
              <w:ind w:firstLine="0" w:firstLineChars="0"/>
              <w:jc w:val="center"/>
              <w:rPr>
                <w:sz w:val="21"/>
                <w:szCs w:val="21"/>
              </w:rPr>
            </w:pPr>
            <w:r>
              <w:rPr>
                <w:rFonts w:hint="eastAsia"/>
                <w:sz w:val="21"/>
                <w:szCs w:val="21"/>
              </w:rPr>
              <w:t>（4-03-02-01）</w:t>
            </w:r>
          </w:p>
          <w:p w14:paraId="4A4959DA">
            <w:pPr>
              <w:spacing w:line="360" w:lineRule="exact"/>
              <w:ind w:firstLine="560"/>
              <w:jc w:val="center"/>
              <w:rPr>
                <w:rFonts w:ascii="宋体" w:hAnsi="宋体"/>
                <w:szCs w:val="21"/>
              </w:rPr>
            </w:pPr>
          </w:p>
        </w:tc>
        <w:tc>
          <w:tcPr>
            <w:tcW w:w="1922" w:type="dxa"/>
            <w:shd w:val="clear" w:color="auto" w:fill="auto"/>
            <w:vAlign w:val="center"/>
          </w:tcPr>
          <w:p w14:paraId="0DB66B4A">
            <w:pPr>
              <w:spacing w:line="360" w:lineRule="exact"/>
              <w:ind w:firstLine="420"/>
              <w:rPr>
                <w:rFonts w:ascii="宋体" w:hAnsi="宋体"/>
                <w:sz w:val="21"/>
                <w:szCs w:val="21"/>
              </w:rPr>
            </w:pPr>
            <w:r>
              <w:rPr>
                <w:rFonts w:hint="eastAsia" w:ascii="宋体" w:hAnsi="宋体"/>
                <w:sz w:val="21"/>
                <w:szCs w:val="21"/>
              </w:rPr>
              <w:t>烹饪技术生产</w:t>
            </w:r>
          </w:p>
          <w:p w14:paraId="75229ECA">
            <w:pPr>
              <w:spacing w:line="360" w:lineRule="exact"/>
              <w:ind w:firstLine="420"/>
              <w:rPr>
                <w:rFonts w:ascii="宋体" w:hAnsi="宋体"/>
                <w:sz w:val="21"/>
                <w:szCs w:val="21"/>
              </w:rPr>
            </w:pPr>
            <w:r>
              <w:rPr>
                <w:rFonts w:hint="eastAsia" w:ascii="宋体" w:hAnsi="宋体"/>
                <w:sz w:val="21"/>
                <w:szCs w:val="21"/>
              </w:rPr>
              <w:t>烹饪生产管理</w:t>
            </w:r>
          </w:p>
          <w:p w14:paraId="2A646D11">
            <w:pPr>
              <w:spacing w:line="360" w:lineRule="exact"/>
              <w:ind w:firstLine="420"/>
              <w:rPr>
                <w:rFonts w:ascii="宋体" w:hAnsi="宋体"/>
                <w:sz w:val="21"/>
                <w:szCs w:val="21"/>
              </w:rPr>
            </w:pPr>
            <w:r>
              <w:rPr>
                <w:rFonts w:hint="eastAsia" w:ascii="宋体" w:hAnsi="宋体"/>
                <w:sz w:val="21"/>
                <w:szCs w:val="21"/>
              </w:rPr>
              <w:t>食品工业生产</w:t>
            </w:r>
          </w:p>
          <w:p w14:paraId="60DABEA2">
            <w:pPr>
              <w:spacing w:line="360" w:lineRule="exact"/>
              <w:ind w:firstLine="420"/>
              <w:rPr>
                <w:rFonts w:ascii="宋体" w:hAnsi="宋体"/>
                <w:szCs w:val="21"/>
              </w:rPr>
            </w:pPr>
            <w:r>
              <w:rPr>
                <w:rFonts w:hint="eastAsia" w:ascii="宋体" w:hAnsi="宋体"/>
                <w:sz w:val="21"/>
                <w:szCs w:val="21"/>
              </w:rPr>
              <w:t>食品工业管理</w:t>
            </w:r>
          </w:p>
        </w:tc>
        <w:tc>
          <w:tcPr>
            <w:tcW w:w="1905" w:type="dxa"/>
            <w:shd w:val="clear" w:color="auto" w:fill="auto"/>
            <w:vAlign w:val="center"/>
          </w:tcPr>
          <w:p w14:paraId="60DBF3FD">
            <w:pPr>
              <w:spacing w:line="360" w:lineRule="exact"/>
              <w:ind w:firstLine="420"/>
              <w:rPr>
                <w:sz w:val="21"/>
                <w:szCs w:val="21"/>
              </w:rPr>
            </w:pPr>
            <w:r>
              <w:rPr>
                <w:rFonts w:hint="eastAsia"/>
                <w:sz w:val="21"/>
                <w:szCs w:val="21"/>
              </w:rPr>
              <w:t>西式烹调师</w:t>
            </w:r>
          </w:p>
          <w:p w14:paraId="16B2C6DD">
            <w:pPr>
              <w:spacing w:line="360" w:lineRule="exact"/>
              <w:ind w:firstLine="420"/>
              <w:rPr>
                <w:sz w:val="21"/>
                <w:szCs w:val="21"/>
              </w:rPr>
            </w:pPr>
            <w:r>
              <w:rPr>
                <w:rFonts w:hint="eastAsia"/>
                <w:sz w:val="21"/>
                <w:szCs w:val="21"/>
              </w:rPr>
              <w:t>西式面点师</w:t>
            </w:r>
          </w:p>
          <w:p w14:paraId="6DAF4AC8">
            <w:pPr>
              <w:spacing w:line="360" w:lineRule="exact"/>
              <w:ind w:firstLine="420"/>
              <w:rPr>
                <w:sz w:val="21"/>
                <w:szCs w:val="21"/>
              </w:rPr>
            </w:pPr>
            <w:r>
              <w:rPr>
                <w:rFonts w:hint="eastAsia"/>
                <w:sz w:val="21"/>
                <w:szCs w:val="21"/>
              </w:rPr>
              <w:t>中式烹调师</w:t>
            </w:r>
          </w:p>
          <w:p w14:paraId="0D916238">
            <w:pPr>
              <w:spacing w:line="360" w:lineRule="exact"/>
              <w:ind w:firstLine="420"/>
              <w:rPr>
                <w:sz w:val="21"/>
                <w:szCs w:val="21"/>
              </w:rPr>
            </w:pPr>
            <w:r>
              <w:rPr>
                <w:rFonts w:hint="eastAsia"/>
                <w:sz w:val="21"/>
                <w:szCs w:val="21"/>
              </w:rPr>
              <w:t>公共营养师</w:t>
            </w:r>
          </w:p>
          <w:p w14:paraId="6D59F148">
            <w:pPr>
              <w:spacing w:line="360" w:lineRule="exact"/>
              <w:ind w:firstLine="420"/>
              <w:rPr>
                <w:sz w:val="21"/>
                <w:szCs w:val="21"/>
              </w:rPr>
            </w:pPr>
            <w:r>
              <w:rPr>
                <w:rFonts w:hint="eastAsia"/>
                <w:sz w:val="21"/>
                <w:szCs w:val="21"/>
              </w:rPr>
              <w:t>营养配餐员</w:t>
            </w:r>
          </w:p>
          <w:p w14:paraId="541E49D3">
            <w:pPr>
              <w:spacing w:line="360" w:lineRule="exact"/>
              <w:ind w:firstLine="420"/>
              <w:rPr>
                <w:sz w:val="21"/>
                <w:szCs w:val="21"/>
              </w:rPr>
            </w:pPr>
            <w:r>
              <w:rPr>
                <w:rFonts w:hint="eastAsia"/>
                <w:sz w:val="21"/>
                <w:szCs w:val="21"/>
              </w:rPr>
              <w:t>调酒师</w:t>
            </w:r>
          </w:p>
          <w:p w14:paraId="1C277915">
            <w:pPr>
              <w:spacing w:line="360" w:lineRule="exact"/>
              <w:ind w:firstLine="420"/>
              <w:rPr>
                <w:sz w:val="21"/>
                <w:szCs w:val="21"/>
              </w:rPr>
            </w:pPr>
            <w:r>
              <w:rPr>
                <w:rFonts w:hint="eastAsia"/>
                <w:sz w:val="21"/>
                <w:szCs w:val="21"/>
              </w:rPr>
              <w:t>咖啡师</w:t>
            </w:r>
          </w:p>
          <w:p w14:paraId="7A447A70">
            <w:pPr>
              <w:spacing w:line="360" w:lineRule="exact"/>
              <w:ind w:firstLine="0" w:firstLineChars="0"/>
              <w:rPr>
                <w:rFonts w:ascii="宋体" w:hAnsi="宋体"/>
                <w:szCs w:val="21"/>
              </w:rPr>
            </w:pPr>
            <w:r>
              <w:rPr>
                <w:rFonts w:hint="eastAsia"/>
                <w:sz w:val="21"/>
                <w:szCs w:val="21"/>
              </w:rPr>
              <w:t>餐饮管理运行（1+X</w:t>
            </w:r>
            <w:r>
              <w:rPr>
                <w:rFonts w:hint="eastAsia"/>
                <w:szCs w:val="21"/>
              </w:rPr>
              <w:t>）</w:t>
            </w:r>
          </w:p>
        </w:tc>
      </w:tr>
    </w:tbl>
    <w:p w14:paraId="1B9BEC9A">
      <w:pPr>
        <w:pStyle w:val="2"/>
        <w:pageBreakBefore w:val="0"/>
        <w:kinsoku/>
        <w:wordWrap/>
        <w:overflowPunct/>
        <w:topLinePunct w:val="0"/>
        <w:autoSpaceDE/>
        <w:autoSpaceDN/>
        <w:bidi w:val="0"/>
        <w:adjustRightInd/>
        <w:snapToGrid/>
        <w:spacing w:beforeLines="0" w:afterLines="0" w:line="360" w:lineRule="auto"/>
        <w:ind w:left="0" w:leftChars="0" w:right="0" w:rightChars="0" w:firstLine="0" w:firstLineChars="0"/>
        <w:textAlignment w:val="auto"/>
        <w:rPr>
          <w:rFonts w:hint="eastAsia" w:asciiTheme="majorEastAsia" w:hAnsiTheme="majorEastAsia" w:eastAsiaTheme="majorEastAsia" w:cstheme="majorEastAsia"/>
          <w:b/>
          <w:bCs/>
          <w:sz w:val="30"/>
          <w:szCs w:val="30"/>
          <w:lang w:val="en-US" w:eastAsia="zh-CN"/>
        </w:rPr>
      </w:pPr>
    </w:p>
    <w:p w14:paraId="3AB73B5A">
      <w:pPr>
        <w:pStyle w:val="2"/>
        <w:keepNext/>
        <w:keepLines/>
        <w:pageBreakBefore w:val="0"/>
        <w:widowControl w:val="0"/>
        <w:kinsoku/>
        <w:wordWrap/>
        <w:overflowPunct/>
        <w:topLinePunct w:val="0"/>
        <w:autoSpaceDE/>
        <w:autoSpaceDN/>
        <w:bidi w:val="0"/>
        <w:adjustRightInd/>
        <w:snapToGrid/>
        <w:spacing w:beforeLines="0" w:afterLines="0" w:line="360" w:lineRule="auto"/>
        <w:ind w:left="0" w:leftChars="0" w:right="0" w:rightChars="0" w:firstLine="602" w:firstLineChars="200"/>
        <w:textAlignment w:val="auto"/>
        <w:rPr>
          <w:rFonts w:hint="eastAsia" w:asciiTheme="majorEastAsia" w:hAnsiTheme="majorEastAsia" w:eastAsiaTheme="majorEastAsia" w:cstheme="majorEastAsia"/>
          <w:b/>
          <w:bCs/>
          <w:sz w:val="30"/>
          <w:szCs w:val="30"/>
        </w:rPr>
      </w:pPr>
      <w:bookmarkStart w:id="18" w:name="_Toc25698"/>
      <w:r>
        <w:rPr>
          <w:rFonts w:hint="eastAsia" w:asciiTheme="majorEastAsia" w:hAnsiTheme="majorEastAsia" w:eastAsiaTheme="majorEastAsia" w:cstheme="majorEastAsia"/>
          <w:b/>
          <w:bCs/>
          <w:sz w:val="30"/>
          <w:szCs w:val="30"/>
          <w:lang w:val="en-US" w:eastAsia="zh-CN"/>
        </w:rPr>
        <w:t>五、</w:t>
      </w:r>
      <w:r>
        <w:rPr>
          <w:rFonts w:hint="eastAsia" w:asciiTheme="majorEastAsia" w:hAnsiTheme="majorEastAsia" w:eastAsiaTheme="majorEastAsia" w:cstheme="majorEastAsia"/>
          <w:b/>
          <w:bCs/>
          <w:sz w:val="30"/>
          <w:szCs w:val="30"/>
        </w:rPr>
        <w:t>培养目标与培养规格</w:t>
      </w:r>
      <w:bookmarkEnd w:id="17"/>
      <w:bookmarkEnd w:id="18"/>
    </w:p>
    <w:p w14:paraId="093F9E1C">
      <w:pPr>
        <w:pStyle w:val="3"/>
        <w:spacing w:line="360" w:lineRule="auto"/>
        <w:ind w:firstLine="562"/>
        <w:rPr>
          <w:rFonts w:asciiTheme="minorEastAsia" w:hAnsiTheme="minorEastAsia" w:eastAsiaTheme="minorEastAsia" w:cstheme="minorEastAsia"/>
          <w:sz w:val="28"/>
          <w:szCs w:val="28"/>
        </w:rPr>
      </w:pPr>
      <w:bookmarkStart w:id="19" w:name="_Toc7483"/>
      <w:bookmarkStart w:id="20" w:name="_Toc21053"/>
      <w:r>
        <w:rPr>
          <w:rFonts w:hint="eastAsia" w:asciiTheme="minorEastAsia" w:hAnsiTheme="minorEastAsia" w:eastAsiaTheme="minorEastAsia" w:cstheme="minorEastAsia"/>
          <w:sz w:val="28"/>
          <w:szCs w:val="28"/>
          <w:lang w:eastAsia="zh-CN"/>
        </w:rPr>
        <w:t>（</w:t>
      </w:r>
      <w:r>
        <w:rPr>
          <w:rFonts w:hint="eastAsia" w:asciiTheme="minorEastAsia" w:hAnsiTheme="minorEastAsia" w:eastAsiaTheme="minorEastAsia" w:cstheme="minorEastAsia"/>
          <w:sz w:val="28"/>
          <w:szCs w:val="28"/>
        </w:rPr>
        <w:t>一）培养目标</w:t>
      </w:r>
      <w:bookmarkEnd w:id="19"/>
    </w:p>
    <w:p w14:paraId="75AE5CA7">
      <w:pPr>
        <w:ind w:firstLine="480"/>
        <w:rPr>
          <w:sz w:val="24"/>
          <w:szCs w:val="22"/>
        </w:rPr>
      </w:pPr>
      <w:r>
        <w:rPr>
          <w:rFonts w:hint="eastAsia"/>
          <w:sz w:val="24"/>
          <w:szCs w:val="22"/>
        </w:rPr>
        <w:t>本专业培养理想</w:t>
      </w:r>
      <w:r>
        <w:rPr>
          <w:rFonts w:hint="eastAsia"/>
          <w:sz w:val="24"/>
          <w:szCs w:val="22"/>
          <w:lang w:eastAsia="zh-CN"/>
        </w:rPr>
        <w:t>、</w:t>
      </w:r>
      <w:r>
        <w:rPr>
          <w:rFonts w:hint="eastAsia"/>
          <w:sz w:val="24"/>
          <w:szCs w:val="22"/>
        </w:rPr>
        <w:t>信念坚定，德、智、体、美、劳全面发展，具有一定的科学文化知识，良好的人文素养、职业道德和创新意识、精益求精的工匠精神，较强的就业创业能力和可持续发展能力，具有开放型思维和国际化视野，掌握现代西餐烹饪基本原理和技能，具备对西餐厨房岗位督导和管理、成本控制、食品安全管控等能力，面向区域经济发展、服务一线以及餐饮行业需要的生产、管理、研发、培训、创新等职业群，能够从事餐饮烹饪产业链需要的技术生产、研发、管理及培训等工作的复合型技术技能人才。</w:t>
      </w:r>
    </w:p>
    <w:p w14:paraId="5CDCE878">
      <w:pPr>
        <w:ind w:firstLine="480"/>
        <w:rPr>
          <w:sz w:val="24"/>
          <w:szCs w:val="22"/>
        </w:rPr>
      </w:pPr>
      <w:r>
        <w:rPr>
          <w:rFonts w:hint="eastAsia"/>
          <w:sz w:val="24"/>
          <w:szCs w:val="22"/>
        </w:rPr>
        <w:t>本专业毕业生应具有以下职业素养、专业知识和专业技能。</w:t>
      </w:r>
    </w:p>
    <w:bookmarkEnd w:id="20"/>
    <w:p w14:paraId="144B57CB">
      <w:pPr>
        <w:pStyle w:val="3"/>
        <w:spacing w:line="360" w:lineRule="auto"/>
        <w:ind w:firstLine="562"/>
        <w:rPr>
          <w:rFonts w:asciiTheme="minorEastAsia" w:hAnsiTheme="minorEastAsia" w:eastAsiaTheme="minorEastAsia" w:cstheme="minorEastAsia"/>
          <w:sz w:val="28"/>
          <w:szCs w:val="28"/>
        </w:rPr>
      </w:pPr>
      <w:bookmarkStart w:id="21" w:name="_Toc7204"/>
      <w:bookmarkStart w:id="22" w:name="_Toc15181"/>
      <w:bookmarkStart w:id="23" w:name="_Toc417"/>
      <w:r>
        <w:rPr>
          <w:rFonts w:hint="eastAsia" w:asciiTheme="minorEastAsia" w:hAnsiTheme="minorEastAsia" w:eastAsiaTheme="minorEastAsia" w:cstheme="minorEastAsia"/>
          <w:sz w:val="28"/>
          <w:szCs w:val="28"/>
        </w:rPr>
        <w:t>（二）培养规格</w:t>
      </w:r>
      <w:bookmarkEnd w:id="21"/>
      <w:bookmarkEnd w:id="22"/>
    </w:p>
    <w:p w14:paraId="04AE9FD6">
      <w:pPr>
        <w:ind w:firstLine="480"/>
        <w:rPr>
          <w:rFonts w:ascii="宋体" w:hAnsi="宋体"/>
          <w:sz w:val="24"/>
        </w:rPr>
      </w:pPr>
      <w:bookmarkStart w:id="24" w:name="_Toc3546"/>
      <w:r>
        <w:rPr>
          <w:rFonts w:hint="eastAsia" w:ascii="宋体" w:hAnsi="宋体"/>
          <w:sz w:val="24"/>
        </w:rPr>
        <w:t>该专业核心能力为：</w:t>
      </w:r>
      <w:r>
        <w:rPr>
          <w:rFonts w:hint="eastAsia" w:ascii="宋体" w:hAnsi="宋体"/>
          <w:sz w:val="24"/>
          <w:lang w:eastAsia="zh-CN"/>
        </w:rPr>
        <w:t>西式烹饪</w:t>
      </w:r>
      <w:r>
        <w:rPr>
          <w:rFonts w:hint="eastAsia" w:ascii="宋体" w:hAnsi="宋体"/>
          <w:sz w:val="24"/>
        </w:rPr>
        <w:t>、</w:t>
      </w:r>
      <w:r>
        <w:rPr>
          <w:rFonts w:hint="eastAsia" w:ascii="宋体" w:hAnsi="宋体"/>
          <w:sz w:val="24"/>
          <w:lang w:eastAsia="zh-CN"/>
        </w:rPr>
        <w:t>中西式面点、中式烹饪</w:t>
      </w:r>
      <w:r>
        <w:rPr>
          <w:rFonts w:hint="eastAsia" w:ascii="宋体" w:hAnsi="宋体"/>
          <w:sz w:val="24"/>
        </w:rPr>
        <w:t>的理论知识和操作技能。其素质、知识和能力要求如下。</w:t>
      </w:r>
    </w:p>
    <w:p w14:paraId="4811ADDB">
      <w:pPr>
        <w:pStyle w:val="4"/>
        <w:ind w:firstLine="482"/>
        <w:rPr>
          <w:sz w:val="24"/>
        </w:rPr>
      </w:pPr>
      <w:r>
        <w:rPr>
          <w:rFonts w:hint="eastAsia"/>
          <w:sz w:val="24"/>
        </w:rPr>
        <w:t>1.素质方面</w:t>
      </w:r>
      <w:bookmarkEnd w:id="24"/>
    </w:p>
    <w:p w14:paraId="5779F563">
      <w:pPr>
        <w:ind w:firstLine="480"/>
        <w:rPr>
          <w:rFonts w:ascii="宋体" w:hAnsi="宋体"/>
          <w:sz w:val="24"/>
        </w:rPr>
      </w:pPr>
      <w:r>
        <w:rPr>
          <w:rFonts w:hint="eastAsia" w:ascii="宋体" w:hAnsi="宋体"/>
          <w:sz w:val="24"/>
        </w:rPr>
        <w:t xml:space="preserve">（1）热爱党，热爱祖国，热爱社会主义，拥护党的路线方针政策，拥护宪法，具有民主法制观念和公民意识，遵纪守法。 </w:t>
      </w:r>
    </w:p>
    <w:p w14:paraId="6E0C32A1">
      <w:pPr>
        <w:ind w:firstLine="480"/>
        <w:rPr>
          <w:rFonts w:ascii="宋体" w:hAnsi="宋体"/>
          <w:sz w:val="24"/>
        </w:rPr>
      </w:pPr>
      <w:r>
        <w:rPr>
          <w:rFonts w:hint="eastAsia" w:ascii="宋体" w:hAnsi="宋体"/>
          <w:sz w:val="24"/>
        </w:rPr>
        <w:t>（2）</w:t>
      </w:r>
      <w:r>
        <w:rPr>
          <w:rFonts w:ascii="宋体" w:hAnsi="宋体"/>
          <w:sz w:val="24"/>
        </w:rPr>
        <w:t>认真学习马列主义、毛泽东思想、邓小平理论和“三个代表”重要思想，深入贯彻落实科学发展观</w:t>
      </w:r>
      <w:r>
        <w:rPr>
          <w:rFonts w:hint="eastAsia" w:ascii="宋体" w:hAnsi="宋体"/>
          <w:sz w:val="24"/>
        </w:rPr>
        <w:t>，掌握中国特色社会主义理论体系，深刻领会习近平新时代中国特色社会主义思想，自觉践行社会主义核心价值观，有良好的社会公德和职业道德。</w:t>
      </w:r>
    </w:p>
    <w:p w14:paraId="693966C0">
      <w:pPr>
        <w:ind w:firstLine="480"/>
        <w:rPr>
          <w:rFonts w:ascii="宋体" w:hAnsi="宋体"/>
          <w:sz w:val="24"/>
        </w:rPr>
      </w:pPr>
      <w:r>
        <w:rPr>
          <w:rFonts w:hint="eastAsia" w:ascii="宋体" w:hAnsi="宋体"/>
          <w:sz w:val="24"/>
        </w:rPr>
        <w:t>（3）树立科学的世界观和方法论，有正确的人生观和价值观，具有敬业精神、团队精神和创业精神，具有现代服务意识。</w:t>
      </w:r>
    </w:p>
    <w:bookmarkEnd w:id="23"/>
    <w:p w14:paraId="008BC1E0">
      <w:pPr>
        <w:pStyle w:val="4"/>
        <w:ind w:firstLine="482"/>
        <w:rPr>
          <w:sz w:val="24"/>
        </w:rPr>
      </w:pPr>
      <w:bookmarkStart w:id="25" w:name="_Toc7364"/>
      <w:r>
        <w:rPr>
          <w:rFonts w:hint="eastAsia"/>
          <w:sz w:val="24"/>
        </w:rPr>
        <w:t>2.知识方面</w:t>
      </w:r>
    </w:p>
    <w:p w14:paraId="47E58317">
      <w:pPr>
        <w:adjustRightInd w:val="0"/>
        <w:snapToGrid w:val="0"/>
        <w:ind w:firstLine="480"/>
        <w:rPr>
          <w:rFonts w:ascii="宋体" w:hAnsi="宋体" w:cs="宋体"/>
          <w:sz w:val="24"/>
          <w:shd w:val="clear" w:color="auto" w:fill="FFFFFF"/>
        </w:rPr>
      </w:pPr>
      <w:bookmarkStart w:id="26" w:name="_Toc25791"/>
      <w:r>
        <w:rPr>
          <w:rFonts w:hint="eastAsia" w:ascii="宋体" w:hAnsi="宋体" w:cs="宋体"/>
          <w:sz w:val="24"/>
          <w:shd w:val="clear" w:color="auto" w:fill="FFFFFF"/>
        </w:rPr>
        <w:t>（1）.掌握毕业生所必备的德育、语文、数学、英语、信息技术基础、体育、艺术等文化基础知识；</w:t>
      </w:r>
    </w:p>
    <w:p w14:paraId="226073A5">
      <w:pPr>
        <w:adjustRightInd w:val="0"/>
        <w:snapToGrid w:val="0"/>
        <w:ind w:firstLine="480"/>
        <w:rPr>
          <w:rFonts w:ascii="宋体" w:hAnsi="宋体" w:cs="宋体"/>
          <w:sz w:val="24"/>
          <w:shd w:val="clear" w:color="auto" w:fill="FFFFFF"/>
        </w:rPr>
      </w:pPr>
      <w:r>
        <w:rPr>
          <w:rFonts w:hint="eastAsia" w:ascii="宋体" w:hAnsi="宋体" w:cs="宋体"/>
          <w:sz w:val="24"/>
          <w:shd w:val="clear" w:color="auto" w:fill="FFFFFF"/>
        </w:rPr>
        <w:t>（2）.熟悉西餐的发展历史、饮食文化、就餐礼节、餐饮服务的基本知识；</w:t>
      </w:r>
    </w:p>
    <w:p w14:paraId="27B428E1">
      <w:pPr>
        <w:adjustRightInd w:val="0"/>
        <w:snapToGrid w:val="0"/>
        <w:ind w:firstLine="480"/>
        <w:rPr>
          <w:rFonts w:ascii="宋体" w:hAnsi="宋体" w:cs="宋体"/>
          <w:sz w:val="24"/>
          <w:shd w:val="clear" w:color="auto" w:fill="FFFFFF"/>
        </w:rPr>
      </w:pPr>
      <w:r>
        <w:rPr>
          <w:rFonts w:hint="eastAsia" w:ascii="宋体" w:hAnsi="宋体" w:cs="宋体"/>
          <w:sz w:val="24"/>
          <w:shd w:val="clear" w:color="auto" w:fill="FFFFFF"/>
        </w:rPr>
        <w:t>（3）.掌握西餐厨房常用原料、工具、设备、技法和行业术语词汇知识；</w:t>
      </w:r>
    </w:p>
    <w:p w14:paraId="5E1A8022">
      <w:pPr>
        <w:adjustRightInd w:val="0"/>
        <w:snapToGrid w:val="0"/>
        <w:ind w:firstLine="480"/>
        <w:rPr>
          <w:rFonts w:ascii="宋体" w:hAnsi="宋体" w:cs="宋体"/>
          <w:sz w:val="24"/>
          <w:shd w:val="clear" w:color="auto" w:fill="FFFFFF"/>
        </w:rPr>
      </w:pPr>
      <w:r>
        <w:rPr>
          <w:rFonts w:hint="eastAsia" w:ascii="宋体" w:hAnsi="宋体" w:cs="宋体"/>
          <w:sz w:val="24"/>
          <w:shd w:val="clear" w:color="auto" w:fill="FFFFFF"/>
        </w:rPr>
        <w:t>（4）.掌握常用西餐烹饪原料的性状、营养、鉴别、加工、保管等基本知识；</w:t>
      </w:r>
    </w:p>
    <w:p w14:paraId="48F26E80">
      <w:pPr>
        <w:adjustRightInd w:val="0"/>
        <w:snapToGrid w:val="0"/>
        <w:ind w:firstLine="480"/>
        <w:rPr>
          <w:rFonts w:ascii="宋体" w:hAnsi="宋体" w:cs="宋体"/>
          <w:sz w:val="24"/>
          <w:shd w:val="clear" w:color="auto" w:fill="FFFFFF"/>
        </w:rPr>
      </w:pPr>
      <w:r>
        <w:rPr>
          <w:rFonts w:hint="eastAsia" w:ascii="宋体" w:hAnsi="宋体" w:cs="宋体"/>
          <w:sz w:val="24"/>
          <w:shd w:val="clear" w:color="auto" w:fill="FFFFFF"/>
        </w:rPr>
        <w:t>（5）.掌握膳食营养的基础知识和食品安全卫生知识；</w:t>
      </w:r>
    </w:p>
    <w:p w14:paraId="0D5E530E">
      <w:pPr>
        <w:adjustRightInd w:val="0"/>
        <w:snapToGrid w:val="0"/>
        <w:ind w:firstLine="480"/>
        <w:rPr>
          <w:rFonts w:ascii="宋体" w:hAnsi="宋体" w:cs="宋体"/>
          <w:sz w:val="24"/>
          <w:shd w:val="clear" w:color="auto" w:fill="FFFFFF"/>
        </w:rPr>
      </w:pPr>
      <w:r>
        <w:rPr>
          <w:rFonts w:hint="eastAsia" w:ascii="宋体" w:hAnsi="宋体" w:cs="宋体"/>
          <w:sz w:val="24"/>
          <w:shd w:val="clear" w:color="auto" w:fill="FFFFFF"/>
        </w:rPr>
        <w:t>（6）.具备基础的餐饮成本核算知识；</w:t>
      </w:r>
    </w:p>
    <w:p w14:paraId="49015DE6">
      <w:pPr>
        <w:adjustRightInd w:val="0"/>
        <w:snapToGrid w:val="0"/>
        <w:ind w:firstLine="480"/>
        <w:rPr>
          <w:rFonts w:ascii="宋体" w:hAnsi="宋体" w:cs="宋体"/>
          <w:sz w:val="24"/>
          <w:shd w:val="clear" w:color="auto" w:fill="FFFFFF"/>
        </w:rPr>
      </w:pPr>
      <w:r>
        <w:rPr>
          <w:rFonts w:hint="eastAsia" w:ascii="宋体" w:hAnsi="宋体" w:cs="宋体"/>
          <w:sz w:val="24"/>
          <w:shd w:val="clear" w:color="auto" w:fill="FFFFFF"/>
        </w:rPr>
        <w:t>（7）.了解餐饮企业西餐厨房的组织管理、岗位设置及基本工作职责分工；</w:t>
      </w:r>
    </w:p>
    <w:p w14:paraId="7E9CD320">
      <w:pPr>
        <w:adjustRightInd w:val="0"/>
        <w:snapToGrid w:val="0"/>
        <w:ind w:firstLine="480"/>
        <w:rPr>
          <w:rFonts w:hint="default" w:ascii="宋体" w:hAnsi="宋体" w:eastAsia="宋体" w:cs="宋体"/>
          <w:sz w:val="24"/>
          <w:shd w:val="clear" w:color="auto" w:fill="FFFFFF"/>
          <w:lang w:val="en-US" w:eastAsia="zh-CN"/>
        </w:rPr>
      </w:pPr>
      <w:r>
        <w:rPr>
          <w:rFonts w:hint="eastAsia" w:ascii="宋体" w:hAnsi="宋体" w:cs="宋体"/>
          <w:sz w:val="24"/>
          <w:shd w:val="clear" w:color="auto" w:fill="FFFFFF"/>
        </w:rPr>
        <w:t>（8）.熟悉西餐厨房各岗位的工作流程和工作标准。</w:t>
      </w:r>
    </w:p>
    <w:p w14:paraId="7A97C7DB">
      <w:pPr>
        <w:pStyle w:val="4"/>
        <w:ind w:firstLine="482"/>
        <w:rPr>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3.能力方面</w:t>
      </w:r>
      <w:bookmarkEnd w:id="26"/>
    </w:p>
    <w:p w14:paraId="2B981737">
      <w:pPr>
        <w:adjustRightInd w:val="0"/>
        <w:snapToGrid w:val="0"/>
        <w:ind w:firstLine="480"/>
        <w:rPr>
          <w:rFonts w:hint="eastAsia" w:ascii="宋体" w:hAnsi="宋体" w:cs="宋体"/>
          <w:sz w:val="24"/>
          <w:shd w:val="clear" w:color="auto" w:fill="FFFFFF"/>
        </w:rPr>
      </w:pPr>
      <w:r>
        <w:rPr>
          <w:rFonts w:hint="eastAsia" w:ascii="宋体" w:hAnsi="宋体" w:cs="宋体"/>
          <w:sz w:val="24"/>
          <w:shd w:val="clear" w:color="auto" w:fill="FFFFFF"/>
          <w:lang w:val="en-US" w:eastAsia="zh-CN"/>
        </w:rPr>
        <w:t>通用能力：</w:t>
      </w:r>
      <w:r>
        <w:rPr>
          <w:rFonts w:hint="eastAsia" w:ascii="宋体" w:hAnsi="宋体" w:cs="宋体"/>
          <w:sz w:val="24"/>
          <w:shd w:val="clear" w:color="auto" w:fill="FFFFFF"/>
        </w:rPr>
        <w:t>（1）.具有分析问题、解决问题，探究学习和终身学习的能力。</w:t>
      </w:r>
    </w:p>
    <w:p w14:paraId="2789D6E0">
      <w:pPr>
        <w:adjustRightInd w:val="0"/>
        <w:snapToGrid w:val="0"/>
        <w:ind w:firstLine="480"/>
        <w:rPr>
          <w:rFonts w:hint="eastAsia" w:ascii="宋体" w:hAnsi="宋体" w:cs="宋体"/>
          <w:sz w:val="24"/>
          <w:shd w:val="clear" w:color="auto" w:fill="FFFFFF"/>
        </w:rPr>
      </w:pPr>
      <w:r>
        <w:rPr>
          <w:rFonts w:hint="eastAsia" w:ascii="宋体" w:hAnsi="宋体" w:cs="宋体"/>
          <w:sz w:val="24"/>
          <w:shd w:val="clear" w:color="auto" w:fill="FFFFFF"/>
        </w:rPr>
        <w:t>（2）.具有良好的语言、文字表达能力和沟通能力。</w:t>
      </w:r>
    </w:p>
    <w:p w14:paraId="3D91C6DB">
      <w:pPr>
        <w:adjustRightInd w:val="0"/>
        <w:snapToGrid w:val="0"/>
        <w:ind w:firstLine="480"/>
        <w:rPr>
          <w:rFonts w:hint="eastAsia" w:ascii="宋体" w:hAnsi="宋体" w:cs="宋体"/>
          <w:sz w:val="24"/>
          <w:shd w:val="clear" w:color="auto" w:fill="FFFFFF"/>
        </w:rPr>
      </w:pPr>
      <w:r>
        <w:rPr>
          <w:rFonts w:hint="eastAsia" w:ascii="宋体" w:hAnsi="宋体" w:cs="宋体"/>
          <w:sz w:val="24"/>
          <w:shd w:val="clear" w:color="auto" w:fill="FFFFFF"/>
        </w:rPr>
        <w:t>（3）.具有文字、表格、图像的计算机处理能力和本专业必需的信息技术应用能力。</w:t>
      </w:r>
    </w:p>
    <w:p w14:paraId="4C4423FD">
      <w:pPr>
        <w:adjustRightInd w:val="0"/>
        <w:snapToGrid w:val="0"/>
        <w:ind w:firstLine="480"/>
        <w:rPr>
          <w:rFonts w:hint="eastAsia" w:ascii="宋体" w:hAnsi="宋体" w:cs="宋体"/>
          <w:sz w:val="24"/>
          <w:shd w:val="clear" w:color="auto" w:fill="FFFFFF"/>
        </w:rPr>
      </w:pPr>
      <w:r>
        <w:rPr>
          <w:rFonts w:hint="eastAsia" w:ascii="宋体" w:hAnsi="宋体" w:cs="宋体"/>
          <w:sz w:val="24"/>
          <w:shd w:val="clear" w:color="auto" w:fill="FFFFFF"/>
          <w:lang w:val="en-US" w:eastAsia="zh-CN"/>
        </w:rPr>
        <w:t>专业能力：</w:t>
      </w:r>
      <w:r>
        <w:rPr>
          <w:rFonts w:hint="eastAsia" w:ascii="宋体" w:hAnsi="宋体" w:cs="宋体"/>
          <w:sz w:val="24"/>
          <w:shd w:val="clear" w:color="auto" w:fill="FFFFFF"/>
        </w:rPr>
        <w:t>（4）.具有烹任专业英语的阅读与一般会话能力。</w:t>
      </w:r>
    </w:p>
    <w:p w14:paraId="4ECC41AC">
      <w:pPr>
        <w:adjustRightInd w:val="0"/>
        <w:snapToGrid w:val="0"/>
        <w:ind w:firstLine="480"/>
        <w:rPr>
          <w:rFonts w:hint="eastAsia" w:ascii="宋体" w:hAnsi="宋体" w:cs="宋体"/>
          <w:sz w:val="24"/>
          <w:shd w:val="clear" w:color="auto" w:fill="FFFFFF"/>
        </w:rPr>
      </w:pPr>
      <w:r>
        <w:rPr>
          <w:rFonts w:hint="eastAsia" w:ascii="宋体" w:hAnsi="宋体" w:cs="宋体"/>
          <w:sz w:val="24"/>
          <w:shd w:val="clear" w:color="auto" w:fill="FFFFFF"/>
        </w:rPr>
        <w:t>（5）.具有鉴别与有效利用原</w:t>
      </w:r>
      <w:r>
        <w:rPr>
          <w:rFonts w:hint="eastAsia" w:ascii="宋体" w:hAnsi="宋体" w:cs="宋体"/>
          <w:sz w:val="24"/>
          <w:shd w:val="clear" w:color="auto" w:fill="FFFFFF"/>
          <w:lang w:eastAsia="zh-CN"/>
        </w:rPr>
        <w:t>材</w:t>
      </w:r>
      <w:r>
        <w:rPr>
          <w:rFonts w:hint="eastAsia" w:ascii="宋体" w:hAnsi="宋体" w:cs="宋体"/>
          <w:sz w:val="24"/>
          <w:shd w:val="clear" w:color="auto" w:fill="FFFFFF"/>
        </w:rPr>
        <w:t>料以及营养分析和营养配餐的能力。</w:t>
      </w:r>
    </w:p>
    <w:p w14:paraId="14D2A43D">
      <w:pPr>
        <w:adjustRightInd w:val="0"/>
        <w:snapToGrid w:val="0"/>
        <w:ind w:firstLine="480"/>
        <w:rPr>
          <w:rFonts w:hint="eastAsia" w:ascii="宋体" w:hAnsi="宋体" w:cs="宋体"/>
          <w:sz w:val="24"/>
          <w:shd w:val="clear" w:color="auto" w:fill="FFFFFF"/>
        </w:rPr>
      </w:pPr>
      <w:r>
        <w:rPr>
          <w:rFonts w:hint="eastAsia" w:ascii="宋体" w:hAnsi="宋体" w:cs="宋体"/>
          <w:sz w:val="24"/>
          <w:shd w:val="clear" w:color="auto" w:fill="FFFFFF"/>
        </w:rPr>
        <w:t>（6）.具有西餐烹调、西式面点以及</w:t>
      </w:r>
      <w:r>
        <w:rPr>
          <w:rFonts w:hint="eastAsia" w:ascii="宋体" w:hAnsi="宋体" w:cs="宋体"/>
          <w:sz w:val="24"/>
          <w:shd w:val="clear" w:color="auto" w:fill="FFFFFF"/>
          <w:lang w:eastAsia="zh-CN"/>
        </w:rPr>
        <w:t>中式烹调、</w:t>
      </w:r>
      <w:r>
        <w:rPr>
          <w:rFonts w:hint="eastAsia" w:ascii="宋体" w:hAnsi="宋体" w:cs="宋体"/>
          <w:sz w:val="24"/>
          <w:shd w:val="clear" w:color="auto" w:fill="FFFFFF"/>
        </w:rPr>
        <w:t>亚</w:t>
      </w:r>
      <w:r>
        <w:rPr>
          <w:rFonts w:hint="eastAsia" w:ascii="宋体" w:hAnsi="宋体" w:cs="宋体"/>
          <w:sz w:val="24"/>
          <w:shd w:val="clear" w:color="auto" w:fill="FFFFFF"/>
          <w:lang w:eastAsia="zh-CN"/>
        </w:rPr>
        <w:t>洲其他国家</w:t>
      </w:r>
      <w:r>
        <w:rPr>
          <w:rFonts w:hint="eastAsia" w:ascii="宋体" w:hAnsi="宋体" w:cs="宋体"/>
          <w:sz w:val="24"/>
          <w:shd w:val="clear" w:color="auto" w:fill="FFFFFF"/>
        </w:rPr>
        <w:t>菜肴制作的能力。</w:t>
      </w:r>
    </w:p>
    <w:p w14:paraId="092E2630">
      <w:pPr>
        <w:adjustRightInd w:val="0"/>
        <w:snapToGrid w:val="0"/>
        <w:ind w:firstLine="480"/>
        <w:rPr>
          <w:rFonts w:hint="eastAsia" w:ascii="宋体" w:hAnsi="宋体" w:cs="宋体"/>
          <w:sz w:val="24"/>
          <w:shd w:val="clear" w:color="auto" w:fill="FFFFFF"/>
        </w:rPr>
      </w:pPr>
      <w:r>
        <w:rPr>
          <w:rFonts w:hint="eastAsia" w:ascii="宋体" w:hAnsi="宋体" w:cs="宋体"/>
          <w:sz w:val="24"/>
          <w:shd w:val="clear" w:color="auto" w:fill="FFFFFF"/>
        </w:rPr>
        <w:t>（7）.具有厨房生产组织、运行管理和市场营销的能力。</w:t>
      </w:r>
    </w:p>
    <w:p w14:paraId="2527352C">
      <w:pPr>
        <w:adjustRightInd w:val="0"/>
        <w:snapToGrid w:val="0"/>
        <w:ind w:firstLine="480"/>
        <w:rPr>
          <w:rFonts w:hint="eastAsia" w:ascii="宋体" w:hAnsi="宋体" w:cs="宋体"/>
          <w:sz w:val="24"/>
          <w:shd w:val="clear" w:color="auto" w:fill="FFFFFF"/>
        </w:rPr>
      </w:pPr>
      <w:r>
        <w:rPr>
          <w:rFonts w:hint="eastAsia" w:ascii="宋体" w:hAnsi="宋体" w:cs="宋体"/>
          <w:sz w:val="24"/>
          <w:shd w:val="clear" w:color="auto" w:fill="FFFFFF"/>
        </w:rPr>
        <w:t>（8）.具有西餐厅和厨房的布局与设计、菜单设计、宴会设计与服务等能力。</w:t>
      </w:r>
    </w:p>
    <w:p w14:paraId="4559EEA2">
      <w:pPr>
        <w:adjustRightInd w:val="0"/>
        <w:snapToGrid w:val="0"/>
        <w:ind w:firstLine="480"/>
        <w:rPr>
          <w:rFonts w:hint="eastAsia" w:ascii="宋体" w:hAnsi="宋体" w:cs="宋体"/>
          <w:sz w:val="24"/>
          <w:shd w:val="clear" w:color="auto" w:fill="FFFFFF"/>
        </w:rPr>
      </w:pPr>
      <w:r>
        <w:rPr>
          <w:rFonts w:hint="eastAsia" w:ascii="宋体" w:hAnsi="宋体" w:cs="宋体"/>
          <w:sz w:val="24"/>
          <w:shd w:val="clear" w:color="auto" w:fill="FFFFFF"/>
        </w:rPr>
        <w:t>（</w:t>
      </w:r>
      <w:r>
        <w:rPr>
          <w:rFonts w:hint="eastAsia" w:ascii="宋体" w:hAnsi="宋体" w:cs="宋体"/>
          <w:sz w:val="24"/>
          <w:shd w:val="clear" w:color="auto" w:fill="FFFFFF"/>
          <w:lang w:val="en-US" w:eastAsia="zh-CN"/>
        </w:rPr>
        <w:t>9</w:t>
      </w:r>
      <w:r>
        <w:rPr>
          <w:rFonts w:hint="eastAsia" w:ascii="宋体" w:hAnsi="宋体" w:cs="宋体"/>
          <w:sz w:val="24"/>
          <w:shd w:val="clear" w:color="auto" w:fill="FFFFFF"/>
        </w:rPr>
        <w:t>）.具有现代烹饪设施设备操作及维护能力。</w:t>
      </w:r>
    </w:p>
    <w:p w14:paraId="7437BF48">
      <w:pPr>
        <w:adjustRightInd w:val="0"/>
        <w:snapToGrid w:val="0"/>
        <w:ind w:firstLine="480"/>
        <w:rPr>
          <w:rFonts w:hint="eastAsia" w:ascii="宋体" w:hAnsi="宋体" w:cs="宋体"/>
          <w:sz w:val="24"/>
          <w:shd w:val="clear" w:color="auto" w:fill="FFFFFF"/>
        </w:rPr>
      </w:pPr>
      <w:r>
        <w:rPr>
          <w:rFonts w:hint="eastAsia" w:ascii="宋体" w:hAnsi="宋体" w:cs="宋体"/>
          <w:sz w:val="24"/>
          <w:shd w:val="clear" w:color="auto" w:fill="FFFFFF"/>
        </w:rPr>
        <w:t>（</w:t>
      </w:r>
      <w:r>
        <w:rPr>
          <w:rFonts w:hint="eastAsia" w:ascii="宋体" w:hAnsi="宋体" w:cs="宋体"/>
          <w:sz w:val="24"/>
          <w:shd w:val="clear" w:color="auto" w:fill="FFFFFF"/>
          <w:lang w:val="en-US" w:eastAsia="zh-CN"/>
        </w:rPr>
        <w:t>10</w:t>
      </w:r>
      <w:r>
        <w:rPr>
          <w:rFonts w:hint="eastAsia" w:ascii="宋体" w:hAnsi="宋体" w:cs="宋体"/>
          <w:sz w:val="24"/>
          <w:shd w:val="clear" w:color="auto" w:fill="FFFFFF"/>
        </w:rPr>
        <w:t>）.具有餐饮经营数据分析、餐饮企业信息管理、餐饮服务质量控制以及餐饮企业督导等能力。</w:t>
      </w:r>
    </w:p>
    <w:p w14:paraId="0FBC35E3">
      <w:pPr>
        <w:pStyle w:val="2"/>
        <w:keepNext/>
        <w:keepLines/>
        <w:pageBreakBefore w:val="0"/>
        <w:widowControl w:val="0"/>
        <w:kinsoku/>
        <w:wordWrap/>
        <w:overflowPunct/>
        <w:topLinePunct w:val="0"/>
        <w:autoSpaceDE/>
        <w:autoSpaceDN/>
        <w:bidi w:val="0"/>
        <w:adjustRightInd/>
        <w:snapToGrid/>
        <w:spacing w:beforeLines="0" w:afterLines="0" w:line="360" w:lineRule="auto"/>
        <w:ind w:left="0" w:leftChars="0" w:right="0" w:rightChars="0" w:firstLine="602" w:firstLineChars="200"/>
        <w:textAlignment w:val="auto"/>
        <w:rPr>
          <w:rFonts w:hint="default" w:asciiTheme="majorEastAsia" w:hAnsiTheme="majorEastAsia" w:eastAsiaTheme="majorEastAsia" w:cstheme="majorEastAsia"/>
          <w:b/>
          <w:bCs/>
          <w:sz w:val="30"/>
          <w:szCs w:val="30"/>
          <w:highlight w:val="none"/>
          <w:lang w:val="en-US" w:eastAsia="zh-CN"/>
        </w:rPr>
      </w:pPr>
      <w:bookmarkStart w:id="27" w:name="_Toc32124"/>
      <w:r>
        <w:rPr>
          <w:rFonts w:hint="eastAsia" w:asciiTheme="majorEastAsia" w:hAnsiTheme="majorEastAsia" w:eastAsiaTheme="majorEastAsia" w:cstheme="majorEastAsia"/>
          <w:b/>
          <w:bCs/>
          <w:sz w:val="30"/>
          <w:szCs w:val="30"/>
          <w:highlight w:val="none"/>
          <w:lang w:val="en-US" w:eastAsia="zh-CN"/>
        </w:rPr>
        <w:t>六、培养模式</w:t>
      </w:r>
      <w:bookmarkEnd w:id="27"/>
    </w:p>
    <w:p w14:paraId="3004DC24">
      <w:pPr>
        <w:adjustRightInd w:val="0"/>
        <w:snapToGrid w:val="0"/>
        <w:ind w:firstLine="480"/>
        <w:rPr>
          <w:rFonts w:hint="eastAsia" w:ascii="宋体" w:hAnsi="宋体" w:cs="宋体"/>
          <w:sz w:val="24"/>
          <w:shd w:val="clear" w:color="auto" w:fill="FFFFFF"/>
        </w:rPr>
      </w:pPr>
      <w:r>
        <w:rPr>
          <w:rFonts w:hint="eastAsia" w:ascii="宋体" w:hAnsi="宋体" w:cs="宋体"/>
          <w:sz w:val="24"/>
          <w:shd w:val="clear" w:color="auto" w:fill="FFFFFF"/>
          <w:lang w:val="en-US" w:eastAsia="zh-CN"/>
        </w:rPr>
        <w:t>1.</w:t>
      </w:r>
      <w:r>
        <w:rPr>
          <w:rFonts w:hint="eastAsia" w:ascii="宋体" w:hAnsi="宋体" w:cs="宋体"/>
          <w:sz w:val="24"/>
          <w:shd w:val="clear" w:color="auto" w:fill="FFFFFF"/>
        </w:rPr>
        <w:t>通识教育与专业教育相结合：加强通识教育，拓宽学生知识面，提高综合素质；加强专业教育，培养学生的专业能力和技能。</w:t>
      </w:r>
    </w:p>
    <w:p w14:paraId="2F1E55F6">
      <w:pPr>
        <w:adjustRightInd w:val="0"/>
        <w:snapToGrid w:val="0"/>
        <w:ind w:firstLine="480"/>
        <w:rPr>
          <w:rFonts w:hint="eastAsia" w:ascii="宋体" w:hAnsi="宋体" w:cs="宋体"/>
          <w:sz w:val="24"/>
          <w:shd w:val="clear" w:color="auto" w:fill="FFFFFF"/>
        </w:rPr>
      </w:pPr>
      <w:r>
        <w:rPr>
          <w:rFonts w:hint="eastAsia" w:ascii="宋体" w:hAnsi="宋体" w:cs="宋体"/>
          <w:sz w:val="24"/>
          <w:shd w:val="clear" w:color="auto" w:fill="FFFFFF"/>
          <w:lang w:val="en-US" w:eastAsia="zh-CN"/>
        </w:rPr>
        <w:t>2.</w:t>
      </w:r>
      <w:r>
        <w:rPr>
          <w:rFonts w:hint="eastAsia" w:ascii="宋体" w:hAnsi="宋体" w:cs="宋体"/>
          <w:sz w:val="24"/>
          <w:shd w:val="clear" w:color="auto" w:fill="FFFFFF"/>
        </w:rPr>
        <w:t>理论教学与实践教学相结合：加强理论教学，夯实学生基础；加强实践教学，提高学生的实践能力和创新能力。</w:t>
      </w:r>
    </w:p>
    <w:p w14:paraId="542DBE88">
      <w:pPr>
        <w:adjustRightInd w:val="0"/>
        <w:snapToGrid w:val="0"/>
        <w:ind w:firstLine="480"/>
        <w:rPr>
          <w:rFonts w:hint="eastAsia" w:ascii="宋体" w:hAnsi="宋体" w:cs="宋体"/>
          <w:sz w:val="24"/>
          <w:shd w:val="clear" w:color="auto" w:fill="FFFFFF"/>
        </w:rPr>
      </w:pPr>
      <w:r>
        <w:rPr>
          <w:rFonts w:hint="eastAsia" w:ascii="宋体" w:hAnsi="宋体" w:cs="宋体"/>
          <w:sz w:val="24"/>
          <w:shd w:val="clear" w:color="auto" w:fill="FFFFFF"/>
          <w:lang w:val="en-US" w:eastAsia="zh-CN"/>
        </w:rPr>
        <w:t>3.</w:t>
      </w:r>
      <w:r>
        <w:rPr>
          <w:rFonts w:hint="eastAsia" w:ascii="宋体" w:hAnsi="宋体" w:cs="宋体"/>
          <w:sz w:val="24"/>
          <w:shd w:val="clear" w:color="auto" w:fill="FFFFFF"/>
        </w:rPr>
        <w:t>课堂教学与</w:t>
      </w:r>
      <w:r>
        <w:rPr>
          <w:rFonts w:hint="eastAsia" w:ascii="宋体" w:hAnsi="宋体" w:cs="宋体"/>
          <w:sz w:val="24"/>
          <w:shd w:val="clear" w:color="auto" w:fill="FFFFFF"/>
          <w:lang w:eastAsia="zh-CN"/>
        </w:rPr>
        <w:t>第二课堂教学</w:t>
      </w:r>
      <w:r>
        <w:rPr>
          <w:rFonts w:hint="eastAsia" w:ascii="宋体" w:hAnsi="宋体" w:cs="宋体"/>
          <w:sz w:val="24"/>
          <w:shd w:val="clear" w:color="auto" w:fill="FFFFFF"/>
        </w:rPr>
        <w:t>相结合：充分利用课堂教学资源，提高教学效果；积极开展课外活动，拓宽学生视野，提高综合素质。</w:t>
      </w:r>
    </w:p>
    <w:p w14:paraId="7AC76B42">
      <w:pPr>
        <w:tabs>
          <w:tab w:val="left" w:pos="1017"/>
        </w:tabs>
        <w:adjustRightInd w:val="0"/>
        <w:snapToGrid w:val="0"/>
        <w:ind w:firstLine="480"/>
        <w:rPr>
          <w:rFonts w:hint="default" w:ascii="宋体" w:hAnsi="宋体" w:eastAsia="宋体" w:cs="宋体"/>
          <w:color w:val="auto"/>
          <w:sz w:val="24"/>
          <w:shd w:val="clear" w:color="auto" w:fill="FFFFFF"/>
          <w:lang w:val="en-US" w:eastAsia="zh-CN"/>
        </w:rPr>
      </w:pPr>
      <w:r>
        <w:rPr>
          <w:rFonts w:hint="eastAsia" w:ascii="宋体" w:hAnsi="宋体" w:cs="宋体"/>
          <w:color w:val="auto"/>
          <w:sz w:val="24"/>
          <w:shd w:val="clear" w:color="auto" w:fill="FFFFFF"/>
          <w:lang w:val="en-US" w:eastAsia="zh-CN"/>
        </w:rPr>
        <w:t>4.校企合作工作坊模式，进行校企合作育人，让学生在学校体验一线的工作场景，增强实践能力。</w:t>
      </w:r>
    </w:p>
    <w:p w14:paraId="2A62883A">
      <w:pPr>
        <w:adjustRightInd w:val="0"/>
        <w:snapToGrid w:val="0"/>
        <w:ind w:firstLine="480"/>
        <w:rPr>
          <w:rFonts w:hint="eastAsia" w:ascii="宋体" w:hAnsi="宋体" w:cs="宋体"/>
          <w:sz w:val="24"/>
          <w:shd w:val="clear" w:color="auto" w:fill="FFFFFF"/>
        </w:rPr>
      </w:pPr>
      <w:r>
        <w:rPr>
          <w:rFonts w:hint="eastAsia" w:ascii="宋体" w:hAnsi="宋体" w:cs="宋体"/>
          <w:sz w:val="24"/>
          <w:shd w:val="clear" w:color="auto" w:fill="FFFFFF"/>
          <w:lang w:val="en-US" w:eastAsia="zh-CN"/>
        </w:rPr>
        <w:t>5.</w:t>
      </w:r>
      <w:r>
        <w:rPr>
          <w:rFonts w:hint="eastAsia" w:ascii="宋体" w:hAnsi="宋体" w:cs="宋体"/>
          <w:sz w:val="24"/>
          <w:shd w:val="clear" w:color="auto" w:fill="FFFFFF"/>
        </w:rPr>
        <w:t>国内培养与国际交流相结合：加强国内培养，提高学生专业水平；积极开展国际交流，培养学生的国际视野和跨文化交流能力。</w:t>
      </w:r>
    </w:p>
    <w:p w14:paraId="13144709">
      <w:pPr>
        <w:adjustRightInd w:val="0"/>
        <w:snapToGrid w:val="0"/>
        <w:ind w:firstLine="480"/>
        <w:rPr>
          <w:rFonts w:hint="default" w:ascii="宋体" w:hAnsi="宋体" w:eastAsia="宋体" w:cs="宋体"/>
          <w:sz w:val="24"/>
          <w:shd w:val="clear" w:color="auto" w:fill="FFFFFF"/>
          <w:lang w:val="en-US" w:eastAsia="zh-CN"/>
        </w:rPr>
      </w:pPr>
      <w:r>
        <w:rPr>
          <w:rFonts w:hint="eastAsia" w:ascii="宋体" w:hAnsi="宋体" w:cs="宋体"/>
          <w:sz w:val="24"/>
          <w:shd w:val="clear" w:color="auto" w:fill="FFFFFF"/>
          <w:lang w:val="en-US" w:eastAsia="zh-CN"/>
        </w:rPr>
        <w:t>6.2+0.5+0.5三段三年培养模式。两年四学期在校学习；半年企业跟岗见习，</w:t>
      </w:r>
      <w:r>
        <w:rPr>
          <w:rFonts w:hint="eastAsia" w:asciiTheme="minorEastAsia" w:hAnsiTheme="minorEastAsia" w:eastAsiaTheme="minorEastAsia" w:cstheme="minorEastAsia"/>
          <w:color w:val="000000"/>
          <w:sz w:val="24"/>
        </w:rPr>
        <w:t>工学交替，校企协同培养</w:t>
      </w:r>
      <w:r>
        <w:rPr>
          <w:rFonts w:hint="eastAsia" w:asciiTheme="minorEastAsia" w:hAnsiTheme="minorEastAsia" w:eastAsiaTheme="minorEastAsia" w:cstheme="minorEastAsia"/>
          <w:color w:val="000000"/>
          <w:sz w:val="24"/>
          <w:lang w:eastAsia="zh-CN"/>
        </w:rPr>
        <w:t>；</w:t>
      </w:r>
      <w:r>
        <w:rPr>
          <w:rFonts w:hint="eastAsia" w:ascii="宋体" w:hAnsi="宋体" w:cs="宋体"/>
          <w:sz w:val="24"/>
          <w:shd w:val="clear" w:color="auto" w:fill="FFFFFF"/>
          <w:lang w:val="en-US" w:eastAsia="zh-CN"/>
        </w:rPr>
        <w:t>半年企业顶岗实习。</w:t>
      </w:r>
    </w:p>
    <w:p w14:paraId="46144CC3">
      <w:pPr>
        <w:pStyle w:val="2"/>
        <w:keepNext/>
        <w:keepLines/>
        <w:pageBreakBefore w:val="0"/>
        <w:widowControl w:val="0"/>
        <w:kinsoku/>
        <w:wordWrap/>
        <w:overflowPunct/>
        <w:topLinePunct w:val="0"/>
        <w:autoSpaceDE/>
        <w:autoSpaceDN/>
        <w:bidi w:val="0"/>
        <w:adjustRightInd/>
        <w:snapToGrid/>
        <w:spacing w:beforeLines="0" w:afterLines="0" w:line="360" w:lineRule="auto"/>
        <w:ind w:left="0" w:leftChars="0" w:right="0" w:rightChars="0" w:firstLine="602" w:firstLineChars="200"/>
        <w:textAlignment w:val="auto"/>
        <w:rPr>
          <w:rFonts w:hint="eastAsia" w:asciiTheme="majorEastAsia" w:hAnsiTheme="majorEastAsia" w:eastAsiaTheme="majorEastAsia" w:cstheme="majorEastAsia"/>
          <w:b/>
          <w:bCs/>
          <w:sz w:val="30"/>
          <w:szCs w:val="30"/>
          <w:lang w:val="en-US" w:eastAsia="zh-CN"/>
        </w:rPr>
      </w:pPr>
      <w:bookmarkStart w:id="28" w:name="_Toc28649"/>
      <w:r>
        <w:rPr>
          <w:rFonts w:hint="eastAsia" w:asciiTheme="majorEastAsia" w:hAnsiTheme="majorEastAsia" w:eastAsiaTheme="majorEastAsia" w:cstheme="majorEastAsia"/>
          <w:b/>
          <w:bCs/>
          <w:sz w:val="30"/>
          <w:szCs w:val="30"/>
          <w:lang w:val="en-US" w:eastAsia="zh-CN"/>
        </w:rPr>
        <w:t>七、课程设置及要求</w:t>
      </w:r>
      <w:bookmarkEnd w:id="25"/>
      <w:bookmarkEnd w:id="28"/>
    </w:p>
    <w:p w14:paraId="4103EB6B">
      <w:pPr>
        <w:pStyle w:val="3"/>
        <w:pageBreakBefore w:val="0"/>
        <w:kinsoku/>
        <w:wordWrap/>
        <w:overflowPunct/>
        <w:topLinePunct w:val="0"/>
        <w:autoSpaceDE/>
        <w:autoSpaceDN/>
        <w:bidi w:val="0"/>
        <w:adjustRightInd/>
        <w:snapToGrid/>
        <w:spacing w:line="360" w:lineRule="auto"/>
        <w:ind w:left="0" w:leftChars="0" w:right="0" w:rightChars="0"/>
        <w:textAlignment w:val="auto"/>
        <w:rPr>
          <w:rFonts w:hint="default" w:asciiTheme="minorEastAsia" w:hAnsiTheme="minorEastAsia" w:eastAsiaTheme="minorEastAsia" w:cstheme="minorEastAsia"/>
          <w:sz w:val="28"/>
          <w:szCs w:val="28"/>
          <w:highlight w:val="none"/>
          <w:lang w:val="en-US" w:eastAsia="zh-CN"/>
        </w:rPr>
      </w:pPr>
      <w:bookmarkStart w:id="29" w:name="_Toc825"/>
      <w:bookmarkStart w:id="30" w:name="_Toc8509"/>
      <w:bookmarkStart w:id="31" w:name="_Toc25517"/>
      <w:bookmarkStart w:id="32" w:name="_Hlk126484141"/>
      <w:r>
        <w:rPr>
          <w:rFonts w:hint="eastAsia" w:asciiTheme="minorEastAsia" w:hAnsiTheme="minorEastAsia" w:eastAsiaTheme="minorEastAsia" w:cstheme="minorEastAsia"/>
          <w:sz w:val="28"/>
          <w:szCs w:val="28"/>
          <w:highlight w:val="none"/>
          <w:lang w:val="en-US" w:eastAsia="zh-CN"/>
        </w:rPr>
        <w:t>（一）课程体系构建思路</w:t>
      </w:r>
      <w:bookmarkEnd w:id="29"/>
    </w:p>
    <w:p w14:paraId="01FAEE78">
      <w:pPr>
        <w:pageBreakBefore w:val="0"/>
        <w:kinsoku/>
        <w:wordWrap/>
        <w:overflowPunct/>
        <w:topLinePunct w:val="0"/>
        <w:autoSpaceDE/>
        <w:autoSpaceDN/>
        <w:bidi w:val="0"/>
        <w:adjustRightInd/>
        <w:snapToGrid/>
        <w:spacing w:line="360" w:lineRule="auto"/>
        <w:ind w:left="0" w:leftChars="0" w:right="0" w:rightChars="0"/>
        <w:textAlignment w:val="auto"/>
        <w:rPr>
          <w:rFonts w:hint="default"/>
          <w:sz w:val="24"/>
          <w:szCs w:val="22"/>
          <w:highlight w:val="none"/>
          <w:lang w:val="en-US" w:eastAsia="zh-CN"/>
        </w:rPr>
      </w:pPr>
      <w:r>
        <w:rPr>
          <w:rFonts w:hint="eastAsia"/>
          <w:sz w:val="24"/>
          <w:szCs w:val="22"/>
          <w:highlight w:val="none"/>
          <w:lang w:val="en-US" w:eastAsia="zh-CN"/>
        </w:rPr>
        <w:t>构建厚基础、宽口径、精方向；</w:t>
      </w:r>
      <w:r>
        <w:rPr>
          <w:rFonts w:hint="eastAsia"/>
          <w:sz w:val="24"/>
          <w:szCs w:val="22"/>
        </w:rPr>
        <w:t>职业素养、专业知识和专业技能</w:t>
      </w:r>
      <w:r>
        <w:rPr>
          <w:rFonts w:hint="eastAsia"/>
          <w:sz w:val="24"/>
          <w:szCs w:val="22"/>
          <w:highlight w:val="none"/>
          <w:lang w:val="en-US" w:eastAsia="zh-CN"/>
        </w:rPr>
        <w:t>三层互融、产教融合、课程思政的专业群课程体系。</w:t>
      </w:r>
    </w:p>
    <w:p w14:paraId="0495ABEA">
      <w:pPr>
        <w:pageBreakBefore w:val="0"/>
        <w:kinsoku/>
        <w:wordWrap/>
        <w:overflowPunct/>
        <w:topLinePunct w:val="0"/>
        <w:autoSpaceDE/>
        <w:autoSpaceDN/>
        <w:bidi w:val="0"/>
        <w:spacing w:line="360" w:lineRule="auto"/>
        <w:ind w:left="0" w:leftChars="0" w:right="0" w:rightChars="0" w:firstLine="0" w:firstLineChars="0"/>
        <w:jc w:val="center"/>
        <w:outlineLvl w:val="2"/>
        <w:rPr>
          <w:rFonts w:hint="eastAsia" w:ascii="宋体" w:hAnsi="宋体" w:cs="宋体"/>
          <w:b/>
          <w:sz w:val="21"/>
          <w:szCs w:val="21"/>
          <w:highlight w:val="red"/>
          <w:lang w:val="en-US" w:eastAsia="zh-CN"/>
        </w:rPr>
      </w:pPr>
      <w:r>
        <w:rPr>
          <w:rFonts w:hint="eastAsia" w:ascii="宋体" w:hAnsi="宋体" w:cs="宋体"/>
          <w:b/>
          <w:sz w:val="21"/>
          <w:szCs w:val="21"/>
          <w:highlight w:val="red"/>
          <w:lang w:val="en-US" w:eastAsia="zh-CN"/>
        </w:rPr>
        <w:drawing>
          <wp:inline distT="0" distB="0" distL="114300" distR="114300">
            <wp:extent cx="5422900" cy="5422900"/>
            <wp:effectExtent l="0" t="0" r="6350" b="6350"/>
            <wp:docPr id="2" name="图片 2" descr="图片转文字-20250527120132_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图片转文字-20250527120132_01(2)"/>
                    <pic:cNvPicPr>
                      <a:picLocks noChangeAspect="1"/>
                    </pic:cNvPicPr>
                  </pic:nvPicPr>
                  <pic:blipFill>
                    <a:blip r:embed="rId14"/>
                    <a:stretch>
                      <a:fillRect/>
                    </a:stretch>
                  </pic:blipFill>
                  <pic:spPr>
                    <a:xfrm>
                      <a:off x="0" y="0"/>
                      <a:ext cx="5422900" cy="5422900"/>
                    </a:xfrm>
                    <a:prstGeom prst="rect">
                      <a:avLst/>
                    </a:prstGeom>
                  </pic:spPr>
                </pic:pic>
              </a:graphicData>
            </a:graphic>
          </wp:inline>
        </w:drawing>
      </w:r>
    </w:p>
    <w:p w14:paraId="49162DFD">
      <w:pPr>
        <w:pageBreakBefore w:val="0"/>
        <w:kinsoku/>
        <w:wordWrap/>
        <w:overflowPunct/>
        <w:topLinePunct w:val="0"/>
        <w:autoSpaceDE/>
        <w:autoSpaceDN/>
        <w:bidi w:val="0"/>
        <w:spacing w:line="360" w:lineRule="auto"/>
        <w:ind w:left="0" w:right="0" w:rightChars="0"/>
        <w:jc w:val="center"/>
        <w:outlineLvl w:val="2"/>
        <w:rPr>
          <w:rFonts w:hint="default" w:ascii="宋体" w:hAnsi="宋体" w:cs="宋体"/>
          <w:b/>
          <w:sz w:val="21"/>
          <w:szCs w:val="21"/>
          <w:highlight w:val="none"/>
          <w:lang w:val="en-US" w:eastAsia="zh-CN"/>
        </w:rPr>
      </w:pPr>
      <w:r>
        <w:rPr>
          <w:rFonts w:hint="eastAsia" w:ascii="宋体" w:hAnsi="宋体" w:cs="宋体"/>
          <w:b/>
          <w:sz w:val="21"/>
          <w:szCs w:val="21"/>
          <w:highlight w:val="none"/>
          <w:lang w:val="en-US" w:eastAsia="zh-CN"/>
        </w:rPr>
        <w:t>图7-1  西式烹饪工艺专业群组群课程逻辑图</w:t>
      </w:r>
    </w:p>
    <w:p w14:paraId="43DEF104">
      <w:pPr>
        <w:pageBreakBefore w:val="0"/>
        <w:kinsoku/>
        <w:wordWrap/>
        <w:overflowPunct/>
        <w:topLinePunct w:val="0"/>
        <w:autoSpaceDE/>
        <w:autoSpaceDN/>
        <w:bidi w:val="0"/>
        <w:spacing w:line="360" w:lineRule="auto"/>
        <w:ind w:left="0" w:leftChars="0" w:right="0" w:rightChars="0" w:firstLine="0" w:firstLineChars="0"/>
        <w:jc w:val="both"/>
        <w:outlineLvl w:val="2"/>
        <w:rPr>
          <w:rFonts w:hint="eastAsia" w:ascii="宋体" w:hAnsi="宋体" w:cs="宋体"/>
          <w:b/>
          <w:sz w:val="21"/>
          <w:szCs w:val="21"/>
          <w:highlight w:val="red"/>
          <w:lang w:val="en-US" w:eastAsia="zh-CN"/>
        </w:rPr>
      </w:pPr>
      <w:r>
        <w:rPr>
          <w:rFonts w:hint="eastAsia" w:ascii="宋体" w:hAnsi="宋体" w:cs="宋体"/>
          <w:b/>
          <w:sz w:val="21"/>
          <w:szCs w:val="21"/>
          <w:highlight w:val="red"/>
          <w:lang w:val="en-US" w:eastAsia="zh-CN"/>
        </w:rPr>
        <w:drawing>
          <wp:inline distT="0" distB="0" distL="114300" distR="114300">
            <wp:extent cx="5413375" cy="3044825"/>
            <wp:effectExtent l="0" t="0" r="15875" b="3175"/>
            <wp:docPr id="8" name="图片 8" descr="西式烹饪岗位群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西式烹饪岗位群_01"/>
                    <pic:cNvPicPr>
                      <a:picLocks noChangeAspect="1"/>
                    </pic:cNvPicPr>
                  </pic:nvPicPr>
                  <pic:blipFill>
                    <a:blip r:embed="rId15"/>
                    <a:stretch>
                      <a:fillRect/>
                    </a:stretch>
                  </pic:blipFill>
                  <pic:spPr>
                    <a:xfrm>
                      <a:off x="0" y="0"/>
                      <a:ext cx="5413375" cy="3044825"/>
                    </a:xfrm>
                    <a:prstGeom prst="rect">
                      <a:avLst/>
                    </a:prstGeom>
                  </pic:spPr>
                </pic:pic>
              </a:graphicData>
            </a:graphic>
          </wp:inline>
        </w:drawing>
      </w:r>
    </w:p>
    <w:p w14:paraId="484D79DC">
      <w:pPr>
        <w:pageBreakBefore w:val="0"/>
        <w:kinsoku/>
        <w:wordWrap/>
        <w:overflowPunct/>
        <w:topLinePunct w:val="0"/>
        <w:autoSpaceDE/>
        <w:autoSpaceDN/>
        <w:bidi w:val="0"/>
        <w:spacing w:line="360" w:lineRule="auto"/>
        <w:ind w:left="0" w:right="0" w:rightChars="0"/>
        <w:jc w:val="center"/>
        <w:outlineLvl w:val="2"/>
        <w:rPr>
          <w:rFonts w:hint="eastAsia" w:ascii="宋体" w:hAnsi="宋体" w:cs="宋体"/>
          <w:b/>
          <w:sz w:val="21"/>
          <w:szCs w:val="21"/>
          <w:highlight w:val="none"/>
          <w:lang w:val="en-US" w:eastAsia="zh-CN"/>
        </w:rPr>
      </w:pPr>
      <w:r>
        <w:rPr>
          <w:rFonts w:hint="eastAsia" w:ascii="宋体" w:hAnsi="宋体" w:cs="宋体"/>
          <w:b/>
          <w:sz w:val="21"/>
          <w:szCs w:val="21"/>
          <w:highlight w:val="none"/>
          <w:lang w:val="en-US" w:eastAsia="zh-CN"/>
        </w:rPr>
        <w:t>图7-2  西式烹饪工艺专业群岗位体系结构图</w:t>
      </w:r>
    </w:p>
    <w:p w14:paraId="05A5A233">
      <w:pPr>
        <w:pageBreakBefore w:val="0"/>
        <w:kinsoku/>
        <w:wordWrap/>
        <w:overflowPunct/>
        <w:topLinePunct w:val="0"/>
        <w:autoSpaceDE/>
        <w:autoSpaceDN/>
        <w:bidi w:val="0"/>
        <w:adjustRightInd/>
        <w:snapToGrid/>
        <w:spacing w:line="360" w:lineRule="auto"/>
        <w:ind w:left="0" w:leftChars="0" w:right="0" w:rightChars="0"/>
        <w:textAlignment w:val="auto"/>
        <w:rPr>
          <w:rFonts w:hint="eastAsia"/>
          <w:sz w:val="24"/>
          <w:szCs w:val="22"/>
          <w:highlight w:val="none"/>
          <w:lang w:val="en-US" w:eastAsia="zh-CN"/>
        </w:rPr>
      </w:pPr>
      <w:r>
        <w:rPr>
          <w:rFonts w:hint="eastAsia"/>
          <w:sz w:val="24"/>
          <w:szCs w:val="22"/>
          <w:highlight w:val="none"/>
          <w:lang w:val="en-US" w:eastAsia="zh-CN"/>
        </w:rPr>
        <w:t>职业岗位、典型工作任务及学习领域划分图：</w:t>
      </w:r>
    </w:p>
    <w:p w14:paraId="12186E06">
      <w:pPr>
        <w:ind w:left="0" w:leftChars="0" w:firstLine="0" w:firstLineChars="0"/>
        <w:rPr>
          <w:rFonts w:hint="default"/>
          <w:highlight w:val="red"/>
          <w:lang w:val="en-US" w:eastAsia="zh-CN"/>
        </w:rPr>
      </w:pPr>
      <w:r>
        <w:rPr>
          <w:rFonts w:hint="default"/>
          <w:highlight w:val="red"/>
          <w:lang w:val="en-US" w:eastAsia="zh-CN"/>
        </w:rPr>
        <w:drawing>
          <wp:inline distT="0" distB="0" distL="114300" distR="114300">
            <wp:extent cx="5424805" cy="4974590"/>
            <wp:effectExtent l="0" t="0" r="4445" b="16510"/>
            <wp:docPr id="7" name="图片 7" descr="d671905b16c3647e2b9ab72c1f6eb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d671905b16c3647e2b9ab72c1f6ebcf"/>
                    <pic:cNvPicPr>
                      <a:picLocks noChangeAspect="1"/>
                    </pic:cNvPicPr>
                  </pic:nvPicPr>
                  <pic:blipFill>
                    <a:blip r:embed="rId16"/>
                    <a:stretch>
                      <a:fillRect/>
                    </a:stretch>
                  </pic:blipFill>
                  <pic:spPr>
                    <a:xfrm>
                      <a:off x="0" y="0"/>
                      <a:ext cx="5424805" cy="4974590"/>
                    </a:xfrm>
                    <a:prstGeom prst="rect">
                      <a:avLst/>
                    </a:prstGeom>
                  </pic:spPr>
                </pic:pic>
              </a:graphicData>
            </a:graphic>
          </wp:inline>
        </w:drawing>
      </w:r>
    </w:p>
    <w:p w14:paraId="04943B3A">
      <w:pPr>
        <w:pageBreakBefore w:val="0"/>
        <w:kinsoku/>
        <w:wordWrap/>
        <w:overflowPunct/>
        <w:topLinePunct w:val="0"/>
        <w:autoSpaceDE/>
        <w:autoSpaceDN/>
        <w:bidi w:val="0"/>
        <w:spacing w:line="360" w:lineRule="auto"/>
        <w:ind w:left="0" w:right="0" w:rightChars="0"/>
        <w:jc w:val="center"/>
        <w:outlineLvl w:val="2"/>
        <w:rPr>
          <w:rFonts w:hint="eastAsia" w:ascii="宋体" w:hAnsi="宋体" w:cs="宋体"/>
          <w:b/>
          <w:sz w:val="21"/>
          <w:szCs w:val="21"/>
          <w:highlight w:val="none"/>
          <w:lang w:val="en-US" w:eastAsia="zh-CN"/>
        </w:rPr>
      </w:pPr>
      <w:r>
        <w:rPr>
          <w:rFonts w:hint="eastAsia" w:ascii="宋体" w:hAnsi="宋体" w:cs="宋体"/>
          <w:b/>
          <w:sz w:val="21"/>
          <w:szCs w:val="21"/>
          <w:highlight w:val="none"/>
          <w:lang w:val="en-US" w:eastAsia="zh-CN"/>
        </w:rPr>
        <w:t>图7-3  西式烹饪工艺专业的职业能力、典型工作任务及学习领域划分</w:t>
      </w:r>
    </w:p>
    <w:p w14:paraId="5AA20303">
      <w:pPr>
        <w:pageBreakBefore w:val="0"/>
        <w:kinsoku/>
        <w:wordWrap/>
        <w:overflowPunct/>
        <w:topLinePunct w:val="0"/>
        <w:autoSpaceDE/>
        <w:autoSpaceDN/>
        <w:bidi w:val="0"/>
        <w:spacing w:line="360" w:lineRule="auto"/>
        <w:ind w:left="0" w:right="0" w:rightChars="0"/>
        <w:jc w:val="center"/>
        <w:outlineLvl w:val="2"/>
        <w:rPr>
          <w:rFonts w:hint="default" w:ascii="宋体" w:hAnsi="宋体" w:cs="宋体"/>
          <w:b/>
          <w:sz w:val="21"/>
          <w:szCs w:val="21"/>
          <w:highlight w:val="none"/>
          <w:lang w:val="en-US" w:eastAsia="zh-CN"/>
        </w:rPr>
      </w:pPr>
      <w:r>
        <w:rPr>
          <w:rFonts w:hint="eastAsia" w:ascii="宋体" w:hAnsi="宋体" w:cs="宋体"/>
          <w:b/>
          <w:sz w:val="21"/>
          <w:szCs w:val="21"/>
          <w:highlight w:val="none"/>
          <w:lang w:val="en-US" w:eastAsia="zh-CN"/>
        </w:rPr>
        <w:t>西式烹饪工艺专业的职业能力、典型工作任务及学习领域划分图</w:t>
      </w:r>
    </w:p>
    <w:tbl>
      <w:tblPr>
        <w:tblStyle w:val="29"/>
        <w:tblW w:w="891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3"/>
        <w:gridCol w:w="1650"/>
        <w:gridCol w:w="2937"/>
        <w:gridCol w:w="3612"/>
      </w:tblGrid>
      <w:tr w14:paraId="670174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13" w:type="dxa"/>
            <w:shd w:val="clear" w:color="auto" w:fill="B8CCE4" w:themeFill="accent1" w:themeFillTint="66"/>
            <w:noWrap w:val="0"/>
            <w:vAlign w:val="center"/>
          </w:tcPr>
          <w:p w14:paraId="63EA58D1">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EastAsia" w:hAnsiTheme="minorEastAsia" w:eastAsiaTheme="minorEastAsia" w:cstheme="minorEastAsia"/>
                <w:b/>
                <w:color w:val="auto"/>
                <w:kern w:val="0"/>
                <w:sz w:val="21"/>
                <w:szCs w:val="21"/>
                <w:highlight w:val="none"/>
              </w:rPr>
            </w:pPr>
            <w:r>
              <w:rPr>
                <w:rFonts w:hint="eastAsia" w:asciiTheme="minorEastAsia" w:hAnsiTheme="minorEastAsia" w:eastAsiaTheme="minorEastAsia" w:cstheme="minorEastAsia"/>
                <w:b/>
                <w:color w:val="auto"/>
                <w:kern w:val="0"/>
                <w:sz w:val="21"/>
                <w:szCs w:val="21"/>
                <w:highlight w:val="none"/>
                <w:lang w:val="en-US" w:eastAsia="zh-CN"/>
              </w:rPr>
              <w:t>序号</w:t>
            </w:r>
          </w:p>
        </w:tc>
        <w:tc>
          <w:tcPr>
            <w:tcW w:w="1650" w:type="dxa"/>
            <w:shd w:val="clear" w:color="auto" w:fill="B8CCE4" w:themeFill="accent1" w:themeFillTint="66"/>
            <w:noWrap w:val="0"/>
            <w:vAlign w:val="center"/>
          </w:tcPr>
          <w:p w14:paraId="324C179B">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EastAsia" w:hAnsiTheme="minorEastAsia" w:eastAsiaTheme="minorEastAsia" w:cstheme="minorEastAsia"/>
                <w:b/>
                <w:color w:val="auto"/>
                <w:kern w:val="0"/>
                <w:sz w:val="21"/>
                <w:szCs w:val="21"/>
                <w:highlight w:val="none"/>
                <w:lang w:val="en-US" w:eastAsia="zh-CN"/>
              </w:rPr>
            </w:pPr>
            <w:r>
              <w:rPr>
                <w:rFonts w:hint="eastAsia" w:asciiTheme="minorEastAsia" w:hAnsiTheme="minorEastAsia" w:eastAsiaTheme="minorEastAsia" w:cstheme="minorEastAsia"/>
                <w:b/>
                <w:color w:val="auto"/>
                <w:kern w:val="0"/>
                <w:sz w:val="21"/>
                <w:szCs w:val="21"/>
                <w:highlight w:val="none"/>
                <w:lang w:val="en-US" w:eastAsia="zh-CN"/>
              </w:rPr>
              <w:t>典型工作任务</w:t>
            </w:r>
          </w:p>
        </w:tc>
        <w:tc>
          <w:tcPr>
            <w:tcW w:w="2937" w:type="dxa"/>
            <w:shd w:val="clear" w:color="auto" w:fill="B8CCE4" w:themeFill="accent1" w:themeFillTint="66"/>
            <w:noWrap w:val="0"/>
            <w:vAlign w:val="center"/>
          </w:tcPr>
          <w:p w14:paraId="1C15A74C">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EastAsia" w:hAnsiTheme="minorEastAsia" w:eastAsiaTheme="minorEastAsia" w:cstheme="minorEastAsia"/>
                <w:b/>
                <w:color w:val="auto"/>
                <w:kern w:val="0"/>
                <w:sz w:val="21"/>
                <w:szCs w:val="21"/>
                <w:highlight w:val="none"/>
                <w:lang w:val="en-US" w:eastAsia="zh-CN"/>
              </w:rPr>
            </w:pPr>
            <w:r>
              <w:rPr>
                <w:rFonts w:hint="eastAsia" w:asciiTheme="minorEastAsia" w:hAnsiTheme="minorEastAsia" w:eastAsiaTheme="minorEastAsia" w:cstheme="minorEastAsia"/>
                <w:b/>
                <w:color w:val="auto"/>
                <w:kern w:val="0"/>
                <w:sz w:val="21"/>
                <w:szCs w:val="21"/>
                <w:highlight w:val="none"/>
                <w:lang w:val="en-US" w:eastAsia="zh-CN"/>
              </w:rPr>
              <w:t>职业能力</w:t>
            </w:r>
          </w:p>
        </w:tc>
        <w:tc>
          <w:tcPr>
            <w:tcW w:w="3612" w:type="dxa"/>
            <w:shd w:val="clear" w:color="auto" w:fill="B8CCE4" w:themeFill="accent1" w:themeFillTint="66"/>
            <w:noWrap w:val="0"/>
            <w:vAlign w:val="center"/>
          </w:tcPr>
          <w:p w14:paraId="357DF926">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EastAsia" w:hAnsiTheme="minorEastAsia" w:eastAsiaTheme="minorEastAsia" w:cstheme="minorEastAsia"/>
                <w:b/>
                <w:color w:val="auto"/>
                <w:kern w:val="0"/>
                <w:sz w:val="21"/>
                <w:szCs w:val="21"/>
                <w:highlight w:val="none"/>
              </w:rPr>
            </w:pPr>
            <w:r>
              <w:rPr>
                <w:rFonts w:hint="eastAsia" w:asciiTheme="minorEastAsia" w:hAnsiTheme="minorEastAsia" w:eastAsiaTheme="minorEastAsia" w:cstheme="minorEastAsia"/>
                <w:b/>
                <w:color w:val="auto"/>
                <w:kern w:val="0"/>
                <w:sz w:val="21"/>
                <w:szCs w:val="21"/>
                <w:highlight w:val="none"/>
                <w:lang w:val="en-US" w:eastAsia="zh-CN"/>
              </w:rPr>
              <w:t>培养途径（主要课程）</w:t>
            </w:r>
          </w:p>
        </w:tc>
      </w:tr>
      <w:tr w14:paraId="4D1B2E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713" w:type="dxa"/>
            <w:noWrap w:val="0"/>
            <w:vAlign w:val="center"/>
          </w:tcPr>
          <w:p w14:paraId="1C0BB87C">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heme="minorEastAsia" w:hAnsiTheme="minorEastAsia" w:eastAsiaTheme="minorEastAsia" w:cstheme="minorEastAsia"/>
                <w:color w:val="auto"/>
                <w:kern w:val="0"/>
                <w:sz w:val="21"/>
                <w:szCs w:val="21"/>
                <w:highlight w:val="none"/>
                <w:lang w:val="en-US" w:eastAsia="zh-CN"/>
              </w:rPr>
            </w:pPr>
            <w:r>
              <w:rPr>
                <w:rFonts w:hint="eastAsia" w:asciiTheme="minorEastAsia" w:hAnsiTheme="minorEastAsia" w:eastAsiaTheme="minorEastAsia" w:cstheme="minorEastAsia"/>
                <w:color w:val="auto"/>
                <w:kern w:val="0"/>
                <w:sz w:val="21"/>
                <w:szCs w:val="21"/>
                <w:highlight w:val="none"/>
                <w:lang w:val="en-US" w:eastAsia="zh-CN"/>
              </w:rPr>
              <w:t>1</w:t>
            </w:r>
          </w:p>
        </w:tc>
        <w:tc>
          <w:tcPr>
            <w:tcW w:w="1650" w:type="dxa"/>
            <w:noWrap w:val="0"/>
            <w:vAlign w:val="center"/>
          </w:tcPr>
          <w:p w14:paraId="701C0709">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EastAsia" w:hAnsiTheme="minorEastAsia" w:eastAsiaTheme="minorEastAsia" w:cstheme="minorEastAsia"/>
                <w:color w:val="auto"/>
                <w:kern w:val="0"/>
                <w:sz w:val="21"/>
                <w:szCs w:val="21"/>
                <w:highlight w:val="none"/>
                <w:lang w:val="en-US" w:eastAsia="zh-CN"/>
              </w:rPr>
            </w:pPr>
            <w:r>
              <w:rPr>
                <w:rFonts w:hint="eastAsia" w:asciiTheme="minorEastAsia" w:hAnsiTheme="minorEastAsia" w:eastAsiaTheme="minorEastAsia" w:cstheme="minorEastAsia"/>
                <w:color w:val="auto"/>
                <w:kern w:val="0"/>
                <w:sz w:val="21"/>
                <w:szCs w:val="21"/>
                <w:highlight w:val="none"/>
                <w:lang w:val="en-US" w:eastAsia="zh-CN"/>
              </w:rPr>
              <w:t>基础加工</w:t>
            </w:r>
          </w:p>
        </w:tc>
        <w:tc>
          <w:tcPr>
            <w:tcW w:w="2937" w:type="dxa"/>
            <w:noWrap w:val="0"/>
            <w:vAlign w:val="center"/>
          </w:tcPr>
          <w:p w14:paraId="1BF13D87">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lang w:val="en-US" w:eastAsia="zh-CN"/>
              </w:rPr>
              <w:t>尊重劳动、热爱劳动，具有较强的实践能力。掌握基础西式烹饪基础知识、基础刀工、基础原材料处理。</w:t>
            </w:r>
          </w:p>
        </w:tc>
        <w:tc>
          <w:tcPr>
            <w:tcW w:w="3612" w:type="dxa"/>
            <w:noWrap w:val="0"/>
            <w:vAlign w:val="center"/>
          </w:tcPr>
          <w:p w14:paraId="3C66D75D">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heme="minorEastAsia" w:hAnsiTheme="minorEastAsia" w:eastAsiaTheme="minorEastAsia" w:cstheme="minorEastAsia"/>
                <w:color w:val="auto"/>
                <w:kern w:val="0"/>
                <w:sz w:val="21"/>
                <w:szCs w:val="21"/>
                <w:highlight w:val="none"/>
                <w:lang w:val="en-US" w:eastAsia="zh-CN"/>
              </w:rPr>
            </w:pPr>
            <w:r>
              <w:rPr>
                <w:rFonts w:hint="eastAsia" w:asciiTheme="minorEastAsia" w:hAnsiTheme="minorEastAsia" w:eastAsiaTheme="minorEastAsia" w:cstheme="minorEastAsia"/>
                <w:color w:val="auto"/>
                <w:kern w:val="0"/>
                <w:sz w:val="21"/>
                <w:szCs w:val="21"/>
                <w:highlight w:val="none"/>
                <w:lang w:val="en-US" w:eastAsia="zh-CN"/>
              </w:rPr>
              <w:t>思想道德与法治、体育、劳动教育、烹饪原料学、烹饪营养学、西式烹饪工艺与菜肴制作。</w:t>
            </w:r>
          </w:p>
        </w:tc>
      </w:tr>
      <w:tr w14:paraId="25C1D9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13" w:type="dxa"/>
            <w:noWrap w:val="0"/>
            <w:vAlign w:val="center"/>
          </w:tcPr>
          <w:p w14:paraId="17C4E01F">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EastAsia" w:hAnsiTheme="minorEastAsia" w:eastAsiaTheme="minorEastAsia" w:cstheme="minorEastAsia"/>
                <w:color w:val="auto"/>
                <w:kern w:val="0"/>
                <w:sz w:val="21"/>
                <w:szCs w:val="21"/>
                <w:highlight w:val="none"/>
                <w:lang w:val="en-US" w:eastAsia="zh-CN"/>
              </w:rPr>
            </w:pPr>
            <w:r>
              <w:rPr>
                <w:rFonts w:hint="eastAsia" w:asciiTheme="minorEastAsia" w:hAnsiTheme="minorEastAsia" w:eastAsiaTheme="minorEastAsia" w:cstheme="minorEastAsia"/>
                <w:color w:val="auto"/>
                <w:kern w:val="0"/>
                <w:sz w:val="21"/>
                <w:szCs w:val="21"/>
                <w:highlight w:val="none"/>
                <w:lang w:val="en-US" w:eastAsia="zh-CN"/>
              </w:rPr>
              <w:t>2</w:t>
            </w:r>
          </w:p>
        </w:tc>
        <w:tc>
          <w:tcPr>
            <w:tcW w:w="1650" w:type="dxa"/>
            <w:noWrap w:val="0"/>
            <w:vAlign w:val="center"/>
          </w:tcPr>
          <w:p w14:paraId="7741DF4A">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EastAsia" w:hAnsiTheme="minorEastAsia" w:eastAsiaTheme="minorEastAsia" w:cstheme="minorEastAsia"/>
                <w:color w:val="auto"/>
                <w:kern w:val="0"/>
                <w:sz w:val="21"/>
                <w:szCs w:val="21"/>
                <w:highlight w:val="none"/>
                <w:lang w:val="en-US" w:eastAsia="zh-CN"/>
              </w:rPr>
            </w:pPr>
            <w:r>
              <w:rPr>
                <w:rFonts w:hint="eastAsia" w:asciiTheme="minorEastAsia" w:hAnsiTheme="minorEastAsia" w:eastAsiaTheme="minorEastAsia" w:cstheme="minorEastAsia"/>
                <w:color w:val="auto"/>
                <w:kern w:val="0"/>
                <w:sz w:val="21"/>
                <w:szCs w:val="21"/>
                <w:highlight w:val="none"/>
                <w:lang w:val="en-US" w:eastAsia="zh-CN"/>
              </w:rPr>
              <w:t>食品安全知识</w:t>
            </w:r>
          </w:p>
        </w:tc>
        <w:tc>
          <w:tcPr>
            <w:tcW w:w="2937" w:type="dxa"/>
            <w:noWrap w:val="0"/>
            <w:vAlign w:val="center"/>
          </w:tcPr>
          <w:p w14:paraId="4711E3C3">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heme="minorEastAsia" w:hAnsiTheme="minorEastAsia" w:eastAsiaTheme="minorEastAsia" w:cstheme="minorEastAsia"/>
                <w:color w:val="auto"/>
                <w:kern w:val="0"/>
                <w:sz w:val="21"/>
                <w:szCs w:val="21"/>
                <w:highlight w:val="none"/>
                <w:lang w:val="en-US"/>
              </w:rPr>
            </w:pPr>
            <w:r>
              <w:rPr>
                <w:rFonts w:hint="eastAsia" w:asciiTheme="minorEastAsia" w:hAnsiTheme="minorEastAsia" w:eastAsiaTheme="minorEastAsia" w:cstheme="minorEastAsia"/>
                <w:color w:val="auto"/>
                <w:kern w:val="0"/>
                <w:sz w:val="21"/>
                <w:szCs w:val="21"/>
                <w:highlight w:val="none"/>
                <w:lang w:val="en-US" w:eastAsia="zh-CN"/>
              </w:rPr>
              <w:t>基础原材料处理以及对于原料，餐厅安全的控制。</w:t>
            </w:r>
          </w:p>
        </w:tc>
        <w:tc>
          <w:tcPr>
            <w:tcW w:w="3612" w:type="dxa"/>
            <w:noWrap w:val="0"/>
            <w:vAlign w:val="center"/>
          </w:tcPr>
          <w:p w14:paraId="3E2258B8">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heme="minorEastAsia" w:hAnsiTheme="minorEastAsia" w:eastAsiaTheme="minorEastAsia" w:cstheme="minorEastAsia"/>
                <w:color w:val="auto"/>
                <w:kern w:val="0"/>
                <w:sz w:val="21"/>
                <w:szCs w:val="21"/>
                <w:highlight w:val="none"/>
                <w:lang w:val="en-US"/>
              </w:rPr>
            </w:pPr>
            <w:r>
              <w:rPr>
                <w:rFonts w:hint="eastAsia" w:asciiTheme="minorEastAsia" w:hAnsiTheme="minorEastAsia" w:eastAsiaTheme="minorEastAsia" w:cstheme="minorEastAsia"/>
                <w:color w:val="auto"/>
                <w:kern w:val="0"/>
                <w:sz w:val="21"/>
                <w:szCs w:val="21"/>
                <w:highlight w:val="none"/>
                <w:lang w:val="en-US" w:eastAsia="zh-CN"/>
              </w:rPr>
              <w:t>思想道德与法治、体育、劳动教育、烹饪原料、营养学、西式烹饪工艺与菜肴制作、餐饮安全与控制。</w:t>
            </w:r>
          </w:p>
        </w:tc>
      </w:tr>
      <w:tr w14:paraId="75BC5D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713" w:type="dxa"/>
            <w:noWrap w:val="0"/>
            <w:vAlign w:val="center"/>
          </w:tcPr>
          <w:p w14:paraId="2A948CD1">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EastAsia" w:hAnsiTheme="minorEastAsia" w:eastAsiaTheme="minorEastAsia" w:cstheme="minorEastAsia"/>
                <w:color w:val="auto"/>
                <w:kern w:val="0"/>
                <w:sz w:val="21"/>
                <w:szCs w:val="21"/>
                <w:highlight w:val="none"/>
                <w:lang w:val="en-US" w:eastAsia="zh-CN"/>
              </w:rPr>
            </w:pPr>
            <w:r>
              <w:rPr>
                <w:rFonts w:hint="eastAsia" w:asciiTheme="minorEastAsia" w:hAnsiTheme="minorEastAsia" w:eastAsiaTheme="minorEastAsia" w:cstheme="minorEastAsia"/>
                <w:color w:val="auto"/>
                <w:kern w:val="0"/>
                <w:sz w:val="21"/>
                <w:szCs w:val="21"/>
                <w:highlight w:val="none"/>
                <w:lang w:val="en-US" w:eastAsia="zh-CN"/>
              </w:rPr>
              <w:t>3</w:t>
            </w:r>
          </w:p>
        </w:tc>
        <w:tc>
          <w:tcPr>
            <w:tcW w:w="1650" w:type="dxa"/>
            <w:noWrap w:val="0"/>
            <w:vAlign w:val="center"/>
          </w:tcPr>
          <w:p w14:paraId="435D32DF">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EastAsia" w:hAnsiTheme="minorEastAsia" w:eastAsiaTheme="minorEastAsia" w:cstheme="minorEastAsia"/>
                <w:color w:val="auto"/>
                <w:kern w:val="0"/>
                <w:sz w:val="21"/>
                <w:szCs w:val="21"/>
                <w:highlight w:val="none"/>
                <w:lang w:val="en-US" w:eastAsia="zh-CN"/>
              </w:rPr>
            </w:pPr>
            <w:r>
              <w:rPr>
                <w:rFonts w:hint="eastAsia" w:asciiTheme="minorEastAsia" w:hAnsiTheme="minorEastAsia" w:eastAsiaTheme="minorEastAsia" w:cstheme="minorEastAsia"/>
                <w:color w:val="auto"/>
                <w:kern w:val="0"/>
                <w:sz w:val="21"/>
                <w:szCs w:val="21"/>
                <w:highlight w:val="none"/>
                <w:lang w:val="en-US" w:eastAsia="zh-CN"/>
              </w:rPr>
              <w:t>职业素养培训</w:t>
            </w:r>
          </w:p>
        </w:tc>
        <w:tc>
          <w:tcPr>
            <w:tcW w:w="2937" w:type="dxa"/>
            <w:noWrap w:val="0"/>
            <w:vAlign w:val="center"/>
          </w:tcPr>
          <w:p w14:paraId="254CAEAA">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lang w:val="en-US" w:eastAsia="zh-CN"/>
              </w:rPr>
              <w:t>基础刀工能力、对于原料，餐厅安全的控制、基础西式烹饪能力。</w:t>
            </w:r>
          </w:p>
        </w:tc>
        <w:tc>
          <w:tcPr>
            <w:tcW w:w="3612" w:type="dxa"/>
            <w:noWrap w:val="0"/>
            <w:vAlign w:val="center"/>
          </w:tcPr>
          <w:p w14:paraId="791B93AB">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lang w:val="en-US" w:eastAsia="zh-CN"/>
              </w:rPr>
              <w:t>思想道德与法治、体育、劳动教育、烹饪原料学、烹饪营养学、西式烹饪工艺与菜肴制作、餐饮安全与控制。</w:t>
            </w:r>
          </w:p>
        </w:tc>
      </w:tr>
      <w:tr w14:paraId="76AACC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713" w:type="dxa"/>
            <w:noWrap w:val="0"/>
            <w:vAlign w:val="center"/>
          </w:tcPr>
          <w:p w14:paraId="1C853B0A">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EastAsia" w:hAnsiTheme="minorEastAsia" w:eastAsiaTheme="minorEastAsia" w:cstheme="minorEastAsia"/>
                <w:color w:val="auto"/>
                <w:kern w:val="0"/>
                <w:sz w:val="21"/>
                <w:szCs w:val="21"/>
                <w:highlight w:val="none"/>
                <w:lang w:val="en-US" w:eastAsia="zh-CN"/>
              </w:rPr>
            </w:pPr>
            <w:r>
              <w:rPr>
                <w:rFonts w:hint="eastAsia" w:asciiTheme="minorEastAsia" w:hAnsiTheme="minorEastAsia" w:eastAsiaTheme="minorEastAsia" w:cstheme="minorEastAsia"/>
                <w:color w:val="auto"/>
                <w:kern w:val="0"/>
                <w:sz w:val="21"/>
                <w:szCs w:val="21"/>
                <w:highlight w:val="none"/>
                <w:lang w:val="en-US" w:eastAsia="zh-CN"/>
              </w:rPr>
              <w:t>4</w:t>
            </w:r>
          </w:p>
        </w:tc>
        <w:tc>
          <w:tcPr>
            <w:tcW w:w="1650" w:type="dxa"/>
            <w:noWrap w:val="0"/>
            <w:vAlign w:val="center"/>
          </w:tcPr>
          <w:p w14:paraId="14A0D33D">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heme="minorEastAsia" w:hAnsiTheme="minorEastAsia" w:eastAsiaTheme="minorEastAsia" w:cstheme="minorEastAsia"/>
                <w:color w:val="auto"/>
                <w:kern w:val="0"/>
                <w:sz w:val="21"/>
                <w:szCs w:val="21"/>
                <w:highlight w:val="none"/>
                <w:lang w:val="en-US" w:eastAsia="zh-CN"/>
              </w:rPr>
            </w:pPr>
            <w:r>
              <w:rPr>
                <w:rFonts w:hint="eastAsia" w:asciiTheme="minorEastAsia" w:hAnsiTheme="minorEastAsia" w:eastAsiaTheme="minorEastAsia" w:cstheme="minorEastAsia"/>
                <w:color w:val="auto"/>
                <w:kern w:val="0"/>
                <w:sz w:val="21"/>
                <w:szCs w:val="21"/>
                <w:highlight w:val="none"/>
                <w:lang w:val="en-US" w:eastAsia="zh-CN"/>
              </w:rPr>
              <w:t>汤和基础汤制作</w:t>
            </w:r>
          </w:p>
        </w:tc>
        <w:tc>
          <w:tcPr>
            <w:tcW w:w="2937" w:type="dxa"/>
            <w:noWrap w:val="0"/>
            <w:vAlign w:val="center"/>
          </w:tcPr>
          <w:p w14:paraId="54AC9651">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lang w:val="en-US" w:eastAsia="zh-CN"/>
              </w:rPr>
              <w:t>基础原材料处理、基础西式烹饪能力。</w:t>
            </w:r>
          </w:p>
        </w:tc>
        <w:tc>
          <w:tcPr>
            <w:tcW w:w="3612" w:type="dxa"/>
            <w:noWrap w:val="0"/>
            <w:vAlign w:val="center"/>
          </w:tcPr>
          <w:p w14:paraId="61A9FEBB">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lang w:val="en-US" w:eastAsia="zh-CN"/>
              </w:rPr>
              <w:t>思想道德与法治、体育、劳动教育、烹饪原料学、烹饪营养学、西式烹饪工艺与菜肴制作。</w:t>
            </w:r>
          </w:p>
        </w:tc>
      </w:tr>
      <w:tr w14:paraId="7974EA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713" w:type="dxa"/>
            <w:noWrap w:val="0"/>
            <w:vAlign w:val="center"/>
          </w:tcPr>
          <w:p w14:paraId="095ADC1D">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EastAsia" w:hAnsiTheme="minorEastAsia" w:eastAsiaTheme="minorEastAsia" w:cstheme="minorEastAsia"/>
                <w:color w:val="auto"/>
                <w:kern w:val="0"/>
                <w:sz w:val="21"/>
                <w:szCs w:val="21"/>
                <w:highlight w:val="none"/>
                <w:lang w:val="en-US" w:eastAsia="zh-CN"/>
              </w:rPr>
            </w:pPr>
            <w:r>
              <w:rPr>
                <w:rFonts w:hint="eastAsia" w:asciiTheme="minorEastAsia" w:hAnsiTheme="minorEastAsia" w:eastAsiaTheme="minorEastAsia" w:cstheme="minorEastAsia"/>
                <w:color w:val="auto"/>
                <w:kern w:val="0"/>
                <w:sz w:val="21"/>
                <w:szCs w:val="21"/>
                <w:highlight w:val="none"/>
                <w:lang w:val="en-US" w:eastAsia="zh-CN"/>
              </w:rPr>
              <w:t>5</w:t>
            </w:r>
          </w:p>
        </w:tc>
        <w:tc>
          <w:tcPr>
            <w:tcW w:w="1650" w:type="dxa"/>
            <w:noWrap w:val="0"/>
            <w:vAlign w:val="center"/>
          </w:tcPr>
          <w:p w14:paraId="4E0002AD">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heme="minorEastAsia" w:hAnsiTheme="minorEastAsia" w:eastAsiaTheme="minorEastAsia" w:cstheme="minorEastAsia"/>
                <w:color w:val="auto"/>
                <w:kern w:val="0"/>
                <w:sz w:val="21"/>
                <w:szCs w:val="21"/>
                <w:highlight w:val="none"/>
                <w:lang w:val="en-US" w:eastAsia="zh-CN"/>
              </w:rPr>
            </w:pPr>
            <w:r>
              <w:rPr>
                <w:rFonts w:hint="eastAsia" w:asciiTheme="minorEastAsia" w:hAnsiTheme="minorEastAsia" w:eastAsiaTheme="minorEastAsia" w:cstheme="minorEastAsia"/>
                <w:color w:val="auto"/>
                <w:kern w:val="0"/>
                <w:sz w:val="21"/>
                <w:szCs w:val="21"/>
                <w:highlight w:val="none"/>
                <w:lang w:val="en-US" w:eastAsia="zh-CN"/>
              </w:rPr>
              <w:t>热酱汁制作</w:t>
            </w:r>
          </w:p>
        </w:tc>
        <w:tc>
          <w:tcPr>
            <w:tcW w:w="2937" w:type="dxa"/>
            <w:noWrap w:val="0"/>
            <w:vAlign w:val="center"/>
          </w:tcPr>
          <w:p w14:paraId="57A42B2D">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heme="minorEastAsia" w:hAnsiTheme="minorEastAsia" w:eastAsiaTheme="minorEastAsia" w:cstheme="minorEastAsia"/>
                <w:color w:val="auto"/>
                <w:kern w:val="0"/>
                <w:sz w:val="21"/>
                <w:szCs w:val="21"/>
                <w:highlight w:val="none"/>
                <w:lang w:val="en-US"/>
              </w:rPr>
            </w:pPr>
            <w:r>
              <w:rPr>
                <w:rFonts w:hint="eastAsia" w:asciiTheme="minorEastAsia" w:hAnsiTheme="minorEastAsia" w:eastAsiaTheme="minorEastAsia" w:cstheme="minorEastAsia"/>
                <w:color w:val="auto"/>
                <w:kern w:val="0"/>
                <w:sz w:val="21"/>
                <w:szCs w:val="21"/>
                <w:highlight w:val="none"/>
                <w:lang w:val="en-US" w:eastAsia="zh-CN"/>
              </w:rPr>
              <w:t>具有较好的刀工能力、较好的西式烹饪综合能力以及较好的盘饰能力。</w:t>
            </w:r>
          </w:p>
        </w:tc>
        <w:tc>
          <w:tcPr>
            <w:tcW w:w="3612" w:type="dxa"/>
            <w:noWrap w:val="0"/>
            <w:vAlign w:val="center"/>
          </w:tcPr>
          <w:p w14:paraId="75F5DCFB">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heme="minorEastAsia" w:hAnsiTheme="minorEastAsia" w:eastAsiaTheme="minorEastAsia" w:cstheme="minorEastAsia"/>
                <w:color w:val="auto"/>
                <w:kern w:val="0"/>
                <w:sz w:val="21"/>
                <w:szCs w:val="21"/>
                <w:highlight w:val="none"/>
                <w:lang w:val="en-US"/>
              </w:rPr>
            </w:pPr>
            <w:r>
              <w:rPr>
                <w:rFonts w:hint="eastAsia" w:asciiTheme="minorEastAsia" w:hAnsiTheme="minorEastAsia" w:eastAsiaTheme="minorEastAsia" w:cstheme="minorEastAsia"/>
                <w:color w:val="auto"/>
                <w:kern w:val="0"/>
                <w:sz w:val="21"/>
                <w:szCs w:val="21"/>
                <w:highlight w:val="none"/>
                <w:lang w:val="en-US" w:eastAsia="zh-CN"/>
              </w:rPr>
              <w:t>思想道德与法治、体育、劳动教育、烹饪原料学、烹饪营养学、西式烹饪工艺与菜肴制作、西餐盘饰与装盘艺术。</w:t>
            </w:r>
          </w:p>
        </w:tc>
      </w:tr>
      <w:tr w14:paraId="623863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713" w:type="dxa"/>
            <w:noWrap w:val="0"/>
            <w:vAlign w:val="center"/>
          </w:tcPr>
          <w:p w14:paraId="4340B030">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EastAsia" w:hAnsiTheme="minorEastAsia" w:eastAsiaTheme="minorEastAsia" w:cstheme="minorEastAsia"/>
                <w:color w:val="auto"/>
                <w:kern w:val="0"/>
                <w:sz w:val="21"/>
                <w:szCs w:val="21"/>
                <w:highlight w:val="none"/>
                <w:lang w:val="en-US" w:eastAsia="zh-CN"/>
              </w:rPr>
            </w:pPr>
            <w:r>
              <w:rPr>
                <w:rFonts w:hint="eastAsia" w:asciiTheme="minorEastAsia" w:hAnsiTheme="minorEastAsia" w:eastAsiaTheme="minorEastAsia" w:cstheme="minorEastAsia"/>
                <w:color w:val="auto"/>
                <w:kern w:val="0"/>
                <w:sz w:val="21"/>
                <w:szCs w:val="21"/>
                <w:highlight w:val="none"/>
                <w:lang w:val="en-US" w:eastAsia="zh-CN"/>
              </w:rPr>
              <w:t>6</w:t>
            </w:r>
          </w:p>
        </w:tc>
        <w:tc>
          <w:tcPr>
            <w:tcW w:w="1650" w:type="dxa"/>
            <w:noWrap w:val="0"/>
            <w:vAlign w:val="center"/>
          </w:tcPr>
          <w:p w14:paraId="031CB556">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heme="minorEastAsia" w:hAnsiTheme="minorEastAsia" w:eastAsiaTheme="minorEastAsia" w:cstheme="minorEastAsia"/>
                <w:color w:val="auto"/>
                <w:kern w:val="0"/>
                <w:sz w:val="21"/>
                <w:szCs w:val="21"/>
                <w:highlight w:val="none"/>
                <w:lang w:val="en-US" w:eastAsia="zh-CN"/>
              </w:rPr>
            </w:pPr>
            <w:r>
              <w:rPr>
                <w:rFonts w:hint="eastAsia" w:asciiTheme="minorEastAsia" w:hAnsiTheme="minorEastAsia" w:eastAsiaTheme="minorEastAsia" w:cstheme="minorEastAsia"/>
                <w:color w:val="auto"/>
                <w:kern w:val="0"/>
                <w:sz w:val="21"/>
                <w:szCs w:val="21"/>
                <w:highlight w:val="none"/>
                <w:lang w:val="en-US" w:eastAsia="zh-CN"/>
              </w:rPr>
              <w:t>基础冷菜制作</w:t>
            </w:r>
          </w:p>
        </w:tc>
        <w:tc>
          <w:tcPr>
            <w:tcW w:w="2937" w:type="dxa"/>
            <w:noWrap w:val="0"/>
            <w:vAlign w:val="center"/>
          </w:tcPr>
          <w:p w14:paraId="00523C9F">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lang w:val="en-US" w:eastAsia="zh-CN"/>
              </w:rPr>
              <w:t>熟练掌握基础刀工能力、基础盘饰能力、基础西式烹饪能力。</w:t>
            </w:r>
          </w:p>
        </w:tc>
        <w:tc>
          <w:tcPr>
            <w:tcW w:w="3612" w:type="dxa"/>
            <w:noWrap w:val="0"/>
            <w:vAlign w:val="center"/>
          </w:tcPr>
          <w:p w14:paraId="57AFB3B1">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lang w:val="en-US" w:eastAsia="zh-CN"/>
              </w:rPr>
              <w:t>思想道德与法治、体育、劳动教育、烹饪原料学、烹饪营养学、西式烹饪工艺与菜肴制作、西餐盘饰与装盘艺术。</w:t>
            </w:r>
          </w:p>
        </w:tc>
      </w:tr>
      <w:tr w14:paraId="4AAF24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713" w:type="dxa"/>
            <w:noWrap w:val="0"/>
            <w:vAlign w:val="center"/>
          </w:tcPr>
          <w:p w14:paraId="681F7E32">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EastAsia" w:hAnsiTheme="minorEastAsia" w:eastAsiaTheme="minorEastAsia" w:cstheme="minorEastAsia"/>
                <w:color w:val="auto"/>
                <w:kern w:val="0"/>
                <w:sz w:val="21"/>
                <w:szCs w:val="21"/>
                <w:highlight w:val="none"/>
                <w:lang w:val="en-US" w:eastAsia="zh-CN"/>
              </w:rPr>
            </w:pPr>
            <w:r>
              <w:rPr>
                <w:rFonts w:hint="eastAsia" w:asciiTheme="minorEastAsia" w:hAnsiTheme="minorEastAsia" w:eastAsiaTheme="minorEastAsia" w:cstheme="minorEastAsia"/>
                <w:color w:val="auto"/>
                <w:kern w:val="0"/>
                <w:sz w:val="21"/>
                <w:szCs w:val="21"/>
                <w:highlight w:val="none"/>
                <w:lang w:val="en-US" w:eastAsia="zh-CN"/>
              </w:rPr>
              <w:t>7</w:t>
            </w:r>
          </w:p>
        </w:tc>
        <w:tc>
          <w:tcPr>
            <w:tcW w:w="1650" w:type="dxa"/>
            <w:noWrap w:val="0"/>
            <w:vAlign w:val="center"/>
          </w:tcPr>
          <w:p w14:paraId="33B1ACCA">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heme="minorEastAsia" w:hAnsiTheme="minorEastAsia" w:eastAsiaTheme="minorEastAsia" w:cstheme="minorEastAsia"/>
                <w:color w:val="auto"/>
                <w:kern w:val="0"/>
                <w:sz w:val="21"/>
                <w:szCs w:val="21"/>
                <w:highlight w:val="none"/>
                <w:lang w:val="en-US" w:eastAsia="zh-CN"/>
              </w:rPr>
            </w:pPr>
            <w:r>
              <w:rPr>
                <w:rFonts w:hint="eastAsia" w:asciiTheme="minorEastAsia" w:hAnsiTheme="minorEastAsia" w:eastAsiaTheme="minorEastAsia" w:cstheme="minorEastAsia"/>
                <w:color w:val="auto"/>
                <w:kern w:val="0"/>
                <w:sz w:val="21"/>
                <w:szCs w:val="21"/>
                <w:highlight w:val="none"/>
                <w:lang w:val="en-US" w:eastAsia="zh-CN"/>
              </w:rPr>
              <w:t>休闲西餐主食制作</w:t>
            </w:r>
          </w:p>
        </w:tc>
        <w:tc>
          <w:tcPr>
            <w:tcW w:w="2937" w:type="dxa"/>
            <w:noWrap w:val="0"/>
            <w:vAlign w:val="center"/>
          </w:tcPr>
          <w:p w14:paraId="0780E4D7">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lang w:val="en-US" w:eastAsia="zh-CN"/>
              </w:rPr>
              <w:t>具有较好的刀工能力、较好的西式烹饪综合能力、对客接待能力。</w:t>
            </w:r>
          </w:p>
        </w:tc>
        <w:tc>
          <w:tcPr>
            <w:tcW w:w="3612" w:type="dxa"/>
            <w:noWrap w:val="0"/>
            <w:vAlign w:val="center"/>
          </w:tcPr>
          <w:p w14:paraId="7381E322">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lang w:val="en-US" w:eastAsia="zh-CN"/>
              </w:rPr>
              <w:t>思想道德与法治、体育、劳动教育、烹饪原料学、烹饪营养学、餐饮服务、西式烹饪工艺与菜肴制作。</w:t>
            </w:r>
          </w:p>
        </w:tc>
      </w:tr>
      <w:tr w14:paraId="61DB24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713" w:type="dxa"/>
            <w:noWrap w:val="0"/>
            <w:vAlign w:val="center"/>
          </w:tcPr>
          <w:p w14:paraId="7CE5BECF">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EastAsia" w:hAnsiTheme="minorEastAsia" w:eastAsiaTheme="minorEastAsia" w:cstheme="minorEastAsia"/>
                <w:color w:val="auto"/>
                <w:kern w:val="0"/>
                <w:sz w:val="21"/>
                <w:szCs w:val="21"/>
                <w:highlight w:val="none"/>
                <w:lang w:val="en-US" w:eastAsia="zh-CN"/>
              </w:rPr>
            </w:pPr>
            <w:r>
              <w:rPr>
                <w:rFonts w:hint="eastAsia" w:asciiTheme="minorEastAsia" w:hAnsiTheme="minorEastAsia" w:eastAsiaTheme="minorEastAsia" w:cstheme="minorEastAsia"/>
                <w:color w:val="auto"/>
                <w:kern w:val="0"/>
                <w:sz w:val="21"/>
                <w:szCs w:val="21"/>
                <w:highlight w:val="none"/>
                <w:lang w:val="en-US" w:eastAsia="zh-CN"/>
              </w:rPr>
              <w:t>8</w:t>
            </w:r>
          </w:p>
        </w:tc>
        <w:tc>
          <w:tcPr>
            <w:tcW w:w="1650" w:type="dxa"/>
            <w:noWrap w:val="0"/>
            <w:vAlign w:val="center"/>
          </w:tcPr>
          <w:p w14:paraId="75DD3F6B">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heme="minorEastAsia" w:hAnsiTheme="minorEastAsia" w:eastAsiaTheme="minorEastAsia" w:cstheme="minorEastAsia"/>
                <w:color w:val="auto"/>
                <w:kern w:val="0"/>
                <w:sz w:val="21"/>
                <w:szCs w:val="21"/>
                <w:highlight w:val="none"/>
                <w:lang w:val="en-US" w:eastAsia="zh-CN"/>
              </w:rPr>
            </w:pPr>
            <w:r>
              <w:rPr>
                <w:rFonts w:hint="eastAsia" w:asciiTheme="minorEastAsia" w:hAnsiTheme="minorEastAsia" w:eastAsiaTheme="minorEastAsia" w:cstheme="minorEastAsia"/>
                <w:color w:val="auto"/>
                <w:kern w:val="0"/>
                <w:sz w:val="21"/>
                <w:szCs w:val="21"/>
                <w:highlight w:val="none"/>
                <w:lang w:val="en-US" w:eastAsia="zh-CN"/>
              </w:rPr>
              <w:t>基础热菜制作</w:t>
            </w:r>
          </w:p>
        </w:tc>
        <w:tc>
          <w:tcPr>
            <w:tcW w:w="2937" w:type="dxa"/>
            <w:noWrap w:val="0"/>
            <w:vAlign w:val="center"/>
          </w:tcPr>
          <w:p w14:paraId="2198A855">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lang w:val="en-US" w:eastAsia="zh-CN"/>
              </w:rPr>
              <w:t>具有较好的刀工能力、较好的西式烹饪综合能力、较好的盘饰能力。</w:t>
            </w:r>
          </w:p>
        </w:tc>
        <w:tc>
          <w:tcPr>
            <w:tcW w:w="3612" w:type="dxa"/>
            <w:noWrap w:val="0"/>
            <w:vAlign w:val="center"/>
          </w:tcPr>
          <w:p w14:paraId="0F9A265C">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heme="minorEastAsia" w:hAnsiTheme="minorEastAsia" w:eastAsiaTheme="minorEastAsia" w:cstheme="minorEastAsia"/>
                <w:color w:val="auto"/>
                <w:kern w:val="0"/>
                <w:sz w:val="21"/>
                <w:szCs w:val="21"/>
                <w:highlight w:val="none"/>
                <w:lang w:val="en-US"/>
              </w:rPr>
            </w:pPr>
            <w:r>
              <w:rPr>
                <w:rFonts w:hint="eastAsia" w:asciiTheme="minorEastAsia" w:hAnsiTheme="minorEastAsia" w:eastAsiaTheme="minorEastAsia" w:cstheme="minorEastAsia"/>
                <w:color w:val="auto"/>
                <w:kern w:val="0"/>
                <w:sz w:val="21"/>
                <w:szCs w:val="21"/>
                <w:highlight w:val="none"/>
                <w:lang w:val="en-US" w:eastAsia="zh-CN"/>
              </w:rPr>
              <w:t>思想道德与法治、体育、劳动教育、烹饪原料学、烹饪营养学、餐饮服务、西式烹饪工艺与菜肴制作、中外饮食文化、餐饮安全控制、西餐盘饰与装盘艺术。</w:t>
            </w:r>
          </w:p>
        </w:tc>
      </w:tr>
      <w:tr w14:paraId="4A1D95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713" w:type="dxa"/>
            <w:noWrap w:val="0"/>
            <w:vAlign w:val="center"/>
          </w:tcPr>
          <w:p w14:paraId="685ED26D">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EastAsia" w:hAnsiTheme="minorEastAsia" w:eastAsiaTheme="minorEastAsia" w:cstheme="minorEastAsia"/>
                <w:color w:val="auto"/>
                <w:kern w:val="0"/>
                <w:sz w:val="21"/>
                <w:szCs w:val="21"/>
                <w:highlight w:val="none"/>
                <w:lang w:val="en-US" w:eastAsia="zh-CN"/>
              </w:rPr>
            </w:pPr>
            <w:r>
              <w:rPr>
                <w:rFonts w:hint="eastAsia" w:asciiTheme="minorEastAsia" w:hAnsiTheme="minorEastAsia" w:eastAsiaTheme="minorEastAsia" w:cstheme="minorEastAsia"/>
                <w:color w:val="auto"/>
                <w:kern w:val="0"/>
                <w:sz w:val="21"/>
                <w:szCs w:val="21"/>
                <w:highlight w:val="none"/>
                <w:lang w:val="en-US" w:eastAsia="zh-CN"/>
              </w:rPr>
              <w:t>9</w:t>
            </w:r>
          </w:p>
        </w:tc>
        <w:tc>
          <w:tcPr>
            <w:tcW w:w="1650" w:type="dxa"/>
            <w:noWrap w:val="0"/>
            <w:vAlign w:val="center"/>
          </w:tcPr>
          <w:p w14:paraId="5EB256FA">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heme="minorEastAsia" w:hAnsiTheme="minorEastAsia" w:eastAsiaTheme="minorEastAsia" w:cstheme="minorEastAsia"/>
                <w:color w:val="auto"/>
                <w:kern w:val="0"/>
                <w:sz w:val="21"/>
                <w:szCs w:val="21"/>
                <w:highlight w:val="none"/>
                <w:lang w:val="en-US" w:eastAsia="zh-CN"/>
              </w:rPr>
            </w:pPr>
            <w:r>
              <w:rPr>
                <w:rFonts w:hint="eastAsia" w:asciiTheme="minorEastAsia" w:hAnsiTheme="minorEastAsia" w:eastAsiaTheme="minorEastAsia" w:cstheme="minorEastAsia"/>
                <w:color w:val="auto"/>
                <w:kern w:val="0"/>
                <w:sz w:val="21"/>
                <w:szCs w:val="21"/>
                <w:highlight w:val="none"/>
                <w:lang w:val="en-US" w:eastAsia="zh-CN"/>
              </w:rPr>
              <w:t>复杂冷菜制作</w:t>
            </w:r>
          </w:p>
        </w:tc>
        <w:tc>
          <w:tcPr>
            <w:tcW w:w="2937" w:type="dxa"/>
            <w:noWrap w:val="0"/>
            <w:vAlign w:val="center"/>
          </w:tcPr>
          <w:p w14:paraId="3B1D03BA">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EastAsia" w:hAnsiTheme="minorEastAsia" w:eastAsiaTheme="minorEastAsia" w:cstheme="minorEastAsia"/>
                <w:color w:val="auto"/>
                <w:kern w:val="0"/>
                <w:sz w:val="21"/>
                <w:szCs w:val="21"/>
                <w:highlight w:val="none"/>
                <w:lang w:val="en-US" w:eastAsia="zh-CN"/>
              </w:rPr>
            </w:pPr>
            <w:r>
              <w:rPr>
                <w:rFonts w:hint="eastAsia" w:asciiTheme="minorEastAsia" w:hAnsiTheme="minorEastAsia" w:eastAsiaTheme="minorEastAsia" w:cstheme="minorEastAsia"/>
                <w:color w:val="auto"/>
                <w:kern w:val="0"/>
                <w:sz w:val="21"/>
                <w:szCs w:val="21"/>
                <w:highlight w:val="none"/>
                <w:lang w:val="en-US" w:eastAsia="zh-CN"/>
              </w:rPr>
              <w:t>熟练掌握优秀的刀工能力、具备优秀的西式烹饪综合能力、优秀的盘饰能力。</w:t>
            </w:r>
          </w:p>
        </w:tc>
        <w:tc>
          <w:tcPr>
            <w:tcW w:w="3612" w:type="dxa"/>
            <w:noWrap w:val="0"/>
            <w:vAlign w:val="center"/>
          </w:tcPr>
          <w:p w14:paraId="2E86C890">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lang w:val="en-US" w:eastAsia="zh-CN"/>
              </w:rPr>
              <w:t>思想道德与法治、体育、劳动教育、烹饪原料学、烹饪营养学、餐饮服务、西式烹饪工艺与菜肴制作、中外饮食文化、餐饮安全控制、西餐盘饰与装盘艺术。</w:t>
            </w:r>
          </w:p>
        </w:tc>
      </w:tr>
      <w:tr w14:paraId="517ACB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713" w:type="dxa"/>
            <w:noWrap w:val="0"/>
            <w:vAlign w:val="center"/>
          </w:tcPr>
          <w:p w14:paraId="776F7FD2">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heme="minorEastAsia" w:hAnsiTheme="minorEastAsia" w:eastAsiaTheme="minorEastAsia" w:cstheme="minorEastAsia"/>
                <w:color w:val="auto"/>
                <w:kern w:val="0"/>
                <w:sz w:val="21"/>
                <w:szCs w:val="21"/>
                <w:highlight w:val="none"/>
                <w:lang w:val="en-US" w:eastAsia="zh-CN"/>
              </w:rPr>
            </w:pPr>
            <w:r>
              <w:rPr>
                <w:rFonts w:hint="eastAsia" w:asciiTheme="minorEastAsia" w:hAnsiTheme="minorEastAsia" w:eastAsiaTheme="minorEastAsia" w:cstheme="minorEastAsia"/>
                <w:color w:val="auto"/>
                <w:kern w:val="0"/>
                <w:sz w:val="21"/>
                <w:szCs w:val="21"/>
                <w:highlight w:val="none"/>
                <w:lang w:val="en-US" w:eastAsia="zh-CN"/>
              </w:rPr>
              <w:t>10</w:t>
            </w:r>
          </w:p>
        </w:tc>
        <w:tc>
          <w:tcPr>
            <w:tcW w:w="1650" w:type="dxa"/>
            <w:noWrap w:val="0"/>
            <w:vAlign w:val="center"/>
          </w:tcPr>
          <w:p w14:paraId="39160609">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heme="minorEastAsia" w:hAnsiTheme="minorEastAsia" w:eastAsiaTheme="minorEastAsia" w:cstheme="minorEastAsia"/>
                <w:color w:val="auto"/>
                <w:kern w:val="0"/>
                <w:sz w:val="21"/>
                <w:szCs w:val="21"/>
                <w:highlight w:val="none"/>
                <w:lang w:val="en-US"/>
              </w:rPr>
            </w:pPr>
            <w:r>
              <w:rPr>
                <w:rFonts w:hint="eastAsia" w:asciiTheme="minorEastAsia" w:hAnsiTheme="minorEastAsia" w:eastAsiaTheme="minorEastAsia" w:cstheme="minorEastAsia"/>
                <w:color w:val="auto"/>
                <w:kern w:val="0"/>
                <w:sz w:val="21"/>
                <w:szCs w:val="21"/>
                <w:highlight w:val="none"/>
                <w:lang w:val="en-US" w:eastAsia="zh-CN"/>
              </w:rPr>
              <w:t>复杂汤制作</w:t>
            </w:r>
          </w:p>
        </w:tc>
        <w:tc>
          <w:tcPr>
            <w:tcW w:w="2937" w:type="dxa"/>
            <w:noWrap w:val="0"/>
            <w:vAlign w:val="center"/>
          </w:tcPr>
          <w:p w14:paraId="07FD27C2">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lang w:val="en-US" w:eastAsia="zh-CN"/>
              </w:rPr>
              <w:t>熟练掌握优秀的刀工能力、具备优秀的西式烹饪综合能力、优秀的盘饰能力。</w:t>
            </w:r>
          </w:p>
        </w:tc>
        <w:tc>
          <w:tcPr>
            <w:tcW w:w="3612" w:type="dxa"/>
            <w:noWrap w:val="0"/>
            <w:vAlign w:val="center"/>
          </w:tcPr>
          <w:p w14:paraId="3E26BF45">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lang w:val="en-US" w:eastAsia="zh-CN"/>
              </w:rPr>
              <w:t>思想道德与法治、体育、劳动教育、烹饪原料学、烹饪营养学、餐饮服务、西式烹饪工艺与菜肴制作、中外饮食文化、餐饮安全控制、西餐盘饰与装盘艺术。</w:t>
            </w:r>
          </w:p>
        </w:tc>
      </w:tr>
      <w:tr w14:paraId="41715D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713" w:type="dxa"/>
            <w:noWrap w:val="0"/>
            <w:vAlign w:val="center"/>
          </w:tcPr>
          <w:p w14:paraId="62E7F471">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heme="minorEastAsia" w:hAnsiTheme="minorEastAsia" w:eastAsiaTheme="minorEastAsia" w:cstheme="minorEastAsia"/>
                <w:color w:val="auto"/>
                <w:kern w:val="0"/>
                <w:sz w:val="21"/>
                <w:szCs w:val="21"/>
                <w:highlight w:val="none"/>
                <w:lang w:val="en-US" w:eastAsia="zh-CN"/>
              </w:rPr>
            </w:pPr>
            <w:r>
              <w:rPr>
                <w:rFonts w:hint="eastAsia" w:asciiTheme="minorEastAsia" w:hAnsiTheme="minorEastAsia" w:eastAsiaTheme="minorEastAsia" w:cstheme="minorEastAsia"/>
                <w:color w:val="auto"/>
                <w:kern w:val="0"/>
                <w:sz w:val="21"/>
                <w:szCs w:val="21"/>
                <w:highlight w:val="none"/>
                <w:lang w:val="en-US" w:eastAsia="zh-CN"/>
              </w:rPr>
              <w:t>11</w:t>
            </w:r>
          </w:p>
        </w:tc>
        <w:tc>
          <w:tcPr>
            <w:tcW w:w="1650" w:type="dxa"/>
            <w:noWrap w:val="0"/>
            <w:vAlign w:val="center"/>
          </w:tcPr>
          <w:p w14:paraId="14729A53">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heme="minorEastAsia" w:hAnsiTheme="minorEastAsia" w:eastAsiaTheme="minorEastAsia" w:cstheme="minorEastAsia"/>
                <w:color w:val="auto"/>
                <w:kern w:val="0"/>
                <w:sz w:val="21"/>
                <w:szCs w:val="21"/>
                <w:highlight w:val="none"/>
                <w:lang w:val="en-US"/>
              </w:rPr>
            </w:pPr>
            <w:r>
              <w:rPr>
                <w:rFonts w:hint="eastAsia" w:asciiTheme="minorEastAsia" w:hAnsiTheme="minorEastAsia" w:eastAsiaTheme="minorEastAsia" w:cstheme="minorEastAsia"/>
                <w:color w:val="auto"/>
                <w:kern w:val="0"/>
                <w:sz w:val="21"/>
                <w:szCs w:val="21"/>
                <w:highlight w:val="none"/>
                <w:lang w:val="en-US" w:eastAsia="zh-CN"/>
              </w:rPr>
              <w:t>复杂热菜制作</w:t>
            </w:r>
          </w:p>
        </w:tc>
        <w:tc>
          <w:tcPr>
            <w:tcW w:w="2937" w:type="dxa"/>
            <w:noWrap w:val="0"/>
            <w:vAlign w:val="center"/>
          </w:tcPr>
          <w:p w14:paraId="3958FAD2">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lang w:val="en-US" w:eastAsia="zh-CN"/>
              </w:rPr>
              <w:t>熟练掌握优秀的刀工能力、具备优秀的西式烹饪综合能力、优秀的盘饰能力。</w:t>
            </w:r>
          </w:p>
        </w:tc>
        <w:tc>
          <w:tcPr>
            <w:tcW w:w="3612" w:type="dxa"/>
            <w:noWrap w:val="0"/>
            <w:vAlign w:val="center"/>
          </w:tcPr>
          <w:p w14:paraId="3CF58FA3">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lang w:val="en-US" w:eastAsia="zh-CN"/>
              </w:rPr>
              <w:t>思想道德与法治、体育、劳动教育、烹饪原料学、烹饪营养学、餐饮服务、西式烹饪工艺与菜肴制作、中外饮食文化、餐饮安全控制、西餐盘饰与装盘艺术。</w:t>
            </w:r>
          </w:p>
        </w:tc>
      </w:tr>
      <w:tr w14:paraId="7F3045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713" w:type="dxa"/>
            <w:noWrap w:val="0"/>
            <w:vAlign w:val="center"/>
          </w:tcPr>
          <w:p w14:paraId="73F0EBAF">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heme="minorEastAsia" w:hAnsiTheme="minorEastAsia" w:eastAsiaTheme="minorEastAsia" w:cstheme="minorEastAsia"/>
                <w:color w:val="auto"/>
                <w:kern w:val="0"/>
                <w:sz w:val="21"/>
                <w:szCs w:val="21"/>
                <w:highlight w:val="none"/>
                <w:lang w:val="en-US" w:eastAsia="zh-CN"/>
              </w:rPr>
            </w:pPr>
            <w:r>
              <w:rPr>
                <w:rFonts w:hint="eastAsia" w:asciiTheme="minorEastAsia" w:hAnsiTheme="minorEastAsia" w:eastAsiaTheme="minorEastAsia" w:cstheme="minorEastAsia"/>
                <w:color w:val="auto"/>
                <w:kern w:val="0"/>
                <w:sz w:val="21"/>
                <w:szCs w:val="21"/>
                <w:highlight w:val="none"/>
                <w:lang w:val="en-US" w:eastAsia="zh-CN"/>
              </w:rPr>
              <w:t>12</w:t>
            </w:r>
          </w:p>
        </w:tc>
        <w:tc>
          <w:tcPr>
            <w:tcW w:w="1650" w:type="dxa"/>
            <w:noWrap w:val="0"/>
            <w:vAlign w:val="center"/>
          </w:tcPr>
          <w:p w14:paraId="0B027221">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heme="minorEastAsia" w:hAnsiTheme="minorEastAsia" w:eastAsiaTheme="minorEastAsia" w:cstheme="minorEastAsia"/>
                <w:color w:val="auto"/>
                <w:kern w:val="0"/>
                <w:sz w:val="21"/>
                <w:szCs w:val="21"/>
                <w:highlight w:val="none"/>
                <w:lang w:val="en-US" w:eastAsia="zh-CN"/>
              </w:rPr>
            </w:pPr>
            <w:r>
              <w:rPr>
                <w:rFonts w:hint="eastAsia" w:asciiTheme="minorEastAsia" w:hAnsiTheme="minorEastAsia" w:eastAsiaTheme="minorEastAsia" w:cstheme="minorEastAsia"/>
                <w:color w:val="auto"/>
                <w:kern w:val="0"/>
                <w:sz w:val="21"/>
                <w:szCs w:val="21"/>
                <w:highlight w:val="none"/>
                <w:lang w:val="en-US" w:eastAsia="zh-CN"/>
              </w:rPr>
              <w:t>创新菜设计</w:t>
            </w:r>
          </w:p>
        </w:tc>
        <w:tc>
          <w:tcPr>
            <w:tcW w:w="2937" w:type="dxa"/>
            <w:noWrap w:val="0"/>
            <w:vAlign w:val="center"/>
          </w:tcPr>
          <w:p w14:paraId="42565BBF">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EastAsia" w:hAnsiTheme="minorEastAsia" w:eastAsiaTheme="minorEastAsia" w:cstheme="minorEastAsia"/>
                <w:color w:val="auto"/>
                <w:kern w:val="0"/>
                <w:sz w:val="21"/>
                <w:szCs w:val="21"/>
                <w:highlight w:val="none"/>
              </w:rPr>
            </w:pPr>
            <w:r>
              <w:rPr>
                <w:rFonts w:hint="default" w:asciiTheme="minorEastAsia" w:hAnsiTheme="minorEastAsia" w:eastAsiaTheme="minorEastAsia" w:cstheme="minorEastAsia"/>
                <w:color w:val="auto"/>
                <w:kern w:val="0"/>
                <w:sz w:val="21"/>
                <w:szCs w:val="21"/>
                <w:highlight w:val="none"/>
                <w:lang w:val="en-US" w:eastAsia="zh-CN"/>
              </w:rPr>
              <w:t>具备适应行业技术变革的学习能力，敢于突破传统烹饪方法，开发创意菜品，推动餐饮文化融合创新</w:t>
            </w:r>
            <w:r>
              <w:rPr>
                <w:rFonts w:hint="eastAsia" w:asciiTheme="minorEastAsia" w:hAnsiTheme="minorEastAsia" w:eastAsiaTheme="minorEastAsia" w:cstheme="minorEastAsia"/>
                <w:color w:val="auto"/>
                <w:kern w:val="0"/>
                <w:sz w:val="21"/>
                <w:szCs w:val="21"/>
                <w:highlight w:val="none"/>
                <w:lang w:val="en-US" w:eastAsia="zh-CN"/>
              </w:rPr>
              <w:t>。</w:t>
            </w:r>
          </w:p>
        </w:tc>
        <w:tc>
          <w:tcPr>
            <w:tcW w:w="3612" w:type="dxa"/>
            <w:noWrap w:val="0"/>
            <w:vAlign w:val="center"/>
          </w:tcPr>
          <w:p w14:paraId="39659D13">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heme="minorEastAsia" w:hAnsiTheme="minorEastAsia" w:eastAsiaTheme="minorEastAsia" w:cstheme="minorEastAsia"/>
                <w:color w:val="auto"/>
                <w:kern w:val="0"/>
                <w:sz w:val="21"/>
                <w:szCs w:val="21"/>
                <w:highlight w:val="none"/>
                <w:lang w:val="en-US"/>
              </w:rPr>
            </w:pPr>
            <w:r>
              <w:rPr>
                <w:rFonts w:hint="eastAsia" w:asciiTheme="minorEastAsia" w:hAnsiTheme="minorEastAsia" w:eastAsiaTheme="minorEastAsia" w:cstheme="minorEastAsia"/>
                <w:color w:val="auto"/>
                <w:kern w:val="0"/>
                <w:sz w:val="21"/>
                <w:szCs w:val="21"/>
                <w:highlight w:val="none"/>
                <w:lang w:val="en-US" w:eastAsia="zh-CN"/>
              </w:rPr>
              <w:t>思想道德与法治、体育、劳动教育、烹饪原料学、烹饪营养学、西式烹饪工艺与菜肴制作、餐饮安全与控制、中外饮食文化、筵席设计与宴会组织餐饮管理系统应用、西餐盘饰与装盘艺术。</w:t>
            </w:r>
          </w:p>
        </w:tc>
      </w:tr>
      <w:tr w14:paraId="17CA17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713" w:type="dxa"/>
            <w:noWrap w:val="0"/>
            <w:vAlign w:val="center"/>
          </w:tcPr>
          <w:p w14:paraId="5A92AB3A">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heme="minorEastAsia" w:hAnsiTheme="minorEastAsia" w:eastAsiaTheme="minorEastAsia" w:cstheme="minorEastAsia"/>
                <w:color w:val="auto"/>
                <w:kern w:val="0"/>
                <w:sz w:val="21"/>
                <w:szCs w:val="21"/>
                <w:highlight w:val="none"/>
                <w:lang w:val="en-US" w:eastAsia="zh-CN"/>
              </w:rPr>
            </w:pPr>
            <w:r>
              <w:rPr>
                <w:rFonts w:hint="eastAsia" w:asciiTheme="minorEastAsia" w:hAnsiTheme="minorEastAsia" w:eastAsiaTheme="minorEastAsia" w:cstheme="minorEastAsia"/>
                <w:color w:val="auto"/>
                <w:kern w:val="0"/>
                <w:sz w:val="21"/>
                <w:szCs w:val="21"/>
                <w:highlight w:val="none"/>
                <w:lang w:val="en-US" w:eastAsia="zh-CN"/>
              </w:rPr>
              <w:t>13</w:t>
            </w:r>
          </w:p>
        </w:tc>
        <w:tc>
          <w:tcPr>
            <w:tcW w:w="1650" w:type="dxa"/>
            <w:noWrap w:val="0"/>
            <w:vAlign w:val="center"/>
          </w:tcPr>
          <w:p w14:paraId="0EFCC75A">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heme="minorEastAsia" w:hAnsiTheme="minorEastAsia" w:eastAsiaTheme="minorEastAsia" w:cstheme="minorEastAsia"/>
                <w:color w:val="auto"/>
                <w:kern w:val="0"/>
                <w:sz w:val="21"/>
                <w:szCs w:val="21"/>
                <w:highlight w:val="none"/>
                <w:lang w:val="en-US" w:eastAsia="zh-CN"/>
              </w:rPr>
            </w:pPr>
            <w:r>
              <w:rPr>
                <w:rFonts w:hint="eastAsia" w:asciiTheme="minorEastAsia" w:hAnsiTheme="minorEastAsia" w:eastAsiaTheme="minorEastAsia" w:cstheme="minorEastAsia"/>
                <w:color w:val="auto"/>
                <w:kern w:val="0"/>
                <w:sz w:val="21"/>
                <w:szCs w:val="21"/>
                <w:highlight w:val="none"/>
                <w:lang w:val="en-US" w:eastAsia="zh-CN"/>
              </w:rPr>
              <w:t>厨房管理与安全</w:t>
            </w:r>
          </w:p>
        </w:tc>
        <w:tc>
          <w:tcPr>
            <w:tcW w:w="2937" w:type="dxa"/>
            <w:noWrap w:val="0"/>
            <w:vAlign w:val="center"/>
          </w:tcPr>
          <w:p w14:paraId="6134B7BC">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lang w:val="en-US" w:eastAsia="zh-CN"/>
              </w:rPr>
              <w:t>具有优秀的刀工能力、优秀的西式烹饪综合能力、优秀的管理能力。</w:t>
            </w:r>
          </w:p>
        </w:tc>
        <w:tc>
          <w:tcPr>
            <w:tcW w:w="3612" w:type="dxa"/>
            <w:noWrap w:val="0"/>
            <w:vAlign w:val="center"/>
          </w:tcPr>
          <w:p w14:paraId="41D58B64">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heme="minorEastAsia" w:hAnsiTheme="minorEastAsia" w:eastAsiaTheme="minorEastAsia" w:cstheme="minorEastAsia"/>
                <w:color w:val="auto"/>
                <w:kern w:val="0"/>
                <w:sz w:val="21"/>
                <w:szCs w:val="21"/>
                <w:highlight w:val="none"/>
                <w:lang w:val="en-US"/>
              </w:rPr>
            </w:pPr>
            <w:r>
              <w:rPr>
                <w:rFonts w:hint="eastAsia" w:asciiTheme="minorEastAsia" w:hAnsiTheme="minorEastAsia" w:eastAsiaTheme="minorEastAsia" w:cstheme="minorEastAsia"/>
                <w:color w:val="auto"/>
                <w:kern w:val="0"/>
                <w:sz w:val="21"/>
                <w:szCs w:val="21"/>
                <w:highlight w:val="none"/>
                <w:lang w:val="en-US" w:eastAsia="zh-CN"/>
              </w:rPr>
              <w:t>思想道德与法治、体育、劳动教育、烹饪原料学、烹饪营养学、西式烹饪工艺与菜肴制作、餐饮安全与控制、中外饮食文化、现代餐饮管理、成本核算与控制。</w:t>
            </w:r>
          </w:p>
        </w:tc>
      </w:tr>
      <w:tr w14:paraId="608B0D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713" w:type="dxa"/>
            <w:noWrap w:val="0"/>
            <w:vAlign w:val="center"/>
          </w:tcPr>
          <w:p w14:paraId="50882BAA">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heme="minorEastAsia" w:hAnsiTheme="minorEastAsia" w:eastAsiaTheme="minorEastAsia" w:cstheme="minorEastAsia"/>
                <w:color w:val="auto"/>
                <w:kern w:val="0"/>
                <w:sz w:val="21"/>
                <w:szCs w:val="21"/>
                <w:highlight w:val="none"/>
                <w:lang w:val="en-US" w:eastAsia="zh-CN"/>
              </w:rPr>
            </w:pPr>
            <w:r>
              <w:rPr>
                <w:rFonts w:hint="eastAsia" w:asciiTheme="minorEastAsia" w:hAnsiTheme="minorEastAsia" w:eastAsiaTheme="minorEastAsia" w:cstheme="minorEastAsia"/>
                <w:color w:val="auto"/>
                <w:kern w:val="0"/>
                <w:sz w:val="21"/>
                <w:szCs w:val="21"/>
                <w:highlight w:val="none"/>
                <w:lang w:val="en-US" w:eastAsia="zh-CN"/>
              </w:rPr>
              <w:t>14</w:t>
            </w:r>
          </w:p>
        </w:tc>
        <w:tc>
          <w:tcPr>
            <w:tcW w:w="1650" w:type="dxa"/>
            <w:noWrap w:val="0"/>
            <w:vAlign w:val="center"/>
          </w:tcPr>
          <w:p w14:paraId="04CC11A5">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EastAsia" w:hAnsiTheme="minorEastAsia" w:eastAsiaTheme="minorEastAsia" w:cstheme="minorEastAsia"/>
                <w:color w:val="auto"/>
                <w:kern w:val="0"/>
                <w:sz w:val="21"/>
                <w:szCs w:val="21"/>
                <w:highlight w:val="none"/>
                <w:lang w:val="en-US" w:eastAsia="zh-CN"/>
              </w:rPr>
            </w:pPr>
            <w:r>
              <w:rPr>
                <w:rFonts w:hint="eastAsia" w:asciiTheme="minorEastAsia" w:hAnsiTheme="minorEastAsia" w:eastAsiaTheme="minorEastAsia" w:cstheme="minorEastAsia"/>
                <w:color w:val="auto"/>
                <w:kern w:val="0"/>
                <w:sz w:val="21"/>
                <w:szCs w:val="21"/>
                <w:highlight w:val="none"/>
                <w:lang w:val="en-US" w:eastAsia="zh-CN"/>
              </w:rPr>
              <w:t>菜单制作</w:t>
            </w:r>
          </w:p>
        </w:tc>
        <w:tc>
          <w:tcPr>
            <w:tcW w:w="2937" w:type="dxa"/>
            <w:noWrap w:val="0"/>
            <w:vAlign w:val="center"/>
          </w:tcPr>
          <w:p w14:paraId="5C20C85A">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EastAsia" w:hAnsiTheme="minorEastAsia" w:eastAsiaTheme="minorEastAsia" w:cstheme="minorEastAsia"/>
                <w:color w:val="auto"/>
                <w:kern w:val="0"/>
                <w:sz w:val="21"/>
                <w:szCs w:val="21"/>
                <w:highlight w:val="none"/>
              </w:rPr>
            </w:pPr>
            <w:r>
              <w:rPr>
                <w:rFonts w:hint="default" w:asciiTheme="minorEastAsia" w:hAnsiTheme="minorEastAsia" w:eastAsiaTheme="minorEastAsia" w:cstheme="minorEastAsia"/>
                <w:color w:val="auto"/>
                <w:kern w:val="0"/>
                <w:sz w:val="21"/>
                <w:szCs w:val="21"/>
                <w:highlight w:val="none"/>
                <w:lang w:val="en-US" w:eastAsia="zh-CN"/>
              </w:rPr>
              <w:t>具备适应行业技术变革的学习能力，敢于突破传统烹饪方法，开发创意菜品，推动餐饮文化融合创新</w:t>
            </w:r>
            <w:r>
              <w:rPr>
                <w:rFonts w:hint="eastAsia" w:asciiTheme="minorEastAsia" w:hAnsiTheme="minorEastAsia" w:eastAsiaTheme="minorEastAsia" w:cstheme="minorEastAsia"/>
                <w:color w:val="auto"/>
                <w:kern w:val="0"/>
                <w:sz w:val="21"/>
                <w:szCs w:val="21"/>
                <w:highlight w:val="none"/>
                <w:lang w:val="en-US" w:eastAsia="zh-CN"/>
              </w:rPr>
              <w:t>。</w:t>
            </w:r>
          </w:p>
        </w:tc>
        <w:tc>
          <w:tcPr>
            <w:tcW w:w="3612" w:type="dxa"/>
            <w:noWrap w:val="0"/>
            <w:vAlign w:val="center"/>
          </w:tcPr>
          <w:p w14:paraId="294087C4">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lang w:val="en-US" w:eastAsia="zh-CN"/>
              </w:rPr>
              <w:t>思想道德与法治、体育、劳动教育、烹饪原料学、烹饪营养学、西式烹饪工艺与菜肴制作、餐饮安全与控制、中外饮食文化、筵席设计与宴会组织餐饮管理系统应用、西餐盘饰与装盘艺术。</w:t>
            </w:r>
          </w:p>
        </w:tc>
      </w:tr>
      <w:tr w14:paraId="02E259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713" w:type="dxa"/>
            <w:noWrap w:val="0"/>
            <w:vAlign w:val="center"/>
          </w:tcPr>
          <w:p w14:paraId="27464746">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heme="minorEastAsia" w:hAnsiTheme="minorEastAsia" w:eastAsiaTheme="minorEastAsia" w:cstheme="minorEastAsia"/>
                <w:color w:val="auto"/>
                <w:kern w:val="0"/>
                <w:sz w:val="21"/>
                <w:szCs w:val="21"/>
                <w:highlight w:val="none"/>
                <w:lang w:val="en-US" w:eastAsia="zh-CN"/>
              </w:rPr>
            </w:pPr>
            <w:r>
              <w:rPr>
                <w:rFonts w:hint="eastAsia" w:asciiTheme="minorEastAsia" w:hAnsiTheme="minorEastAsia" w:eastAsiaTheme="minorEastAsia" w:cstheme="minorEastAsia"/>
                <w:color w:val="auto"/>
                <w:kern w:val="0"/>
                <w:sz w:val="21"/>
                <w:szCs w:val="21"/>
                <w:highlight w:val="none"/>
                <w:lang w:val="en-US" w:eastAsia="zh-CN"/>
              </w:rPr>
              <w:t>15</w:t>
            </w:r>
          </w:p>
        </w:tc>
        <w:tc>
          <w:tcPr>
            <w:tcW w:w="1650" w:type="dxa"/>
            <w:noWrap w:val="0"/>
            <w:vAlign w:val="center"/>
          </w:tcPr>
          <w:p w14:paraId="6F8223BD">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EastAsia" w:hAnsiTheme="minorEastAsia" w:eastAsiaTheme="minorEastAsia" w:cstheme="minorEastAsia"/>
                <w:color w:val="auto"/>
                <w:kern w:val="0"/>
                <w:sz w:val="21"/>
                <w:szCs w:val="21"/>
                <w:highlight w:val="none"/>
                <w:lang w:val="en-US" w:eastAsia="zh-CN"/>
              </w:rPr>
            </w:pPr>
            <w:r>
              <w:rPr>
                <w:rFonts w:hint="eastAsia" w:asciiTheme="minorEastAsia" w:hAnsiTheme="minorEastAsia" w:eastAsiaTheme="minorEastAsia" w:cstheme="minorEastAsia"/>
                <w:color w:val="auto"/>
                <w:kern w:val="0"/>
                <w:sz w:val="21"/>
                <w:szCs w:val="21"/>
                <w:highlight w:val="none"/>
                <w:lang w:val="en-US" w:eastAsia="zh-CN"/>
              </w:rPr>
              <w:t>成本核算</w:t>
            </w:r>
          </w:p>
        </w:tc>
        <w:tc>
          <w:tcPr>
            <w:tcW w:w="2937" w:type="dxa"/>
            <w:noWrap w:val="0"/>
            <w:vAlign w:val="center"/>
          </w:tcPr>
          <w:p w14:paraId="2BD626E6">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heme="minorEastAsia" w:hAnsiTheme="minorEastAsia" w:eastAsiaTheme="minorEastAsia" w:cstheme="minorEastAsia"/>
                <w:color w:val="auto"/>
                <w:kern w:val="0"/>
                <w:sz w:val="21"/>
                <w:szCs w:val="21"/>
                <w:highlight w:val="none"/>
                <w:lang w:val="en-US"/>
              </w:rPr>
            </w:pPr>
            <w:r>
              <w:rPr>
                <w:rFonts w:hint="eastAsia" w:asciiTheme="minorEastAsia" w:hAnsiTheme="minorEastAsia" w:eastAsiaTheme="minorEastAsia" w:cstheme="minorEastAsia"/>
                <w:color w:val="auto"/>
                <w:kern w:val="0"/>
                <w:sz w:val="21"/>
                <w:szCs w:val="21"/>
                <w:highlight w:val="none"/>
                <w:lang w:val="en-US" w:eastAsia="zh-CN"/>
              </w:rPr>
              <w:t>优秀的刀工能力、优秀的西式烹饪综合能力、优秀的成本管理能力。</w:t>
            </w:r>
          </w:p>
        </w:tc>
        <w:tc>
          <w:tcPr>
            <w:tcW w:w="3612" w:type="dxa"/>
            <w:noWrap w:val="0"/>
            <w:vAlign w:val="center"/>
          </w:tcPr>
          <w:p w14:paraId="7FE9D384">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heme="minorEastAsia" w:hAnsiTheme="minorEastAsia" w:eastAsiaTheme="minorEastAsia" w:cstheme="minorEastAsia"/>
                <w:color w:val="auto"/>
                <w:kern w:val="0"/>
                <w:sz w:val="21"/>
                <w:szCs w:val="21"/>
                <w:highlight w:val="none"/>
                <w:lang w:val="en-US"/>
              </w:rPr>
            </w:pPr>
            <w:r>
              <w:rPr>
                <w:rFonts w:hint="eastAsia" w:asciiTheme="minorEastAsia" w:hAnsiTheme="minorEastAsia" w:eastAsiaTheme="minorEastAsia" w:cstheme="minorEastAsia"/>
                <w:color w:val="auto"/>
                <w:kern w:val="0"/>
                <w:sz w:val="21"/>
                <w:szCs w:val="21"/>
                <w:highlight w:val="none"/>
                <w:lang w:val="en-US" w:eastAsia="zh-CN"/>
              </w:rPr>
              <w:t>思想道德与法治、体育、劳动教育、烹饪原料学、烹饪营养学、西式烹饪工艺与菜肴制作、成本核算与控制。</w:t>
            </w:r>
          </w:p>
        </w:tc>
      </w:tr>
    </w:tbl>
    <w:p w14:paraId="0355BE8F">
      <w:pPr>
        <w:rPr>
          <w:rFonts w:hint="eastAsia"/>
          <w:highlight w:val="red"/>
          <w:lang w:val="en-US" w:eastAsia="zh-CN"/>
        </w:rPr>
      </w:pPr>
    </w:p>
    <w:p w14:paraId="3A4083FC">
      <w:pPr>
        <w:pStyle w:val="3"/>
        <w:pageBreakBefore w:val="0"/>
        <w:kinsoku/>
        <w:wordWrap/>
        <w:overflowPunct/>
        <w:topLinePunct w:val="0"/>
        <w:autoSpaceDE/>
        <w:autoSpaceDN/>
        <w:bidi w:val="0"/>
        <w:adjustRightInd/>
        <w:snapToGrid/>
        <w:spacing w:line="360" w:lineRule="auto"/>
        <w:ind w:left="0" w:leftChars="0" w:right="0" w:rightChars="0"/>
        <w:textAlignment w:val="auto"/>
        <w:rPr>
          <w:rFonts w:hint="default" w:asciiTheme="minorEastAsia" w:hAnsiTheme="minorEastAsia" w:eastAsiaTheme="minorEastAsia" w:cstheme="minorEastAsia"/>
          <w:sz w:val="28"/>
          <w:szCs w:val="28"/>
          <w:lang w:val="en-US" w:eastAsia="zh-CN"/>
        </w:rPr>
      </w:pPr>
      <w:bookmarkStart w:id="33" w:name="_Toc16306"/>
      <w:r>
        <w:rPr>
          <w:rFonts w:hint="eastAsia" w:asciiTheme="minorEastAsia" w:hAnsiTheme="minorEastAsia" w:eastAsiaTheme="minorEastAsia" w:cstheme="minorEastAsia"/>
          <w:sz w:val="28"/>
          <w:szCs w:val="28"/>
          <w:lang w:val="en-US" w:eastAsia="zh-CN"/>
        </w:rPr>
        <w:t>（二）</w:t>
      </w:r>
      <w:bookmarkEnd w:id="30"/>
      <w:bookmarkEnd w:id="31"/>
      <w:r>
        <w:rPr>
          <w:rFonts w:hint="eastAsia" w:asciiTheme="minorEastAsia" w:hAnsiTheme="minorEastAsia" w:eastAsiaTheme="minorEastAsia" w:cstheme="minorEastAsia"/>
          <w:sz w:val="28"/>
          <w:szCs w:val="28"/>
          <w:lang w:val="en-US" w:eastAsia="zh-CN"/>
        </w:rPr>
        <w:t>课程体系架构</w:t>
      </w:r>
      <w:bookmarkEnd w:id="33"/>
    </w:p>
    <w:bookmarkEnd w:id="32"/>
    <w:p w14:paraId="18200B9E">
      <w:pPr>
        <w:ind w:firstLine="480"/>
        <w:rPr>
          <w:sz w:val="24"/>
          <w:szCs w:val="22"/>
        </w:rPr>
      </w:pPr>
      <w:bookmarkStart w:id="34" w:name="_Toc12329"/>
      <w:r>
        <w:rPr>
          <w:rFonts w:hint="eastAsia"/>
          <w:sz w:val="24"/>
          <w:szCs w:val="22"/>
        </w:rPr>
        <w:t>课程分为公共基础课程、专业（技能）课程和素质拓展课程三类。公共基础课程包括公共必修课程（必修）、公共限选课程 （限选）和公共任选课程（任选）三部分。专业（技能）课程包括专业基础课程、专业核心课程、专业实践课程和专业方向（选修）课程。素质拓展课程包括综合素质拓展课程和第二课堂活动课程。</w:t>
      </w:r>
    </w:p>
    <w:tbl>
      <w:tblPr>
        <w:tblStyle w:val="29"/>
        <w:tblW w:w="891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73"/>
        <w:gridCol w:w="1611"/>
        <w:gridCol w:w="1117"/>
        <w:gridCol w:w="963"/>
        <w:gridCol w:w="930"/>
        <w:gridCol w:w="833"/>
        <w:gridCol w:w="930"/>
        <w:gridCol w:w="855"/>
      </w:tblGrid>
      <w:tr w14:paraId="06866F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284" w:type="dxa"/>
            <w:gridSpan w:val="2"/>
            <w:shd w:val="clear" w:color="auto" w:fill="B8CCE4" w:themeFill="accent1" w:themeFillTint="66"/>
            <w:vAlign w:val="center"/>
          </w:tcPr>
          <w:p w14:paraId="506E57C1">
            <w:pPr>
              <w:spacing w:line="360" w:lineRule="exact"/>
              <w:ind w:firstLine="0" w:firstLineChars="0"/>
              <w:jc w:val="center"/>
              <w:rPr>
                <w:rFonts w:asciiTheme="minorEastAsia" w:hAnsiTheme="minorEastAsia" w:eastAsiaTheme="minorEastAsia" w:cstheme="minorEastAsia"/>
                <w:b/>
                <w:kern w:val="0"/>
                <w:sz w:val="21"/>
                <w:szCs w:val="21"/>
              </w:rPr>
            </w:pPr>
            <w:r>
              <w:rPr>
                <w:rFonts w:hint="eastAsia" w:ascii="宋体" w:hAnsi="宋体" w:cs="宋体" w:eastAsiaTheme="minorEastAsia"/>
                <w:b/>
                <w:sz w:val="21"/>
                <w:szCs w:val="21"/>
              </w:rPr>
              <w:t>课</w:t>
            </w:r>
            <w:r>
              <w:rPr>
                <w:rFonts w:hint="eastAsia" w:asciiTheme="minorEastAsia" w:hAnsiTheme="minorEastAsia" w:eastAsiaTheme="minorEastAsia" w:cstheme="minorEastAsia"/>
                <w:b/>
                <w:kern w:val="0"/>
                <w:sz w:val="21"/>
                <w:szCs w:val="21"/>
              </w:rPr>
              <w:t>程类别</w:t>
            </w:r>
          </w:p>
        </w:tc>
        <w:tc>
          <w:tcPr>
            <w:tcW w:w="1117" w:type="dxa"/>
            <w:shd w:val="clear" w:color="auto" w:fill="B8CCE4" w:themeFill="accent1" w:themeFillTint="66"/>
            <w:vAlign w:val="center"/>
          </w:tcPr>
          <w:p w14:paraId="27702263">
            <w:pPr>
              <w:spacing w:line="360" w:lineRule="exact"/>
              <w:ind w:firstLine="0" w:firstLineChars="0"/>
              <w:jc w:val="center"/>
              <w:rPr>
                <w:rFonts w:asciiTheme="minorEastAsia" w:hAnsiTheme="minorEastAsia" w:eastAsiaTheme="minorEastAsia" w:cstheme="minorEastAsia"/>
                <w:b/>
                <w:kern w:val="0"/>
                <w:sz w:val="21"/>
                <w:szCs w:val="21"/>
              </w:rPr>
            </w:pPr>
            <w:r>
              <w:rPr>
                <w:rFonts w:hint="eastAsia" w:asciiTheme="minorEastAsia" w:hAnsiTheme="minorEastAsia" w:eastAsiaTheme="minorEastAsia" w:cstheme="minorEastAsia"/>
                <w:b/>
                <w:kern w:val="0"/>
                <w:sz w:val="21"/>
                <w:szCs w:val="21"/>
              </w:rPr>
              <w:t>学分</w:t>
            </w:r>
          </w:p>
        </w:tc>
        <w:tc>
          <w:tcPr>
            <w:tcW w:w="963" w:type="dxa"/>
            <w:shd w:val="clear" w:color="auto" w:fill="B8CCE4" w:themeFill="accent1" w:themeFillTint="66"/>
            <w:vAlign w:val="center"/>
          </w:tcPr>
          <w:p w14:paraId="217D56A7">
            <w:pPr>
              <w:spacing w:line="360" w:lineRule="exact"/>
              <w:ind w:firstLine="0" w:firstLineChars="0"/>
              <w:jc w:val="center"/>
              <w:rPr>
                <w:rFonts w:asciiTheme="minorEastAsia" w:hAnsiTheme="minorEastAsia" w:eastAsiaTheme="minorEastAsia" w:cstheme="minorEastAsia"/>
                <w:b/>
                <w:kern w:val="0"/>
                <w:sz w:val="21"/>
                <w:szCs w:val="21"/>
              </w:rPr>
            </w:pPr>
            <w:r>
              <w:rPr>
                <w:rFonts w:hint="eastAsia" w:asciiTheme="minorEastAsia" w:hAnsiTheme="minorEastAsia" w:eastAsiaTheme="minorEastAsia" w:cstheme="minorEastAsia"/>
                <w:b/>
                <w:kern w:val="0"/>
                <w:sz w:val="21"/>
                <w:szCs w:val="21"/>
              </w:rPr>
              <w:t>学时</w:t>
            </w:r>
          </w:p>
        </w:tc>
        <w:tc>
          <w:tcPr>
            <w:tcW w:w="930" w:type="dxa"/>
            <w:shd w:val="clear" w:color="auto" w:fill="B8CCE4" w:themeFill="accent1" w:themeFillTint="66"/>
            <w:vAlign w:val="center"/>
          </w:tcPr>
          <w:p w14:paraId="3EF60886">
            <w:pPr>
              <w:spacing w:line="360" w:lineRule="exact"/>
              <w:ind w:firstLine="0" w:firstLineChars="0"/>
              <w:jc w:val="center"/>
              <w:rPr>
                <w:rFonts w:asciiTheme="minorEastAsia" w:hAnsiTheme="minorEastAsia" w:eastAsiaTheme="minorEastAsia" w:cstheme="minorEastAsia"/>
                <w:b/>
                <w:kern w:val="0"/>
                <w:sz w:val="21"/>
                <w:szCs w:val="21"/>
              </w:rPr>
            </w:pPr>
            <w:r>
              <w:rPr>
                <w:rFonts w:hint="eastAsia" w:asciiTheme="minorEastAsia" w:hAnsiTheme="minorEastAsia" w:eastAsiaTheme="minorEastAsia" w:cstheme="minorEastAsia"/>
                <w:b/>
                <w:kern w:val="0"/>
                <w:sz w:val="21"/>
                <w:szCs w:val="21"/>
              </w:rPr>
              <w:t>占比</w:t>
            </w:r>
          </w:p>
        </w:tc>
        <w:tc>
          <w:tcPr>
            <w:tcW w:w="833" w:type="dxa"/>
            <w:shd w:val="clear" w:color="auto" w:fill="B8CCE4" w:themeFill="accent1" w:themeFillTint="66"/>
            <w:vAlign w:val="center"/>
          </w:tcPr>
          <w:p w14:paraId="5EF27428">
            <w:pPr>
              <w:spacing w:line="360" w:lineRule="exact"/>
              <w:ind w:firstLine="0" w:firstLineChars="0"/>
              <w:jc w:val="center"/>
              <w:rPr>
                <w:rFonts w:asciiTheme="minorEastAsia" w:hAnsiTheme="minorEastAsia" w:eastAsiaTheme="minorEastAsia" w:cstheme="minorEastAsia"/>
                <w:b/>
                <w:kern w:val="0"/>
                <w:sz w:val="21"/>
                <w:szCs w:val="21"/>
              </w:rPr>
            </w:pPr>
            <w:r>
              <w:rPr>
                <w:rFonts w:hint="eastAsia" w:asciiTheme="minorEastAsia" w:hAnsiTheme="minorEastAsia" w:eastAsiaTheme="minorEastAsia" w:cstheme="minorEastAsia"/>
                <w:b/>
                <w:kern w:val="0"/>
                <w:sz w:val="21"/>
                <w:szCs w:val="21"/>
              </w:rPr>
              <w:t>必修</w:t>
            </w:r>
          </w:p>
        </w:tc>
        <w:tc>
          <w:tcPr>
            <w:tcW w:w="930" w:type="dxa"/>
            <w:shd w:val="clear" w:color="auto" w:fill="B8CCE4" w:themeFill="accent1" w:themeFillTint="66"/>
            <w:vAlign w:val="center"/>
          </w:tcPr>
          <w:p w14:paraId="5B2B63B6">
            <w:pPr>
              <w:spacing w:line="360" w:lineRule="exact"/>
              <w:ind w:firstLine="0" w:firstLineChars="0"/>
              <w:jc w:val="center"/>
              <w:rPr>
                <w:rFonts w:asciiTheme="minorEastAsia" w:hAnsiTheme="minorEastAsia" w:eastAsiaTheme="minorEastAsia" w:cstheme="minorEastAsia"/>
                <w:b/>
                <w:kern w:val="0"/>
                <w:sz w:val="21"/>
                <w:szCs w:val="21"/>
              </w:rPr>
            </w:pPr>
            <w:r>
              <w:rPr>
                <w:rFonts w:hint="eastAsia" w:asciiTheme="minorEastAsia" w:hAnsiTheme="minorEastAsia" w:eastAsiaTheme="minorEastAsia" w:cstheme="minorEastAsia"/>
                <w:b/>
                <w:kern w:val="0"/>
                <w:sz w:val="21"/>
                <w:szCs w:val="21"/>
              </w:rPr>
              <w:t>限选</w:t>
            </w:r>
          </w:p>
        </w:tc>
        <w:tc>
          <w:tcPr>
            <w:tcW w:w="855" w:type="dxa"/>
            <w:shd w:val="clear" w:color="auto" w:fill="B8CCE4" w:themeFill="accent1" w:themeFillTint="66"/>
            <w:vAlign w:val="center"/>
          </w:tcPr>
          <w:p w14:paraId="07EB9841">
            <w:pPr>
              <w:spacing w:line="360" w:lineRule="exact"/>
              <w:ind w:firstLine="0" w:firstLineChars="0"/>
              <w:jc w:val="center"/>
              <w:rPr>
                <w:rFonts w:asciiTheme="minorEastAsia" w:hAnsiTheme="minorEastAsia" w:eastAsiaTheme="minorEastAsia" w:cstheme="minorEastAsia"/>
                <w:b/>
                <w:kern w:val="0"/>
                <w:sz w:val="21"/>
                <w:szCs w:val="21"/>
              </w:rPr>
            </w:pPr>
            <w:r>
              <w:rPr>
                <w:rFonts w:hint="eastAsia" w:asciiTheme="minorEastAsia" w:hAnsiTheme="minorEastAsia" w:eastAsiaTheme="minorEastAsia" w:cstheme="minorEastAsia"/>
                <w:b/>
                <w:kern w:val="0"/>
                <w:sz w:val="21"/>
                <w:szCs w:val="21"/>
              </w:rPr>
              <w:t>任选</w:t>
            </w:r>
          </w:p>
        </w:tc>
      </w:tr>
      <w:tr w14:paraId="4A3913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3284" w:type="dxa"/>
            <w:gridSpan w:val="2"/>
            <w:vAlign w:val="center"/>
          </w:tcPr>
          <w:p w14:paraId="2510DD91">
            <w:pPr>
              <w:spacing w:line="360" w:lineRule="exact"/>
              <w:ind w:firstLine="0" w:firstLineChars="0"/>
              <w:jc w:val="center"/>
              <w:rPr>
                <w:rFonts w:asciiTheme="minorEastAsia" w:hAnsiTheme="minorEastAsia" w:eastAsiaTheme="minorEastAsia" w:cstheme="minorEastAsia"/>
                <w:b/>
                <w:kern w:val="0"/>
                <w:sz w:val="21"/>
                <w:szCs w:val="21"/>
              </w:rPr>
            </w:pPr>
            <w:r>
              <w:rPr>
                <w:rFonts w:hint="eastAsia" w:asciiTheme="minorEastAsia" w:hAnsiTheme="minorEastAsia" w:eastAsiaTheme="minorEastAsia" w:cstheme="minorEastAsia"/>
                <w:b/>
                <w:kern w:val="0"/>
                <w:sz w:val="21"/>
                <w:szCs w:val="21"/>
              </w:rPr>
              <w:t>公共基础课程</w:t>
            </w:r>
          </w:p>
        </w:tc>
        <w:tc>
          <w:tcPr>
            <w:tcW w:w="1117" w:type="dxa"/>
            <w:vAlign w:val="center"/>
          </w:tcPr>
          <w:p w14:paraId="240743DD">
            <w:pPr>
              <w:spacing w:line="360" w:lineRule="exact"/>
              <w:ind w:firstLine="0" w:firstLineChars="0"/>
              <w:jc w:val="center"/>
              <w:rPr>
                <w:rFonts w:hint="eastAsia" w:asciiTheme="minorEastAsia" w:hAnsiTheme="minorEastAsia" w:eastAsiaTheme="minorEastAsia" w:cstheme="minorEastAsia"/>
                <w:kern w:val="0"/>
                <w:sz w:val="21"/>
                <w:szCs w:val="21"/>
                <w:lang w:val="en-US" w:eastAsia="zh-CN"/>
              </w:rPr>
            </w:pPr>
            <w:r>
              <w:rPr>
                <w:rFonts w:hint="eastAsia" w:asciiTheme="minorEastAsia" w:hAnsiTheme="minorEastAsia" w:eastAsiaTheme="minorEastAsia" w:cstheme="minorEastAsia"/>
                <w:kern w:val="0"/>
                <w:sz w:val="21"/>
                <w:szCs w:val="21"/>
              </w:rPr>
              <w:t>4</w:t>
            </w:r>
            <w:r>
              <w:rPr>
                <w:rFonts w:hint="eastAsia" w:asciiTheme="minorEastAsia" w:hAnsiTheme="minorEastAsia" w:eastAsiaTheme="minorEastAsia" w:cstheme="minorEastAsia"/>
                <w:kern w:val="0"/>
                <w:sz w:val="21"/>
                <w:szCs w:val="21"/>
                <w:lang w:val="en-US" w:eastAsia="zh-CN"/>
              </w:rPr>
              <w:t>7</w:t>
            </w:r>
          </w:p>
        </w:tc>
        <w:tc>
          <w:tcPr>
            <w:tcW w:w="963" w:type="dxa"/>
            <w:vAlign w:val="center"/>
          </w:tcPr>
          <w:p w14:paraId="46715EEC">
            <w:pPr>
              <w:spacing w:line="360" w:lineRule="exact"/>
              <w:ind w:firstLine="0" w:firstLineChars="0"/>
              <w:jc w:val="center"/>
              <w:rPr>
                <w:rFonts w:hint="default" w:asciiTheme="minorEastAsia" w:hAnsiTheme="minorEastAsia" w:eastAsiaTheme="minorEastAsia" w:cstheme="minorEastAsia"/>
                <w:color w:val="000000" w:themeColor="text1"/>
                <w:kern w:val="0"/>
                <w:sz w:val="21"/>
                <w:szCs w:val="21"/>
                <w:lang w:val="en-US" w:eastAsia="zh-CN"/>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lang w:val="en-US" w:eastAsia="zh-CN"/>
                <w14:textFill>
                  <w14:solidFill>
                    <w14:schemeClr w14:val="tx1"/>
                  </w14:solidFill>
                </w14:textFill>
              </w:rPr>
              <w:t>870</w:t>
            </w:r>
          </w:p>
        </w:tc>
        <w:tc>
          <w:tcPr>
            <w:tcW w:w="930" w:type="dxa"/>
            <w:vAlign w:val="center"/>
          </w:tcPr>
          <w:p w14:paraId="611ACEFB">
            <w:pPr>
              <w:spacing w:line="360" w:lineRule="exact"/>
              <w:ind w:firstLine="0" w:firstLineChars="0"/>
              <w:jc w:val="center"/>
              <w:rPr>
                <w:rFonts w:asciiTheme="minorEastAsia" w:hAnsiTheme="minorEastAsia" w:eastAsiaTheme="minorEastAsia" w:cstheme="minorEastAsia"/>
                <w:color w:val="000000" w:themeColor="text1"/>
                <w:kern w:val="0"/>
                <w:sz w:val="21"/>
                <w:szCs w:val="21"/>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lang w:val="en-US" w:eastAsia="zh-CN"/>
                <w14:textFill>
                  <w14:solidFill>
                    <w14:schemeClr w14:val="tx1"/>
                  </w14:solidFill>
                </w14:textFill>
              </w:rPr>
              <w:t>29.33</w:t>
            </w:r>
            <w:r>
              <w:rPr>
                <w:rFonts w:hint="eastAsia" w:asciiTheme="minorEastAsia" w:hAnsiTheme="minorEastAsia" w:eastAsiaTheme="minorEastAsia" w:cstheme="minorEastAsia"/>
                <w:color w:val="000000" w:themeColor="text1"/>
                <w:kern w:val="0"/>
                <w:sz w:val="21"/>
                <w:szCs w:val="21"/>
                <w14:textFill>
                  <w14:solidFill>
                    <w14:schemeClr w14:val="tx1"/>
                  </w14:solidFill>
                </w14:textFill>
              </w:rPr>
              <w:t>%</w:t>
            </w:r>
          </w:p>
        </w:tc>
        <w:tc>
          <w:tcPr>
            <w:tcW w:w="833" w:type="dxa"/>
            <w:vAlign w:val="center"/>
          </w:tcPr>
          <w:p w14:paraId="329A1CF2">
            <w:pPr>
              <w:spacing w:line="360" w:lineRule="exact"/>
              <w:ind w:firstLine="0" w:firstLineChars="0"/>
              <w:jc w:val="center"/>
              <w:rPr>
                <w:rFonts w:hint="eastAsia" w:asciiTheme="minorEastAsia" w:hAnsiTheme="minorEastAsia" w:eastAsiaTheme="minorEastAsia" w:cstheme="minorEastAsia"/>
                <w:kern w:val="0"/>
                <w:sz w:val="21"/>
                <w:szCs w:val="21"/>
                <w:lang w:val="en-US" w:eastAsia="zh-CN"/>
              </w:rPr>
            </w:pPr>
            <w:r>
              <w:rPr>
                <w:rFonts w:hint="eastAsia" w:asciiTheme="minorEastAsia" w:hAnsiTheme="minorEastAsia" w:eastAsiaTheme="minorEastAsia" w:cstheme="minorEastAsia"/>
                <w:kern w:val="0"/>
                <w:sz w:val="21"/>
                <w:szCs w:val="21"/>
              </w:rPr>
              <w:t>3</w:t>
            </w:r>
            <w:r>
              <w:rPr>
                <w:rFonts w:hint="eastAsia" w:asciiTheme="minorEastAsia" w:hAnsiTheme="minorEastAsia" w:eastAsiaTheme="minorEastAsia" w:cstheme="minorEastAsia"/>
                <w:kern w:val="0"/>
                <w:sz w:val="21"/>
                <w:szCs w:val="21"/>
                <w:lang w:val="en-US" w:eastAsia="zh-CN"/>
              </w:rPr>
              <w:t>9</w:t>
            </w:r>
          </w:p>
        </w:tc>
        <w:tc>
          <w:tcPr>
            <w:tcW w:w="930" w:type="dxa"/>
            <w:vAlign w:val="center"/>
          </w:tcPr>
          <w:p w14:paraId="6AACC8A0">
            <w:pPr>
              <w:spacing w:line="360" w:lineRule="exact"/>
              <w:ind w:firstLine="0" w:firstLineChars="0"/>
              <w:jc w:val="center"/>
              <w:rPr>
                <w:rFonts w:asciiTheme="minorEastAsia" w:hAnsiTheme="minorEastAsia" w:cstheme="minorEastAsia"/>
                <w:color w:val="000000" w:themeColor="text1"/>
                <w:kern w:val="0"/>
                <w:sz w:val="21"/>
                <w:szCs w:val="21"/>
                <w14:textFill>
                  <w14:solidFill>
                    <w14:schemeClr w14:val="tx1"/>
                  </w14:solidFill>
                </w14:textFill>
              </w:rPr>
            </w:pPr>
            <w:r>
              <w:rPr>
                <w:rFonts w:hint="eastAsia" w:ascii="宋体" w:hAnsi="宋体" w:cs="宋体"/>
                <w:color w:val="000000" w:themeColor="text1"/>
                <w:sz w:val="21"/>
                <w:szCs w:val="21"/>
                <w:lang w:bidi="ar"/>
                <w14:textFill>
                  <w14:solidFill>
                    <w14:schemeClr w14:val="tx1"/>
                  </w14:solidFill>
                </w14:textFill>
              </w:rPr>
              <w:t>4</w:t>
            </w:r>
          </w:p>
        </w:tc>
        <w:tc>
          <w:tcPr>
            <w:tcW w:w="855" w:type="dxa"/>
            <w:vAlign w:val="center"/>
          </w:tcPr>
          <w:p w14:paraId="49C4EDAF">
            <w:pPr>
              <w:spacing w:line="360" w:lineRule="exact"/>
              <w:ind w:firstLine="0" w:firstLineChars="0"/>
              <w:jc w:val="center"/>
              <w:rPr>
                <w:rFonts w:hint="eastAsia" w:asciiTheme="minorEastAsia" w:hAnsiTheme="minorEastAsia" w:eastAsiaTheme="minorEastAsia" w:cstheme="minorEastAsia"/>
                <w:color w:val="000000" w:themeColor="text1"/>
                <w:kern w:val="0"/>
                <w:sz w:val="21"/>
                <w:szCs w:val="21"/>
                <w:lang w:val="en-US" w:eastAsia="zh-CN"/>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lang w:val="en-US" w:eastAsia="zh-CN"/>
                <w14:textFill>
                  <w14:solidFill>
                    <w14:schemeClr w14:val="tx1"/>
                  </w14:solidFill>
                </w14:textFill>
              </w:rPr>
              <w:t>4</w:t>
            </w:r>
          </w:p>
        </w:tc>
      </w:tr>
      <w:tr w14:paraId="2E0306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673" w:type="dxa"/>
            <w:vMerge w:val="restart"/>
            <w:vAlign w:val="center"/>
          </w:tcPr>
          <w:p w14:paraId="3825E09D">
            <w:pPr>
              <w:spacing w:line="360" w:lineRule="exact"/>
              <w:ind w:firstLine="0" w:firstLineChars="0"/>
              <w:jc w:val="center"/>
              <w:rPr>
                <w:rFonts w:asciiTheme="minorEastAsia" w:hAnsiTheme="minorEastAsia" w:eastAsiaTheme="minorEastAsia" w:cstheme="minorEastAsia"/>
                <w:b/>
                <w:kern w:val="0"/>
                <w:sz w:val="21"/>
                <w:szCs w:val="21"/>
              </w:rPr>
            </w:pPr>
            <w:r>
              <w:rPr>
                <w:rFonts w:hint="eastAsia" w:asciiTheme="minorEastAsia" w:hAnsiTheme="minorEastAsia" w:eastAsiaTheme="minorEastAsia" w:cstheme="minorEastAsia"/>
                <w:b/>
                <w:kern w:val="0"/>
                <w:sz w:val="21"/>
                <w:szCs w:val="21"/>
              </w:rPr>
              <w:t>专业（技能）课程</w:t>
            </w:r>
          </w:p>
        </w:tc>
        <w:tc>
          <w:tcPr>
            <w:tcW w:w="1611" w:type="dxa"/>
            <w:vAlign w:val="center"/>
          </w:tcPr>
          <w:p w14:paraId="5F0AD29C">
            <w:pPr>
              <w:spacing w:line="360" w:lineRule="exact"/>
              <w:ind w:firstLine="0" w:firstLineChars="0"/>
              <w:jc w:val="center"/>
              <w:rPr>
                <w:rFonts w:asciiTheme="minorEastAsia" w:hAnsiTheme="minorEastAsia" w:eastAsiaTheme="minorEastAsia" w:cstheme="minorEastAsia"/>
                <w:b/>
                <w:kern w:val="0"/>
                <w:sz w:val="21"/>
                <w:szCs w:val="21"/>
              </w:rPr>
            </w:pPr>
            <w:r>
              <w:rPr>
                <w:rFonts w:hint="eastAsia" w:asciiTheme="minorEastAsia" w:hAnsiTheme="minorEastAsia" w:eastAsiaTheme="minorEastAsia" w:cstheme="minorEastAsia"/>
                <w:b/>
                <w:kern w:val="0"/>
                <w:sz w:val="21"/>
                <w:szCs w:val="21"/>
              </w:rPr>
              <w:t>专业基础课</w:t>
            </w:r>
          </w:p>
        </w:tc>
        <w:tc>
          <w:tcPr>
            <w:tcW w:w="1117" w:type="dxa"/>
            <w:vAlign w:val="center"/>
          </w:tcPr>
          <w:p w14:paraId="30E99808">
            <w:pPr>
              <w:spacing w:line="360" w:lineRule="exact"/>
              <w:ind w:firstLine="0" w:firstLineChars="0"/>
              <w:jc w:val="center"/>
              <w:rPr>
                <w:rFonts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rPr>
              <w:t>14</w:t>
            </w:r>
          </w:p>
        </w:tc>
        <w:tc>
          <w:tcPr>
            <w:tcW w:w="963" w:type="dxa"/>
            <w:vAlign w:val="center"/>
          </w:tcPr>
          <w:p w14:paraId="3F0D08F9">
            <w:pPr>
              <w:spacing w:line="360" w:lineRule="exact"/>
              <w:ind w:firstLine="0" w:firstLineChars="0"/>
              <w:jc w:val="center"/>
              <w:rPr>
                <w:rFonts w:asciiTheme="minorEastAsia" w:hAnsiTheme="minorEastAsia" w:eastAsiaTheme="minorEastAsia" w:cstheme="minorEastAsia"/>
                <w:color w:val="000000" w:themeColor="text1"/>
                <w:kern w:val="0"/>
                <w:sz w:val="21"/>
                <w:szCs w:val="21"/>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14:textFill>
                  <w14:solidFill>
                    <w14:schemeClr w14:val="tx1"/>
                  </w14:solidFill>
                </w14:textFill>
              </w:rPr>
              <w:t>224</w:t>
            </w:r>
          </w:p>
        </w:tc>
        <w:tc>
          <w:tcPr>
            <w:tcW w:w="930" w:type="dxa"/>
            <w:vAlign w:val="center"/>
          </w:tcPr>
          <w:p w14:paraId="22BF712F">
            <w:pPr>
              <w:spacing w:line="360" w:lineRule="exact"/>
              <w:ind w:firstLine="0" w:firstLineChars="0"/>
              <w:jc w:val="center"/>
              <w:rPr>
                <w:rFonts w:asciiTheme="minorEastAsia" w:hAnsiTheme="minorEastAsia" w:eastAsiaTheme="minorEastAsia" w:cstheme="minorEastAsia"/>
                <w:color w:val="000000" w:themeColor="text1"/>
                <w:kern w:val="0"/>
                <w:sz w:val="21"/>
                <w:szCs w:val="21"/>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lang w:val="en-US" w:eastAsia="zh-CN"/>
                <w14:textFill>
                  <w14:solidFill>
                    <w14:schemeClr w14:val="tx1"/>
                  </w14:solidFill>
                </w14:textFill>
              </w:rPr>
              <w:t>7.55</w:t>
            </w:r>
            <w:r>
              <w:rPr>
                <w:rFonts w:hint="eastAsia" w:asciiTheme="minorEastAsia" w:hAnsiTheme="minorEastAsia" w:eastAsiaTheme="minorEastAsia" w:cstheme="minorEastAsia"/>
                <w:color w:val="000000" w:themeColor="text1"/>
                <w:kern w:val="0"/>
                <w:sz w:val="21"/>
                <w:szCs w:val="21"/>
                <w14:textFill>
                  <w14:solidFill>
                    <w14:schemeClr w14:val="tx1"/>
                  </w14:solidFill>
                </w14:textFill>
              </w:rPr>
              <w:t>%</w:t>
            </w:r>
          </w:p>
        </w:tc>
        <w:tc>
          <w:tcPr>
            <w:tcW w:w="833" w:type="dxa"/>
            <w:vAlign w:val="center"/>
          </w:tcPr>
          <w:p w14:paraId="618C7A18">
            <w:pPr>
              <w:spacing w:line="360" w:lineRule="exact"/>
              <w:ind w:firstLine="0" w:firstLineChars="0"/>
              <w:jc w:val="center"/>
              <w:rPr>
                <w:rFonts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rPr>
              <w:t>14</w:t>
            </w:r>
          </w:p>
        </w:tc>
        <w:tc>
          <w:tcPr>
            <w:tcW w:w="930" w:type="dxa"/>
            <w:vAlign w:val="center"/>
          </w:tcPr>
          <w:p w14:paraId="6F7432EC">
            <w:pPr>
              <w:spacing w:line="360" w:lineRule="exact"/>
              <w:ind w:firstLine="0" w:firstLineChars="0"/>
              <w:jc w:val="center"/>
              <w:rPr>
                <w:rFonts w:asciiTheme="minorEastAsia" w:hAnsiTheme="minorEastAsia" w:eastAsiaTheme="minorEastAsia" w:cstheme="minorEastAsia"/>
                <w:b/>
                <w:bCs/>
                <w:color w:val="000000" w:themeColor="text1"/>
                <w:kern w:val="0"/>
                <w:sz w:val="21"/>
                <w:szCs w:val="21"/>
                <w14:textFill>
                  <w14:solidFill>
                    <w14:schemeClr w14:val="tx1"/>
                  </w14:solidFill>
                </w14:textFill>
              </w:rPr>
            </w:pPr>
            <w:r>
              <w:rPr>
                <w:rFonts w:hint="eastAsia" w:asciiTheme="minorEastAsia" w:hAnsiTheme="minorEastAsia" w:eastAsiaTheme="minorEastAsia" w:cstheme="minorEastAsia"/>
                <w:b/>
                <w:bCs/>
                <w:color w:val="000000" w:themeColor="text1"/>
                <w:kern w:val="0"/>
                <w:sz w:val="21"/>
                <w:szCs w:val="21"/>
                <w14:textFill>
                  <w14:solidFill>
                    <w14:schemeClr w14:val="tx1"/>
                  </w14:solidFill>
                </w14:textFill>
              </w:rPr>
              <w:t>——</w:t>
            </w:r>
          </w:p>
        </w:tc>
        <w:tc>
          <w:tcPr>
            <w:tcW w:w="855" w:type="dxa"/>
            <w:vAlign w:val="center"/>
          </w:tcPr>
          <w:p w14:paraId="4D7BE6E4">
            <w:pPr>
              <w:spacing w:line="360" w:lineRule="exact"/>
              <w:ind w:firstLine="0" w:firstLineChars="0"/>
              <w:jc w:val="center"/>
              <w:rPr>
                <w:rFonts w:asciiTheme="minorEastAsia" w:hAnsiTheme="minorEastAsia" w:eastAsiaTheme="minorEastAsia" w:cstheme="minorEastAsia"/>
                <w:b/>
                <w:bCs/>
                <w:color w:val="000000" w:themeColor="text1"/>
                <w:kern w:val="0"/>
                <w:sz w:val="21"/>
                <w:szCs w:val="21"/>
                <w14:textFill>
                  <w14:solidFill>
                    <w14:schemeClr w14:val="tx1"/>
                  </w14:solidFill>
                </w14:textFill>
              </w:rPr>
            </w:pPr>
            <w:r>
              <w:rPr>
                <w:rFonts w:hint="eastAsia" w:asciiTheme="minorEastAsia" w:hAnsiTheme="minorEastAsia" w:eastAsiaTheme="minorEastAsia" w:cstheme="minorEastAsia"/>
                <w:b/>
                <w:bCs/>
                <w:color w:val="000000" w:themeColor="text1"/>
                <w:kern w:val="0"/>
                <w:sz w:val="21"/>
                <w:szCs w:val="21"/>
                <w14:textFill>
                  <w14:solidFill>
                    <w14:schemeClr w14:val="tx1"/>
                  </w14:solidFill>
                </w14:textFill>
              </w:rPr>
              <w:t>——</w:t>
            </w:r>
          </w:p>
        </w:tc>
      </w:tr>
      <w:tr w14:paraId="0CDF17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1673" w:type="dxa"/>
            <w:vMerge w:val="continue"/>
            <w:vAlign w:val="center"/>
          </w:tcPr>
          <w:p w14:paraId="02A9AD27">
            <w:pPr>
              <w:spacing w:line="360" w:lineRule="exact"/>
              <w:ind w:firstLine="0" w:firstLineChars="0"/>
              <w:jc w:val="center"/>
              <w:rPr>
                <w:rFonts w:asciiTheme="minorEastAsia" w:hAnsiTheme="minorEastAsia" w:eastAsiaTheme="minorEastAsia" w:cstheme="minorEastAsia"/>
                <w:b/>
                <w:kern w:val="0"/>
                <w:sz w:val="21"/>
                <w:szCs w:val="21"/>
              </w:rPr>
            </w:pPr>
          </w:p>
        </w:tc>
        <w:tc>
          <w:tcPr>
            <w:tcW w:w="1611" w:type="dxa"/>
            <w:vAlign w:val="center"/>
          </w:tcPr>
          <w:p w14:paraId="4B987104">
            <w:pPr>
              <w:spacing w:line="360" w:lineRule="exact"/>
              <w:ind w:firstLine="0" w:firstLineChars="0"/>
              <w:jc w:val="center"/>
              <w:rPr>
                <w:rFonts w:asciiTheme="minorEastAsia" w:hAnsiTheme="minorEastAsia" w:eastAsiaTheme="minorEastAsia" w:cstheme="minorEastAsia"/>
                <w:b/>
                <w:kern w:val="0"/>
                <w:sz w:val="21"/>
                <w:szCs w:val="21"/>
              </w:rPr>
            </w:pPr>
            <w:r>
              <w:rPr>
                <w:rFonts w:hint="eastAsia" w:asciiTheme="minorEastAsia" w:hAnsiTheme="minorEastAsia" w:eastAsiaTheme="minorEastAsia" w:cstheme="minorEastAsia"/>
                <w:b/>
                <w:kern w:val="0"/>
                <w:sz w:val="21"/>
                <w:szCs w:val="21"/>
              </w:rPr>
              <w:t>专业核心课</w:t>
            </w:r>
          </w:p>
        </w:tc>
        <w:tc>
          <w:tcPr>
            <w:tcW w:w="1117" w:type="dxa"/>
            <w:vAlign w:val="center"/>
          </w:tcPr>
          <w:p w14:paraId="74B778C8">
            <w:pPr>
              <w:spacing w:line="360" w:lineRule="exact"/>
              <w:ind w:firstLine="0" w:firstLineChars="0"/>
              <w:jc w:val="center"/>
              <w:rPr>
                <w:rFonts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lang w:val="en-US" w:eastAsia="zh-CN"/>
              </w:rPr>
              <w:t>44</w:t>
            </w:r>
          </w:p>
        </w:tc>
        <w:tc>
          <w:tcPr>
            <w:tcW w:w="963" w:type="dxa"/>
            <w:vAlign w:val="center"/>
          </w:tcPr>
          <w:p w14:paraId="38547E2B">
            <w:pPr>
              <w:spacing w:line="360" w:lineRule="exact"/>
              <w:ind w:firstLine="0" w:firstLineChars="0"/>
              <w:jc w:val="center"/>
              <w:rPr>
                <w:rFonts w:hint="default" w:asciiTheme="minorEastAsia" w:hAnsiTheme="minorEastAsia" w:eastAsiaTheme="minorEastAsia" w:cstheme="minorEastAsia"/>
                <w:color w:val="000000" w:themeColor="text1"/>
                <w:kern w:val="0"/>
                <w:sz w:val="21"/>
                <w:szCs w:val="21"/>
                <w:lang w:val="en-US" w:eastAsia="zh-CN"/>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lang w:val="en-US" w:eastAsia="zh-CN"/>
                <w14:textFill>
                  <w14:solidFill>
                    <w14:schemeClr w14:val="tx1"/>
                  </w14:solidFill>
                </w14:textFill>
              </w:rPr>
              <w:t>984</w:t>
            </w:r>
          </w:p>
        </w:tc>
        <w:tc>
          <w:tcPr>
            <w:tcW w:w="930" w:type="dxa"/>
            <w:vAlign w:val="center"/>
          </w:tcPr>
          <w:p w14:paraId="64A5BB8B">
            <w:pPr>
              <w:spacing w:line="360" w:lineRule="exact"/>
              <w:ind w:firstLine="0" w:firstLineChars="0"/>
              <w:jc w:val="center"/>
              <w:rPr>
                <w:rFonts w:asciiTheme="minorEastAsia" w:hAnsiTheme="minorEastAsia" w:eastAsiaTheme="minorEastAsia" w:cstheme="minorEastAsia"/>
                <w:color w:val="000000" w:themeColor="text1"/>
                <w:kern w:val="0"/>
                <w:sz w:val="21"/>
                <w:szCs w:val="21"/>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lang w:val="en-US" w:eastAsia="zh-CN"/>
                <w14:textFill>
                  <w14:solidFill>
                    <w14:schemeClr w14:val="tx1"/>
                  </w14:solidFill>
                </w14:textFill>
              </w:rPr>
              <w:t>33.17</w:t>
            </w:r>
            <w:r>
              <w:rPr>
                <w:rFonts w:hint="eastAsia" w:asciiTheme="minorEastAsia" w:hAnsiTheme="minorEastAsia" w:eastAsiaTheme="minorEastAsia" w:cstheme="minorEastAsia"/>
                <w:color w:val="000000" w:themeColor="text1"/>
                <w:kern w:val="0"/>
                <w:sz w:val="21"/>
                <w:szCs w:val="21"/>
                <w14:textFill>
                  <w14:solidFill>
                    <w14:schemeClr w14:val="tx1"/>
                  </w14:solidFill>
                </w14:textFill>
              </w:rPr>
              <w:t>%</w:t>
            </w:r>
          </w:p>
        </w:tc>
        <w:tc>
          <w:tcPr>
            <w:tcW w:w="833" w:type="dxa"/>
            <w:vAlign w:val="center"/>
          </w:tcPr>
          <w:p w14:paraId="0BB5F839">
            <w:pPr>
              <w:spacing w:line="360" w:lineRule="exact"/>
              <w:ind w:firstLine="0" w:firstLineChars="0"/>
              <w:jc w:val="center"/>
              <w:rPr>
                <w:rFonts w:hint="eastAsia" w:asciiTheme="minorEastAsia" w:hAnsiTheme="minorEastAsia" w:eastAsiaTheme="minorEastAsia" w:cstheme="minorEastAsia"/>
                <w:kern w:val="0"/>
                <w:sz w:val="21"/>
                <w:szCs w:val="21"/>
                <w:lang w:val="en-US" w:eastAsia="zh-CN"/>
              </w:rPr>
            </w:pPr>
            <w:r>
              <w:rPr>
                <w:rFonts w:hint="eastAsia" w:asciiTheme="minorEastAsia" w:hAnsiTheme="minorEastAsia" w:eastAsiaTheme="minorEastAsia" w:cstheme="minorEastAsia"/>
                <w:kern w:val="0"/>
                <w:sz w:val="21"/>
                <w:szCs w:val="21"/>
              </w:rPr>
              <w:t>5</w:t>
            </w:r>
            <w:r>
              <w:rPr>
                <w:rFonts w:hint="eastAsia" w:asciiTheme="minorEastAsia" w:hAnsiTheme="minorEastAsia" w:eastAsiaTheme="minorEastAsia" w:cstheme="minorEastAsia"/>
                <w:kern w:val="0"/>
                <w:sz w:val="21"/>
                <w:szCs w:val="21"/>
                <w:lang w:val="en-US" w:eastAsia="zh-CN"/>
              </w:rPr>
              <w:t>2</w:t>
            </w:r>
          </w:p>
        </w:tc>
        <w:tc>
          <w:tcPr>
            <w:tcW w:w="930" w:type="dxa"/>
            <w:vAlign w:val="center"/>
          </w:tcPr>
          <w:p w14:paraId="3EF542DA">
            <w:pPr>
              <w:spacing w:line="360" w:lineRule="exact"/>
              <w:ind w:firstLine="0" w:firstLineChars="0"/>
              <w:jc w:val="center"/>
              <w:rPr>
                <w:rFonts w:asciiTheme="minorEastAsia" w:hAnsiTheme="minorEastAsia" w:eastAsiaTheme="minorEastAsia" w:cstheme="minorEastAsia"/>
                <w:b/>
                <w:bCs/>
                <w:color w:val="000000" w:themeColor="text1"/>
                <w:kern w:val="0"/>
                <w:sz w:val="21"/>
                <w:szCs w:val="21"/>
                <w14:textFill>
                  <w14:solidFill>
                    <w14:schemeClr w14:val="tx1"/>
                  </w14:solidFill>
                </w14:textFill>
              </w:rPr>
            </w:pPr>
            <w:r>
              <w:rPr>
                <w:rFonts w:hint="eastAsia" w:asciiTheme="minorEastAsia" w:hAnsiTheme="minorEastAsia" w:eastAsiaTheme="minorEastAsia" w:cstheme="minorEastAsia"/>
                <w:b/>
                <w:bCs/>
                <w:color w:val="000000" w:themeColor="text1"/>
                <w:kern w:val="0"/>
                <w:sz w:val="21"/>
                <w:szCs w:val="21"/>
                <w14:textFill>
                  <w14:solidFill>
                    <w14:schemeClr w14:val="tx1"/>
                  </w14:solidFill>
                </w14:textFill>
              </w:rPr>
              <w:t>——</w:t>
            </w:r>
          </w:p>
        </w:tc>
        <w:tc>
          <w:tcPr>
            <w:tcW w:w="855" w:type="dxa"/>
            <w:vAlign w:val="center"/>
          </w:tcPr>
          <w:p w14:paraId="3D50CFDA">
            <w:pPr>
              <w:spacing w:line="360" w:lineRule="exact"/>
              <w:ind w:firstLine="0" w:firstLineChars="0"/>
              <w:jc w:val="center"/>
              <w:rPr>
                <w:rFonts w:asciiTheme="minorEastAsia" w:hAnsiTheme="minorEastAsia" w:eastAsiaTheme="minorEastAsia" w:cstheme="minorEastAsia"/>
                <w:b/>
                <w:bCs/>
                <w:color w:val="000000" w:themeColor="text1"/>
                <w:kern w:val="0"/>
                <w:sz w:val="21"/>
                <w:szCs w:val="21"/>
                <w14:textFill>
                  <w14:solidFill>
                    <w14:schemeClr w14:val="tx1"/>
                  </w14:solidFill>
                </w14:textFill>
              </w:rPr>
            </w:pPr>
            <w:r>
              <w:rPr>
                <w:rFonts w:hint="eastAsia" w:asciiTheme="minorEastAsia" w:hAnsiTheme="minorEastAsia" w:eastAsiaTheme="minorEastAsia" w:cstheme="minorEastAsia"/>
                <w:b/>
                <w:bCs/>
                <w:color w:val="000000" w:themeColor="text1"/>
                <w:kern w:val="0"/>
                <w:sz w:val="21"/>
                <w:szCs w:val="21"/>
                <w14:textFill>
                  <w14:solidFill>
                    <w14:schemeClr w14:val="tx1"/>
                  </w14:solidFill>
                </w14:textFill>
              </w:rPr>
              <w:t>——</w:t>
            </w:r>
          </w:p>
        </w:tc>
      </w:tr>
      <w:tr w14:paraId="7FB106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6" w:hRule="atLeast"/>
          <w:jc w:val="center"/>
        </w:trPr>
        <w:tc>
          <w:tcPr>
            <w:tcW w:w="1673" w:type="dxa"/>
            <w:vMerge w:val="continue"/>
            <w:vAlign w:val="center"/>
          </w:tcPr>
          <w:p w14:paraId="4FA99F45">
            <w:pPr>
              <w:spacing w:line="360" w:lineRule="exact"/>
              <w:ind w:firstLine="0" w:firstLineChars="0"/>
              <w:jc w:val="center"/>
              <w:rPr>
                <w:rFonts w:asciiTheme="minorEastAsia" w:hAnsiTheme="minorEastAsia" w:eastAsiaTheme="minorEastAsia" w:cstheme="minorEastAsia"/>
                <w:b/>
                <w:kern w:val="0"/>
                <w:sz w:val="21"/>
                <w:szCs w:val="21"/>
              </w:rPr>
            </w:pPr>
          </w:p>
        </w:tc>
        <w:tc>
          <w:tcPr>
            <w:tcW w:w="1611" w:type="dxa"/>
            <w:vAlign w:val="center"/>
          </w:tcPr>
          <w:p w14:paraId="129BA848">
            <w:pPr>
              <w:spacing w:line="360" w:lineRule="exact"/>
              <w:ind w:firstLine="0" w:firstLineChars="0"/>
              <w:jc w:val="center"/>
              <w:rPr>
                <w:rFonts w:asciiTheme="minorEastAsia" w:hAnsiTheme="minorEastAsia" w:eastAsiaTheme="minorEastAsia" w:cstheme="minorEastAsia"/>
                <w:b/>
                <w:kern w:val="0"/>
                <w:sz w:val="21"/>
                <w:szCs w:val="21"/>
              </w:rPr>
            </w:pPr>
            <w:r>
              <w:rPr>
                <w:rFonts w:hint="eastAsia" w:asciiTheme="minorEastAsia" w:hAnsiTheme="minorEastAsia" w:eastAsiaTheme="minorEastAsia" w:cstheme="minorEastAsia"/>
                <w:b/>
                <w:kern w:val="0"/>
                <w:sz w:val="21"/>
                <w:szCs w:val="21"/>
              </w:rPr>
              <w:t>专业实践课</w:t>
            </w:r>
          </w:p>
        </w:tc>
        <w:tc>
          <w:tcPr>
            <w:tcW w:w="1117" w:type="dxa"/>
            <w:vAlign w:val="center"/>
          </w:tcPr>
          <w:p w14:paraId="41FA2E2A">
            <w:pPr>
              <w:spacing w:line="360" w:lineRule="exact"/>
              <w:ind w:firstLine="0" w:firstLineChars="0"/>
              <w:jc w:val="center"/>
              <w:rPr>
                <w:rFonts w:hint="default" w:asciiTheme="minorEastAsia" w:hAnsiTheme="minorEastAsia" w:eastAsiaTheme="minorEastAsia" w:cstheme="minorEastAsia"/>
                <w:kern w:val="0"/>
                <w:sz w:val="21"/>
                <w:szCs w:val="21"/>
                <w:lang w:val="en-US" w:eastAsia="zh-CN"/>
              </w:rPr>
            </w:pPr>
            <w:r>
              <w:rPr>
                <w:rFonts w:hint="eastAsia" w:asciiTheme="minorEastAsia" w:hAnsiTheme="minorEastAsia" w:eastAsiaTheme="minorEastAsia" w:cstheme="minorEastAsia"/>
                <w:kern w:val="0"/>
                <w:sz w:val="21"/>
                <w:szCs w:val="21"/>
                <w:lang w:val="en-US" w:eastAsia="zh-CN"/>
              </w:rPr>
              <w:t>32</w:t>
            </w:r>
          </w:p>
        </w:tc>
        <w:tc>
          <w:tcPr>
            <w:tcW w:w="963" w:type="dxa"/>
            <w:vAlign w:val="center"/>
          </w:tcPr>
          <w:p w14:paraId="07C03D05">
            <w:pPr>
              <w:spacing w:line="360" w:lineRule="exact"/>
              <w:ind w:firstLine="0" w:firstLineChars="0"/>
              <w:jc w:val="center"/>
              <w:rPr>
                <w:rFonts w:hint="default" w:asciiTheme="minorEastAsia" w:hAnsiTheme="minorEastAsia" w:eastAsiaTheme="minorEastAsia" w:cstheme="minorEastAsia"/>
                <w:color w:val="000000" w:themeColor="text1"/>
                <w:kern w:val="0"/>
                <w:sz w:val="21"/>
                <w:szCs w:val="21"/>
                <w:lang w:val="en-US" w:eastAsia="zh-CN"/>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lang w:val="en-US" w:eastAsia="zh-CN"/>
                <w14:textFill>
                  <w14:solidFill>
                    <w14:schemeClr w14:val="tx1"/>
                  </w14:solidFill>
                </w14:textFill>
              </w:rPr>
              <w:t>632</w:t>
            </w:r>
          </w:p>
        </w:tc>
        <w:tc>
          <w:tcPr>
            <w:tcW w:w="930" w:type="dxa"/>
            <w:vAlign w:val="center"/>
          </w:tcPr>
          <w:p w14:paraId="4F29F866">
            <w:pPr>
              <w:spacing w:line="360" w:lineRule="exact"/>
              <w:ind w:firstLine="0" w:firstLineChars="0"/>
              <w:jc w:val="center"/>
              <w:rPr>
                <w:rFonts w:asciiTheme="minorEastAsia" w:hAnsiTheme="minorEastAsia" w:eastAsiaTheme="minorEastAsia" w:cstheme="minorEastAsia"/>
                <w:color w:val="000000" w:themeColor="text1"/>
                <w:kern w:val="0"/>
                <w:sz w:val="21"/>
                <w:szCs w:val="21"/>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lang w:val="en-US" w:eastAsia="zh-CN"/>
                <w14:textFill>
                  <w14:solidFill>
                    <w14:schemeClr w14:val="tx1"/>
                  </w14:solidFill>
                </w14:textFill>
              </w:rPr>
              <w:t>21.31</w:t>
            </w:r>
            <w:r>
              <w:rPr>
                <w:rFonts w:hint="eastAsia" w:asciiTheme="minorEastAsia" w:hAnsiTheme="minorEastAsia" w:eastAsiaTheme="minorEastAsia" w:cstheme="minorEastAsia"/>
                <w:color w:val="000000" w:themeColor="text1"/>
                <w:kern w:val="0"/>
                <w:sz w:val="21"/>
                <w:szCs w:val="21"/>
                <w14:textFill>
                  <w14:solidFill>
                    <w14:schemeClr w14:val="tx1"/>
                  </w14:solidFill>
                </w14:textFill>
              </w:rPr>
              <w:t>%</w:t>
            </w:r>
          </w:p>
        </w:tc>
        <w:tc>
          <w:tcPr>
            <w:tcW w:w="833" w:type="dxa"/>
            <w:vAlign w:val="center"/>
          </w:tcPr>
          <w:p w14:paraId="6E2C3AAF">
            <w:pPr>
              <w:spacing w:line="360" w:lineRule="exact"/>
              <w:ind w:firstLine="0" w:firstLineChars="0"/>
              <w:jc w:val="center"/>
              <w:rPr>
                <w:rFonts w:hint="default" w:asciiTheme="minorEastAsia" w:hAnsiTheme="minorEastAsia" w:eastAsiaTheme="minorEastAsia" w:cstheme="minorEastAsia"/>
                <w:kern w:val="0"/>
                <w:sz w:val="21"/>
                <w:szCs w:val="21"/>
                <w:lang w:val="en-US" w:eastAsia="zh-CN"/>
              </w:rPr>
            </w:pPr>
            <w:r>
              <w:rPr>
                <w:rFonts w:hint="eastAsia" w:asciiTheme="minorEastAsia" w:hAnsiTheme="minorEastAsia" w:eastAsiaTheme="minorEastAsia" w:cstheme="minorEastAsia"/>
                <w:kern w:val="0"/>
                <w:sz w:val="21"/>
                <w:szCs w:val="21"/>
                <w:lang w:val="en-US" w:eastAsia="zh-CN"/>
              </w:rPr>
              <w:t>32</w:t>
            </w:r>
          </w:p>
        </w:tc>
        <w:tc>
          <w:tcPr>
            <w:tcW w:w="930" w:type="dxa"/>
            <w:vAlign w:val="center"/>
          </w:tcPr>
          <w:p w14:paraId="2808D56F">
            <w:pPr>
              <w:spacing w:line="360" w:lineRule="exact"/>
              <w:ind w:firstLine="0" w:firstLineChars="0"/>
              <w:jc w:val="center"/>
              <w:rPr>
                <w:rFonts w:asciiTheme="minorEastAsia" w:hAnsiTheme="minorEastAsia" w:eastAsiaTheme="minorEastAsia" w:cstheme="minorEastAsia"/>
                <w:b/>
                <w:bCs/>
                <w:color w:val="000000" w:themeColor="text1"/>
                <w:kern w:val="0"/>
                <w:sz w:val="21"/>
                <w:szCs w:val="21"/>
                <w14:textFill>
                  <w14:solidFill>
                    <w14:schemeClr w14:val="tx1"/>
                  </w14:solidFill>
                </w14:textFill>
              </w:rPr>
            </w:pPr>
            <w:r>
              <w:rPr>
                <w:rFonts w:hint="eastAsia" w:asciiTheme="minorEastAsia" w:hAnsiTheme="minorEastAsia" w:eastAsiaTheme="minorEastAsia" w:cstheme="minorEastAsia"/>
                <w:b/>
                <w:bCs/>
                <w:color w:val="000000" w:themeColor="text1"/>
                <w:kern w:val="0"/>
                <w:sz w:val="21"/>
                <w:szCs w:val="21"/>
                <w14:textFill>
                  <w14:solidFill>
                    <w14:schemeClr w14:val="tx1"/>
                  </w14:solidFill>
                </w14:textFill>
              </w:rPr>
              <w:t>——</w:t>
            </w:r>
          </w:p>
        </w:tc>
        <w:tc>
          <w:tcPr>
            <w:tcW w:w="855" w:type="dxa"/>
            <w:vAlign w:val="center"/>
          </w:tcPr>
          <w:p w14:paraId="6B37355E">
            <w:pPr>
              <w:spacing w:line="360" w:lineRule="exact"/>
              <w:ind w:firstLine="0" w:firstLineChars="0"/>
              <w:jc w:val="center"/>
              <w:rPr>
                <w:rFonts w:asciiTheme="minorEastAsia" w:hAnsiTheme="minorEastAsia" w:eastAsiaTheme="minorEastAsia" w:cstheme="minorEastAsia"/>
                <w:b/>
                <w:bCs/>
                <w:color w:val="000000" w:themeColor="text1"/>
                <w:kern w:val="0"/>
                <w:sz w:val="21"/>
                <w:szCs w:val="21"/>
                <w14:textFill>
                  <w14:solidFill>
                    <w14:schemeClr w14:val="tx1"/>
                  </w14:solidFill>
                </w14:textFill>
              </w:rPr>
            </w:pPr>
            <w:r>
              <w:rPr>
                <w:rFonts w:hint="eastAsia" w:asciiTheme="minorEastAsia" w:hAnsiTheme="minorEastAsia" w:eastAsiaTheme="minorEastAsia" w:cstheme="minorEastAsia"/>
                <w:b/>
                <w:bCs/>
                <w:color w:val="000000" w:themeColor="text1"/>
                <w:kern w:val="0"/>
                <w:sz w:val="21"/>
                <w:szCs w:val="21"/>
                <w14:textFill>
                  <w14:solidFill>
                    <w14:schemeClr w14:val="tx1"/>
                  </w14:solidFill>
                </w14:textFill>
              </w:rPr>
              <w:t>——</w:t>
            </w:r>
          </w:p>
        </w:tc>
      </w:tr>
      <w:tr w14:paraId="34FF69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jc w:val="center"/>
        </w:trPr>
        <w:tc>
          <w:tcPr>
            <w:tcW w:w="1673" w:type="dxa"/>
            <w:vMerge w:val="continue"/>
            <w:vAlign w:val="center"/>
          </w:tcPr>
          <w:p w14:paraId="5F55F43E">
            <w:pPr>
              <w:spacing w:line="360" w:lineRule="exact"/>
              <w:ind w:firstLine="0" w:firstLineChars="0"/>
              <w:jc w:val="center"/>
              <w:rPr>
                <w:rFonts w:asciiTheme="minorEastAsia" w:hAnsiTheme="minorEastAsia" w:eastAsiaTheme="minorEastAsia" w:cstheme="minorEastAsia"/>
                <w:b/>
                <w:kern w:val="0"/>
                <w:sz w:val="21"/>
                <w:szCs w:val="21"/>
              </w:rPr>
            </w:pPr>
            <w:r>
              <w:rPr>
                <w:rFonts w:hint="eastAsia" w:asciiTheme="minorEastAsia" w:hAnsiTheme="minorEastAsia" w:eastAsiaTheme="minorEastAsia" w:cstheme="minorEastAsia"/>
                <w:b/>
                <w:kern w:val="0"/>
                <w:sz w:val="21"/>
                <w:szCs w:val="21"/>
              </w:rPr>
              <w:t xml:space="preserve"> </w:t>
            </w:r>
          </w:p>
        </w:tc>
        <w:tc>
          <w:tcPr>
            <w:tcW w:w="1611" w:type="dxa"/>
            <w:vAlign w:val="center"/>
          </w:tcPr>
          <w:p w14:paraId="50BF1019">
            <w:pPr>
              <w:spacing w:line="360" w:lineRule="exact"/>
              <w:ind w:firstLine="0" w:firstLineChars="0"/>
              <w:jc w:val="center"/>
              <w:rPr>
                <w:rFonts w:asciiTheme="minorEastAsia" w:hAnsiTheme="minorEastAsia" w:eastAsiaTheme="minorEastAsia" w:cstheme="minorEastAsia"/>
                <w:b/>
                <w:kern w:val="0"/>
                <w:sz w:val="21"/>
                <w:szCs w:val="21"/>
              </w:rPr>
            </w:pPr>
            <w:r>
              <w:rPr>
                <w:rFonts w:hint="eastAsia" w:asciiTheme="minorEastAsia" w:hAnsiTheme="minorEastAsia" w:eastAsiaTheme="minorEastAsia" w:cstheme="minorEastAsia"/>
                <w:b/>
                <w:kern w:val="0"/>
                <w:sz w:val="21"/>
                <w:szCs w:val="21"/>
              </w:rPr>
              <w:t>专业方向课</w:t>
            </w:r>
          </w:p>
        </w:tc>
        <w:tc>
          <w:tcPr>
            <w:tcW w:w="1117" w:type="dxa"/>
            <w:vAlign w:val="center"/>
          </w:tcPr>
          <w:p w14:paraId="53EE67F9">
            <w:pPr>
              <w:spacing w:line="360" w:lineRule="exact"/>
              <w:ind w:firstLine="0" w:firstLineChars="0"/>
              <w:jc w:val="center"/>
              <w:rPr>
                <w:rFonts w:hint="default" w:asciiTheme="minorEastAsia" w:hAnsiTheme="minorEastAsia" w:eastAsiaTheme="minorEastAsia" w:cstheme="minorEastAsia"/>
                <w:kern w:val="0"/>
                <w:sz w:val="21"/>
                <w:szCs w:val="21"/>
                <w:lang w:val="en-US" w:eastAsia="zh-CN"/>
              </w:rPr>
            </w:pPr>
            <w:r>
              <w:rPr>
                <w:rFonts w:hint="eastAsia" w:asciiTheme="minorEastAsia" w:hAnsiTheme="minorEastAsia" w:eastAsiaTheme="minorEastAsia" w:cstheme="minorEastAsia"/>
                <w:kern w:val="0"/>
                <w:sz w:val="21"/>
                <w:szCs w:val="21"/>
                <w:lang w:val="en-US" w:eastAsia="zh-CN"/>
              </w:rPr>
              <w:t>12</w:t>
            </w:r>
          </w:p>
        </w:tc>
        <w:tc>
          <w:tcPr>
            <w:tcW w:w="963" w:type="dxa"/>
            <w:vAlign w:val="center"/>
          </w:tcPr>
          <w:p w14:paraId="6B1398FC">
            <w:pPr>
              <w:spacing w:line="360" w:lineRule="exact"/>
              <w:ind w:firstLine="0" w:firstLineChars="0"/>
              <w:jc w:val="center"/>
              <w:rPr>
                <w:rFonts w:hint="default" w:asciiTheme="minorEastAsia" w:hAnsiTheme="minorEastAsia" w:eastAsiaTheme="minorEastAsia" w:cstheme="minorEastAsia"/>
                <w:color w:val="000000" w:themeColor="text1"/>
                <w:kern w:val="0"/>
                <w:sz w:val="21"/>
                <w:szCs w:val="21"/>
                <w:lang w:val="en-US" w:eastAsia="zh-CN"/>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lang w:val="en-US" w:eastAsia="zh-CN"/>
                <w14:textFill>
                  <w14:solidFill>
                    <w14:schemeClr w14:val="tx1"/>
                  </w14:solidFill>
                </w14:textFill>
              </w:rPr>
              <w:t>192</w:t>
            </w:r>
          </w:p>
        </w:tc>
        <w:tc>
          <w:tcPr>
            <w:tcW w:w="930" w:type="dxa"/>
            <w:vAlign w:val="center"/>
          </w:tcPr>
          <w:p w14:paraId="27CBF7DF">
            <w:pPr>
              <w:spacing w:line="360" w:lineRule="exact"/>
              <w:ind w:firstLine="0" w:firstLineChars="0"/>
              <w:jc w:val="center"/>
              <w:rPr>
                <w:rFonts w:asciiTheme="minorEastAsia" w:hAnsiTheme="minorEastAsia" w:eastAsiaTheme="minorEastAsia" w:cstheme="minorEastAsia"/>
                <w:color w:val="000000" w:themeColor="text1"/>
                <w:kern w:val="0"/>
                <w:sz w:val="21"/>
                <w:szCs w:val="21"/>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lang w:val="en-US" w:eastAsia="zh-CN"/>
                <w14:textFill>
                  <w14:solidFill>
                    <w14:schemeClr w14:val="tx1"/>
                  </w14:solidFill>
                </w14:textFill>
              </w:rPr>
              <w:t>6.47</w:t>
            </w:r>
            <w:r>
              <w:rPr>
                <w:rFonts w:hint="eastAsia" w:asciiTheme="minorEastAsia" w:hAnsiTheme="minorEastAsia" w:eastAsiaTheme="minorEastAsia" w:cstheme="minorEastAsia"/>
                <w:color w:val="000000" w:themeColor="text1"/>
                <w:kern w:val="0"/>
                <w:sz w:val="21"/>
                <w:szCs w:val="21"/>
                <w14:textFill>
                  <w14:solidFill>
                    <w14:schemeClr w14:val="tx1"/>
                  </w14:solidFill>
                </w14:textFill>
              </w:rPr>
              <w:t>%</w:t>
            </w:r>
          </w:p>
        </w:tc>
        <w:tc>
          <w:tcPr>
            <w:tcW w:w="833" w:type="dxa"/>
            <w:vAlign w:val="center"/>
          </w:tcPr>
          <w:p w14:paraId="0B6978E5">
            <w:pPr>
              <w:spacing w:line="360" w:lineRule="exact"/>
              <w:ind w:firstLine="0" w:firstLineChars="0"/>
              <w:jc w:val="center"/>
              <w:rPr>
                <w:rFonts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rPr>
              <w:t>——</w:t>
            </w:r>
          </w:p>
        </w:tc>
        <w:tc>
          <w:tcPr>
            <w:tcW w:w="930" w:type="dxa"/>
            <w:vAlign w:val="center"/>
          </w:tcPr>
          <w:p w14:paraId="153D58B3">
            <w:pPr>
              <w:spacing w:line="360" w:lineRule="exact"/>
              <w:ind w:firstLine="0" w:firstLineChars="0"/>
              <w:jc w:val="center"/>
              <w:rPr>
                <w:rFonts w:hint="default" w:asciiTheme="minorEastAsia" w:hAnsiTheme="minorEastAsia" w:eastAsiaTheme="minorEastAsia" w:cstheme="minorEastAsia"/>
                <w:color w:val="000000" w:themeColor="text1"/>
                <w:kern w:val="0"/>
                <w:sz w:val="21"/>
                <w:szCs w:val="21"/>
                <w:lang w:val="en-US" w:eastAsia="zh-CN"/>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lang w:val="en-US" w:eastAsia="zh-CN"/>
                <w14:textFill>
                  <w14:solidFill>
                    <w14:schemeClr w14:val="tx1"/>
                  </w14:solidFill>
                </w14:textFill>
              </w:rPr>
              <w:t>12</w:t>
            </w:r>
          </w:p>
        </w:tc>
        <w:tc>
          <w:tcPr>
            <w:tcW w:w="855" w:type="dxa"/>
            <w:vAlign w:val="center"/>
          </w:tcPr>
          <w:p w14:paraId="5463886B">
            <w:pPr>
              <w:spacing w:line="360" w:lineRule="exact"/>
              <w:ind w:firstLine="0" w:firstLineChars="0"/>
              <w:jc w:val="center"/>
              <w:rPr>
                <w:rFonts w:asciiTheme="minorEastAsia" w:hAnsiTheme="minorEastAsia" w:eastAsiaTheme="minorEastAsia" w:cstheme="minorEastAsia"/>
                <w:color w:val="000000" w:themeColor="text1"/>
                <w:kern w:val="0"/>
                <w:sz w:val="21"/>
                <w:szCs w:val="21"/>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14:textFill>
                  <w14:solidFill>
                    <w14:schemeClr w14:val="tx1"/>
                  </w14:solidFill>
                </w14:textFill>
              </w:rPr>
              <w:t>——</w:t>
            </w:r>
          </w:p>
        </w:tc>
      </w:tr>
      <w:tr w14:paraId="5E53A0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3284" w:type="dxa"/>
            <w:gridSpan w:val="2"/>
            <w:vAlign w:val="center"/>
          </w:tcPr>
          <w:p w14:paraId="35C93B66">
            <w:pPr>
              <w:spacing w:line="360" w:lineRule="exact"/>
              <w:ind w:firstLine="0" w:firstLineChars="0"/>
              <w:jc w:val="center"/>
              <w:rPr>
                <w:rFonts w:asciiTheme="minorEastAsia" w:hAnsiTheme="minorEastAsia" w:eastAsiaTheme="minorEastAsia" w:cstheme="minorEastAsia"/>
                <w:b/>
                <w:kern w:val="0"/>
                <w:sz w:val="21"/>
                <w:szCs w:val="21"/>
              </w:rPr>
            </w:pPr>
            <w:r>
              <w:rPr>
                <w:rFonts w:hint="eastAsia" w:asciiTheme="minorEastAsia" w:hAnsiTheme="minorEastAsia" w:eastAsiaTheme="minorEastAsia" w:cstheme="minorEastAsia"/>
                <w:b/>
                <w:kern w:val="0"/>
                <w:sz w:val="21"/>
                <w:szCs w:val="21"/>
              </w:rPr>
              <w:t>素质拓展课</w:t>
            </w:r>
          </w:p>
        </w:tc>
        <w:tc>
          <w:tcPr>
            <w:tcW w:w="1117" w:type="dxa"/>
            <w:vAlign w:val="center"/>
          </w:tcPr>
          <w:p w14:paraId="1E60E18A">
            <w:pPr>
              <w:spacing w:line="360" w:lineRule="exact"/>
              <w:ind w:firstLine="0" w:firstLineChars="0"/>
              <w:jc w:val="center"/>
              <w:rPr>
                <w:rFonts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rPr>
              <w:t>4</w:t>
            </w:r>
          </w:p>
        </w:tc>
        <w:tc>
          <w:tcPr>
            <w:tcW w:w="963" w:type="dxa"/>
            <w:vAlign w:val="center"/>
          </w:tcPr>
          <w:p w14:paraId="345111BB">
            <w:pPr>
              <w:spacing w:line="360" w:lineRule="exact"/>
              <w:ind w:firstLine="0" w:firstLineChars="0"/>
              <w:jc w:val="center"/>
              <w:rPr>
                <w:rFonts w:asciiTheme="minorEastAsia" w:hAnsiTheme="minorEastAsia" w:eastAsiaTheme="minorEastAsia" w:cstheme="minorEastAsia"/>
                <w:color w:val="000000" w:themeColor="text1"/>
                <w:kern w:val="0"/>
                <w:sz w:val="21"/>
                <w:szCs w:val="21"/>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14:textFill>
                  <w14:solidFill>
                    <w14:schemeClr w14:val="tx1"/>
                  </w14:solidFill>
                </w14:textFill>
              </w:rPr>
              <w:t>64</w:t>
            </w:r>
          </w:p>
        </w:tc>
        <w:tc>
          <w:tcPr>
            <w:tcW w:w="930" w:type="dxa"/>
            <w:vAlign w:val="center"/>
          </w:tcPr>
          <w:p w14:paraId="7F679587">
            <w:pPr>
              <w:spacing w:line="360" w:lineRule="exact"/>
              <w:ind w:firstLine="0" w:firstLineChars="0"/>
              <w:jc w:val="center"/>
              <w:rPr>
                <w:rFonts w:asciiTheme="minorEastAsia" w:hAnsiTheme="minorEastAsia" w:eastAsiaTheme="minorEastAsia" w:cstheme="minorEastAsia"/>
                <w:color w:val="000000" w:themeColor="text1"/>
                <w:kern w:val="0"/>
                <w:sz w:val="21"/>
                <w:szCs w:val="21"/>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14:textFill>
                  <w14:solidFill>
                    <w14:schemeClr w14:val="tx1"/>
                  </w14:solidFill>
                </w14:textFill>
              </w:rPr>
              <w:t>2.</w:t>
            </w:r>
            <w:r>
              <w:rPr>
                <w:rFonts w:hint="eastAsia" w:asciiTheme="minorEastAsia" w:hAnsiTheme="minorEastAsia" w:eastAsiaTheme="minorEastAsia" w:cstheme="minorEastAsia"/>
                <w:color w:val="000000" w:themeColor="text1"/>
                <w:kern w:val="0"/>
                <w:sz w:val="21"/>
                <w:szCs w:val="21"/>
                <w:lang w:val="en-US" w:eastAsia="zh-CN"/>
                <w14:textFill>
                  <w14:solidFill>
                    <w14:schemeClr w14:val="tx1"/>
                  </w14:solidFill>
                </w14:textFill>
              </w:rPr>
              <w:t>16</w:t>
            </w:r>
            <w:r>
              <w:rPr>
                <w:rFonts w:hint="eastAsia" w:asciiTheme="minorEastAsia" w:hAnsiTheme="minorEastAsia" w:eastAsiaTheme="minorEastAsia" w:cstheme="minorEastAsia"/>
                <w:color w:val="000000" w:themeColor="text1"/>
                <w:kern w:val="0"/>
                <w:sz w:val="21"/>
                <w:szCs w:val="21"/>
                <w14:textFill>
                  <w14:solidFill>
                    <w14:schemeClr w14:val="tx1"/>
                  </w14:solidFill>
                </w14:textFill>
              </w:rPr>
              <w:t>%</w:t>
            </w:r>
          </w:p>
        </w:tc>
        <w:tc>
          <w:tcPr>
            <w:tcW w:w="833" w:type="dxa"/>
            <w:vAlign w:val="center"/>
          </w:tcPr>
          <w:p w14:paraId="520A8D03">
            <w:pPr>
              <w:spacing w:line="360" w:lineRule="exact"/>
              <w:ind w:firstLine="0" w:firstLineChars="0"/>
              <w:jc w:val="center"/>
              <w:rPr>
                <w:rFonts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rPr>
              <w:t>——</w:t>
            </w:r>
          </w:p>
        </w:tc>
        <w:tc>
          <w:tcPr>
            <w:tcW w:w="930" w:type="dxa"/>
            <w:vAlign w:val="center"/>
          </w:tcPr>
          <w:p w14:paraId="03DD775E">
            <w:pPr>
              <w:spacing w:line="360" w:lineRule="exact"/>
              <w:ind w:firstLine="0" w:firstLineChars="0"/>
              <w:jc w:val="center"/>
              <w:rPr>
                <w:rFonts w:asciiTheme="minorEastAsia" w:hAnsiTheme="minorEastAsia" w:eastAsiaTheme="minorEastAsia" w:cstheme="minorEastAsia"/>
                <w:color w:val="000000" w:themeColor="text1"/>
                <w:kern w:val="0"/>
                <w:sz w:val="21"/>
                <w:szCs w:val="21"/>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14:textFill>
                  <w14:solidFill>
                    <w14:schemeClr w14:val="tx1"/>
                  </w14:solidFill>
                </w14:textFill>
              </w:rPr>
              <w:t>——</w:t>
            </w:r>
          </w:p>
        </w:tc>
        <w:tc>
          <w:tcPr>
            <w:tcW w:w="855" w:type="dxa"/>
            <w:vAlign w:val="center"/>
          </w:tcPr>
          <w:p w14:paraId="74EE708B">
            <w:pPr>
              <w:spacing w:line="360" w:lineRule="exact"/>
              <w:ind w:firstLine="0" w:firstLineChars="0"/>
              <w:jc w:val="center"/>
              <w:rPr>
                <w:rFonts w:asciiTheme="minorEastAsia" w:hAnsiTheme="minorEastAsia" w:eastAsiaTheme="minorEastAsia" w:cstheme="minorEastAsia"/>
                <w:color w:val="000000" w:themeColor="text1"/>
                <w:kern w:val="0"/>
                <w:sz w:val="21"/>
                <w:szCs w:val="21"/>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14:textFill>
                  <w14:solidFill>
                    <w14:schemeClr w14:val="tx1"/>
                  </w14:solidFill>
                </w14:textFill>
              </w:rPr>
              <w:t>4</w:t>
            </w:r>
          </w:p>
        </w:tc>
      </w:tr>
      <w:tr w14:paraId="4F81F5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284" w:type="dxa"/>
            <w:gridSpan w:val="2"/>
            <w:vAlign w:val="center"/>
          </w:tcPr>
          <w:p w14:paraId="1800FFC3">
            <w:pPr>
              <w:spacing w:line="360" w:lineRule="exact"/>
              <w:ind w:firstLine="0" w:firstLineChars="0"/>
              <w:jc w:val="center"/>
              <w:rPr>
                <w:rFonts w:asciiTheme="minorEastAsia" w:hAnsiTheme="minorEastAsia" w:eastAsiaTheme="minorEastAsia" w:cstheme="minorEastAsia"/>
                <w:b/>
                <w:kern w:val="0"/>
                <w:sz w:val="21"/>
                <w:szCs w:val="21"/>
              </w:rPr>
            </w:pPr>
            <w:r>
              <w:rPr>
                <w:rFonts w:hint="eastAsia" w:asciiTheme="minorEastAsia" w:hAnsiTheme="minorEastAsia" w:eastAsiaTheme="minorEastAsia" w:cstheme="minorEastAsia"/>
                <w:b/>
                <w:kern w:val="0"/>
                <w:sz w:val="21"/>
                <w:szCs w:val="21"/>
              </w:rPr>
              <w:t>合计</w:t>
            </w:r>
          </w:p>
        </w:tc>
        <w:tc>
          <w:tcPr>
            <w:tcW w:w="1117" w:type="dxa"/>
            <w:vAlign w:val="center"/>
          </w:tcPr>
          <w:p w14:paraId="2C4FDE41">
            <w:pPr>
              <w:spacing w:line="360" w:lineRule="exact"/>
              <w:ind w:firstLine="0" w:firstLineChars="0"/>
              <w:jc w:val="center"/>
              <w:rPr>
                <w:rFonts w:hint="default" w:asciiTheme="minorEastAsia" w:hAnsiTheme="minorEastAsia" w:eastAsiaTheme="minorEastAsia" w:cstheme="minorEastAsia"/>
                <w:kern w:val="0"/>
                <w:sz w:val="21"/>
                <w:szCs w:val="21"/>
                <w:lang w:val="en-US" w:eastAsia="zh-CN"/>
              </w:rPr>
            </w:pPr>
            <w:r>
              <w:rPr>
                <w:rFonts w:hint="eastAsia" w:asciiTheme="minorEastAsia" w:hAnsiTheme="minorEastAsia" w:eastAsiaTheme="minorEastAsia" w:cstheme="minorEastAsia"/>
                <w:kern w:val="0"/>
                <w:sz w:val="21"/>
                <w:szCs w:val="21"/>
                <w:lang w:val="en-US" w:eastAsia="zh-CN"/>
              </w:rPr>
              <w:t>153</w:t>
            </w:r>
          </w:p>
        </w:tc>
        <w:tc>
          <w:tcPr>
            <w:tcW w:w="963" w:type="dxa"/>
            <w:vAlign w:val="center"/>
          </w:tcPr>
          <w:p w14:paraId="4B66AA35">
            <w:pPr>
              <w:spacing w:line="360" w:lineRule="exact"/>
              <w:ind w:firstLine="0" w:firstLineChars="0"/>
              <w:jc w:val="center"/>
              <w:rPr>
                <w:rFonts w:hint="default" w:asciiTheme="minorEastAsia" w:hAnsiTheme="minorEastAsia" w:eastAsiaTheme="minorEastAsia" w:cstheme="minorEastAsia"/>
                <w:color w:val="000000" w:themeColor="text1"/>
                <w:kern w:val="0"/>
                <w:sz w:val="21"/>
                <w:szCs w:val="21"/>
                <w:lang w:val="en-US" w:eastAsia="zh-CN"/>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lang w:val="en-US" w:eastAsia="zh-CN"/>
                <w14:textFill>
                  <w14:solidFill>
                    <w14:schemeClr w14:val="tx1"/>
                  </w14:solidFill>
                </w14:textFill>
              </w:rPr>
              <w:t>2966</w:t>
            </w:r>
          </w:p>
        </w:tc>
        <w:tc>
          <w:tcPr>
            <w:tcW w:w="930" w:type="dxa"/>
            <w:vAlign w:val="center"/>
          </w:tcPr>
          <w:p w14:paraId="3C9FA181">
            <w:pPr>
              <w:spacing w:line="360" w:lineRule="exact"/>
              <w:ind w:firstLine="0" w:firstLineChars="0"/>
              <w:jc w:val="center"/>
              <w:rPr>
                <w:rFonts w:asciiTheme="minorEastAsia" w:hAnsiTheme="minorEastAsia" w:eastAsiaTheme="minorEastAsia" w:cstheme="minorEastAsia"/>
                <w:color w:val="000000" w:themeColor="text1"/>
                <w:kern w:val="0"/>
                <w:sz w:val="21"/>
                <w:szCs w:val="21"/>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14:textFill>
                  <w14:solidFill>
                    <w14:schemeClr w14:val="tx1"/>
                  </w14:solidFill>
                </w14:textFill>
              </w:rPr>
              <w:t>100%</w:t>
            </w:r>
          </w:p>
        </w:tc>
        <w:tc>
          <w:tcPr>
            <w:tcW w:w="833" w:type="dxa"/>
            <w:vAlign w:val="center"/>
          </w:tcPr>
          <w:p w14:paraId="20E43967">
            <w:pPr>
              <w:spacing w:line="360" w:lineRule="exact"/>
              <w:ind w:firstLine="0" w:firstLineChars="0"/>
              <w:jc w:val="center"/>
              <w:rPr>
                <w:rFonts w:hint="default" w:asciiTheme="minorEastAsia" w:hAnsiTheme="minorEastAsia" w:eastAsiaTheme="minorEastAsia" w:cstheme="minorEastAsia"/>
                <w:kern w:val="0"/>
                <w:sz w:val="21"/>
                <w:szCs w:val="21"/>
                <w:lang w:val="en-US" w:eastAsia="zh-CN"/>
              </w:rPr>
            </w:pPr>
            <w:r>
              <w:rPr>
                <w:rFonts w:hint="eastAsia" w:asciiTheme="minorEastAsia" w:hAnsiTheme="minorEastAsia" w:eastAsiaTheme="minorEastAsia" w:cstheme="minorEastAsia"/>
                <w:kern w:val="0"/>
                <w:sz w:val="21"/>
                <w:szCs w:val="21"/>
              </w:rPr>
              <w:t>1</w:t>
            </w:r>
            <w:r>
              <w:rPr>
                <w:rFonts w:hint="eastAsia" w:asciiTheme="minorEastAsia" w:hAnsiTheme="minorEastAsia" w:eastAsiaTheme="minorEastAsia" w:cstheme="minorEastAsia"/>
                <w:kern w:val="0"/>
                <w:sz w:val="21"/>
                <w:szCs w:val="21"/>
                <w:lang w:val="en-US" w:eastAsia="zh-CN"/>
              </w:rPr>
              <w:t>36</w:t>
            </w:r>
          </w:p>
        </w:tc>
        <w:tc>
          <w:tcPr>
            <w:tcW w:w="930" w:type="dxa"/>
            <w:vAlign w:val="center"/>
          </w:tcPr>
          <w:p w14:paraId="1099C117">
            <w:pPr>
              <w:spacing w:line="360" w:lineRule="exact"/>
              <w:ind w:firstLine="0" w:firstLineChars="0"/>
              <w:jc w:val="center"/>
              <w:rPr>
                <w:rFonts w:hint="default" w:asciiTheme="minorEastAsia" w:hAnsiTheme="minorEastAsia" w:eastAsiaTheme="minorEastAsia" w:cstheme="minorEastAsia"/>
                <w:color w:val="000000" w:themeColor="text1"/>
                <w:kern w:val="0"/>
                <w:sz w:val="21"/>
                <w:szCs w:val="21"/>
                <w:lang w:val="en-US" w:eastAsia="zh-CN"/>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lang w:val="en-US" w:eastAsia="zh-CN"/>
                <w14:textFill>
                  <w14:solidFill>
                    <w14:schemeClr w14:val="tx1"/>
                  </w14:solidFill>
                </w14:textFill>
              </w:rPr>
              <w:t>16</w:t>
            </w:r>
          </w:p>
        </w:tc>
        <w:tc>
          <w:tcPr>
            <w:tcW w:w="855" w:type="dxa"/>
            <w:vAlign w:val="center"/>
          </w:tcPr>
          <w:p w14:paraId="2C6235E3">
            <w:pPr>
              <w:spacing w:line="360" w:lineRule="exact"/>
              <w:ind w:firstLine="0" w:firstLineChars="0"/>
              <w:jc w:val="center"/>
              <w:rPr>
                <w:rFonts w:hint="eastAsia" w:asciiTheme="minorEastAsia" w:hAnsiTheme="minorEastAsia" w:eastAsiaTheme="minorEastAsia" w:cstheme="minorEastAsia"/>
                <w:color w:val="000000" w:themeColor="text1"/>
                <w:kern w:val="0"/>
                <w:sz w:val="21"/>
                <w:szCs w:val="21"/>
                <w:lang w:val="en-US" w:eastAsia="zh-CN"/>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lang w:val="en-US" w:eastAsia="zh-CN"/>
                <w14:textFill>
                  <w14:solidFill>
                    <w14:schemeClr w14:val="tx1"/>
                  </w14:solidFill>
                </w14:textFill>
              </w:rPr>
              <w:t>8</w:t>
            </w:r>
          </w:p>
        </w:tc>
      </w:tr>
    </w:tbl>
    <w:p w14:paraId="5BD22FC2">
      <w:pPr>
        <w:pStyle w:val="3"/>
        <w:pageBreakBefore w:val="0"/>
        <w:kinsoku/>
        <w:wordWrap/>
        <w:overflowPunct/>
        <w:topLinePunct w:val="0"/>
        <w:autoSpaceDE/>
        <w:autoSpaceDN/>
        <w:bidi w:val="0"/>
        <w:adjustRightInd/>
        <w:snapToGrid/>
        <w:spacing w:line="360" w:lineRule="auto"/>
        <w:ind w:left="0" w:leftChars="0" w:right="0" w:rightChars="0" w:firstLine="562" w:firstLineChars="200"/>
        <w:textAlignment w:val="auto"/>
        <w:rPr>
          <w:rFonts w:hint="eastAsia" w:asciiTheme="minorEastAsia" w:hAnsiTheme="minorEastAsia" w:eastAsiaTheme="minorEastAsia" w:cstheme="minorEastAsia"/>
          <w:sz w:val="28"/>
          <w:szCs w:val="28"/>
          <w:lang w:val="en-US" w:eastAsia="zh-CN"/>
        </w:rPr>
      </w:pPr>
      <w:bookmarkStart w:id="35" w:name="_Toc17533"/>
      <w:r>
        <w:rPr>
          <w:rFonts w:hint="eastAsia" w:asciiTheme="minorEastAsia" w:hAnsiTheme="minorEastAsia" w:eastAsiaTheme="minorEastAsia" w:cstheme="minorEastAsia"/>
          <w:sz w:val="28"/>
          <w:szCs w:val="28"/>
          <w:lang w:val="en-US" w:eastAsia="zh-CN"/>
        </w:rPr>
        <w:t>（三）公共基础课程</w:t>
      </w:r>
      <w:bookmarkEnd w:id="34"/>
      <w:bookmarkEnd w:id="35"/>
    </w:p>
    <w:p w14:paraId="37D2CB0B">
      <w:pPr>
        <w:ind w:left="0" w:leftChars="0" w:firstLine="480" w:firstLineChars="200"/>
        <w:rPr>
          <w:sz w:val="24"/>
          <w:szCs w:val="22"/>
        </w:rPr>
      </w:pPr>
      <w:bookmarkStart w:id="36" w:name="_Toc7640"/>
      <w:r>
        <w:rPr>
          <w:rFonts w:hint="eastAsia"/>
          <w:sz w:val="24"/>
          <w:szCs w:val="22"/>
        </w:rPr>
        <w:t>公共基础课程</w:t>
      </w:r>
      <w:r>
        <w:rPr>
          <w:rFonts w:hint="eastAsia"/>
          <w:sz w:val="24"/>
          <w:szCs w:val="22"/>
          <w:lang w:val="en-US" w:eastAsia="zh-CN"/>
        </w:rPr>
        <w:t>47</w:t>
      </w:r>
      <w:r>
        <w:rPr>
          <w:rFonts w:hint="eastAsia"/>
          <w:sz w:val="24"/>
          <w:szCs w:val="22"/>
        </w:rPr>
        <w:t>学分，具体包括公共必修课程（必修）、公共限选课程（限选）和公共任选课程（任选）。</w:t>
      </w:r>
    </w:p>
    <w:p w14:paraId="50C96190">
      <w:pPr>
        <w:pStyle w:val="4"/>
        <w:pageBreakBefore w:val="0"/>
        <w:kinsoku/>
        <w:wordWrap/>
        <w:overflowPunct/>
        <w:topLinePunct w:val="0"/>
        <w:autoSpaceDE/>
        <w:autoSpaceDN/>
        <w:bidi w:val="0"/>
        <w:spacing w:line="360" w:lineRule="auto"/>
        <w:ind w:left="0" w:right="0" w:rightChars="0"/>
        <w:rPr>
          <w:rFonts w:hint="eastAsia"/>
          <w:sz w:val="24"/>
          <w:szCs w:val="24"/>
        </w:rPr>
      </w:pPr>
      <w:r>
        <w:rPr>
          <w:rFonts w:hint="eastAsia"/>
          <w:sz w:val="24"/>
          <w:szCs w:val="24"/>
        </w:rPr>
        <w:t>1.</w:t>
      </w:r>
      <w:r>
        <w:rPr>
          <w:rFonts w:hint="eastAsia"/>
          <w:sz w:val="24"/>
          <w:szCs w:val="24"/>
          <w:lang w:val="en-US" w:eastAsia="zh-CN"/>
        </w:rPr>
        <w:t>公共</w:t>
      </w:r>
      <w:r>
        <w:rPr>
          <w:rFonts w:hint="eastAsia"/>
          <w:sz w:val="24"/>
          <w:szCs w:val="24"/>
        </w:rPr>
        <w:t>必修课</w:t>
      </w:r>
    </w:p>
    <w:p w14:paraId="31D4FB82">
      <w:pPr>
        <w:pageBreakBefore w:val="0"/>
        <w:kinsoku/>
        <w:wordWrap/>
        <w:overflowPunct/>
        <w:topLinePunct w:val="0"/>
        <w:autoSpaceDE/>
        <w:autoSpaceDN/>
        <w:bidi w:val="0"/>
        <w:spacing w:line="360" w:lineRule="auto"/>
        <w:ind w:left="0" w:right="0" w:rightChars="0"/>
        <w:rPr>
          <w:rFonts w:hint="eastAsia"/>
          <w:sz w:val="24"/>
          <w:szCs w:val="22"/>
          <w:lang w:val="en-US" w:eastAsia="zh-CN"/>
        </w:rPr>
      </w:pPr>
      <w:r>
        <w:rPr>
          <w:rFonts w:hint="eastAsia"/>
          <w:sz w:val="24"/>
          <w:szCs w:val="22"/>
          <w:lang w:val="en-US" w:eastAsia="zh-CN"/>
        </w:rPr>
        <w:t>本专业开设的公共必修课，</w:t>
      </w:r>
      <w:r>
        <w:rPr>
          <w:rFonts w:hint="eastAsia"/>
          <w:sz w:val="24"/>
          <w:szCs w:val="22"/>
        </w:rPr>
        <w:t>具体情况详见表</w:t>
      </w:r>
      <w:r>
        <w:rPr>
          <w:rFonts w:hint="eastAsia"/>
          <w:sz w:val="24"/>
          <w:szCs w:val="22"/>
          <w:lang w:val="en-US" w:eastAsia="zh-CN"/>
        </w:rPr>
        <w:t>7-4。</w:t>
      </w:r>
    </w:p>
    <w:p w14:paraId="72591067">
      <w:pPr>
        <w:pageBreakBefore w:val="0"/>
        <w:kinsoku/>
        <w:wordWrap/>
        <w:overflowPunct/>
        <w:topLinePunct w:val="0"/>
        <w:autoSpaceDE/>
        <w:autoSpaceDN/>
        <w:bidi w:val="0"/>
        <w:spacing w:line="360" w:lineRule="auto"/>
        <w:ind w:left="0" w:leftChars="0" w:right="0" w:rightChars="0" w:firstLine="2530" w:firstLineChars="1200"/>
        <w:jc w:val="both"/>
        <w:rPr>
          <w:rFonts w:hint="eastAsia" w:ascii="宋体" w:hAnsi="宋体" w:cs="宋体"/>
          <w:b/>
          <w:sz w:val="21"/>
          <w:szCs w:val="21"/>
        </w:rPr>
      </w:pPr>
      <w:r>
        <w:rPr>
          <w:rFonts w:hint="eastAsia" w:ascii="宋体" w:hAnsi="宋体" w:cs="宋体"/>
          <w:b/>
          <w:sz w:val="21"/>
          <w:szCs w:val="21"/>
        </w:rPr>
        <w:t>表</w:t>
      </w:r>
      <w:r>
        <w:rPr>
          <w:rFonts w:hint="eastAsia" w:ascii="宋体" w:hAnsi="宋体" w:cs="宋体"/>
          <w:b/>
          <w:sz w:val="21"/>
          <w:szCs w:val="21"/>
          <w:lang w:val="en-US" w:eastAsia="zh-CN"/>
        </w:rPr>
        <w:t>7</w:t>
      </w:r>
      <w:r>
        <w:rPr>
          <w:rFonts w:hint="eastAsia" w:ascii="宋体" w:hAnsi="宋体" w:cs="宋体"/>
          <w:b/>
          <w:sz w:val="21"/>
          <w:szCs w:val="21"/>
        </w:rPr>
        <w:t>-</w:t>
      </w:r>
      <w:r>
        <w:rPr>
          <w:rFonts w:hint="eastAsia" w:ascii="宋体" w:hAnsi="宋体" w:cs="宋体"/>
          <w:b/>
          <w:sz w:val="21"/>
          <w:szCs w:val="21"/>
          <w:lang w:val="en-US" w:eastAsia="zh-CN"/>
        </w:rPr>
        <w:t>4</w:t>
      </w:r>
      <w:r>
        <w:rPr>
          <w:rFonts w:hint="eastAsia" w:ascii="宋体" w:hAnsi="宋体" w:cs="宋体"/>
          <w:b/>
          <w:sz w:val="21"/>
          <w:szCs w:val="21"/>
        </w:rPr>
        <w:t xml:space="preserve">  公共必修课程一览表</w:t>
      </w:r>
    </w:p>
    <w:tbl>
      <w:tblPr>
        <w:tblStyle w:val="29"/>
        <w:tblW w:w="4998" w:type="pct"/>
        <w:jc w:val="center"/>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Layout w:type="autofit"/>
        <w:tblCellMar>
          <w:top w:w="0" w:type="dxa"/>
          <w:left w:w="108" w:type="dxa"/>
          <w:bottom w:w="0" w:type="dxa"/>
          <w:right w:w="108" w:type="dxa"/>
        </w:tblCellMar>
      </w:tblPr>
      <w:tblGrid>
        <w:gridCol w:w="509"/>
        <w:gridCol w:w="1989"/>
        <w:gridCol w:w="679"/>
        <w:gridCol w:w="677"/>
        <w:gridCol w:w="2193"/>
        <w:gridCol w:w="2012"/>
        <w:gridCol w:w="708"/>
      </w:tblGrid>
      <w:tr w14:paraId="15BCCDC6">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510" w:hRule="atLeast"/>
          <w:tblHeader/>
          <w:jc w:val="center"/>
        </w:trPr>
        <w:tc>
          <w:tcPr>
            <w:tcW w:w="290" w:type="pct"/>
            <w:tcBorders>
              <w:top w:val="single" w:color="auto" w:sz="4" w:space="0"/>
              <w:left w:val="single" w:color="auto" w:sz="4" w:space="0"/>
              <w:bottom w:val="single" w:color="000000" w:sz="4" w:space="0"/>
              <w:right w:val="single" w:color="000000" w:sz="4" w:space="0"/>
            </w:tcBorders>
            <w:shd w:val="clear" w:color="auto" w:fill="B8CCE4" w:themeFill="accent1" w:themeFillTint="66"/>
            <w:noWrap w:val="0"/>
            <w:vAlign w:val="center"/>
          </w:tcPr>
          <w:p w14:paraId="2F8BD801">
            <w:pPr>
              <w:keepNext w:val="0"/>
              <w:keepLines w:val="0"/>
              <w:pageBreakBefore w:val="0"/>
              <w:kinsoku/>
              <w:wordWrap/>
              <w:overflowPunct/>
              <w:topLinePunct w:val="0"/>
              <w:autoSpaceDE/>
              <w:autoSpaceDN/>
              <w:bidi w:val="0"/>
              <w:adjustRightInd/>
              <w:snapToGrid/>
              <w:spacing w:line="360" w:lineRule="exact"/>
              <w:ind w:firstLine="0" w:firstLineChars="0"/>
              <w:jc w:val="center"/>
              <w:rPr>
                <w:rFonts w:hint="eastAsia" w:asciiTheme="minorEastAsia" w:hAnsiTheme="minorEastAsia" w:eastAsiaTheme="minorEastAsia" w:cstheme="minorEastAsia"/>
                <w:b/>
                <w:color w:val="auto"/>
                <w:sz w:val="21"/>
                <w:szCs w:val="21"/>
                <w:highlight w:val="none"/>
                <w:lang w:val="en-US" w:eastAsia="zh-CN" w:bidi="ar"/>
              </w:rPr>
            </w:pPr>
            <w:r>
              <w:rPr>
                <w:rFonts w:hint="eastAsia" w:asciiTheme="minorEastAsia" w:hAnsiTheme="minorEastAsia" w:eastAsiaTheme="minorEastAsia" w:cstheme="minorEastAsia"/>
                <w:b/>
                <w:color w:val="auto"/>
                <w:sz w:val="21"/>
                <w:szCs w:val="21"/>
                <w:highlight w:val="none"/>
                <w:lang w:val="en-US" w:eastAsia="zh-CN" w:bidi="ar"/>
              </w:rPr>
              <w:t>序号</w:t>
            </w:r>
          </w:p>
        </w:tc>
        <w:tc>
          <w:tcPr>
            <w:tcW w:w="1134" w:type="pct"/>
            <w:tcBorders>
              <w:top w:val="single" w:color="auto" w:sz="4" w:space="0"/>
              <w:left w:val="single" w:color="000000" w:sz="4" w:space="0"/>
              <w:bottom w:val="single" w:color="000000" w:sz="4" w:space="0"/>
              <w:right w:val="single" w:color="000000" w:sz="4" w:space="0"/>
            </w:tcBorders>
            <w:shd w:val="clear" w:color="auto" w:fill="B8CCE4" w:themeFill="accent1" w:themeFillTint="66"/>
            <w:noWrap w:val="0"/>
            <w:vAlign w:val="center"/>
          </w:tcPr>
          <w:p w14:paraId="3FFC874E">
            <w:pPr>
              <w:keepNext w:val="0"/>
              <w:keepLines w:val="0"/>
              <w:pageBreakBefore w:val="0"/>
              <w:kinsoku/>
              <w:wordWrap/>
              <w:overflowPunct/>
              <w:topLinePunct w:val="0"/>
              <w:autoSpaceDE/>
              <w:autoSpaceDN/>
              <w:bidi w:val="0"/>
              <w:adjustRightInd/>
              <w:snapToGrid/>
              <w:spacing w:line="360" w:lineRule="exact"/>
              <w:ind w:firstLine="0" w:firstLineChars="0"/>
              <w:jc w:val="center"/>
              <w:rPr>
                <w:rFonts w:hint="eastAsia" w:asciiTheme="minorEastAsia" w:hAnsiTheme="minorEastAsia" w:eastAsiaTheme="minorEastAsia" w:cstheme="minorEastAsia"/>
                <w:b/>
                <w:color w:val="auto"/>
                <w:sz w:val="21"/>
                <w:szCs w:val="21"/>
                <w:highlight w:val="none"/>
                <w:lang w:val="en-US" w:eastAsia="zh-CN" w:bidi="ar"/>
              </w:rPr>
            </w:pPr>
            <w:r>
              <w:rPr>
                <w:rFonts w:hint="eastAsia" w:asciiTheme="minorEastAsia" w:hAnsiTheme="minorEastAsia" w:eastAsiaTheme="minorEastAsia" w:cstheme="minorEastAsia"/>
                <w:b/>
                <w:color w:val="auto"/>
                <w:sz w:val="21"/>
                <w:szCs w:val="21"/>
                <w:highlight w:val="none"/>
                <w:lang w:val="en-US" w:eastAsia="zh-CN" w:bidi="ar"/>
              </w:rPr>
              <w:t>课程名称</w:t>
            </w:r>
          </w:p>
        </w:tc>
        <w:tc>
          <w:tcPr>
            <w:tcW w:w="387" w:type="pct"/>
            <w:tcBorders>
              <w:top w:val="single" w:color="auto" w:sz="4" w:space="0"/>
              <w:left w:val="single" w:color="000000" w:sz="4" w:space="0"/>
              <w:bottom w:val="single" w:color="000000" w:sz="4" w:space="0"/>
              <w:right w:val="single" w:color="000000" w:sz="4" w:space="0"/>
            </w:tcBorders>
            <w:shd w:val="clear" w:color="auto" w:fill="B8CCE4" w:themeFill="accent1" w:themeFillTint="66"/>
            <w:noWrap w:val="0"/>
            <w:vAlign w:val="center"/>
          </w:tcPr>
          <w:p w14:paraId="7AE41B57">
            <w:pPr>
              <w:keepNext w:val="0"/>
              <w:keepLines w:val="0"/>
              <w:pageBreakBefore w:val="0"/>
              <w:kinsoku/>
              <w:wordWrap/>
              <w:overflowPunct/>
              <w:topLinePunct w:val="0"/>
              <w:autoSpaceDE/>
              <w:autoSpaceDN/>
              <w:bidi w:val="0"/>
              <w:adjustRightInd/>
              <w:snapToGrid/>
              <w:spacing w:line="360" w:lineRule="exact"/>
              <w:ind w:firstLine="0" w:firstLineChars="0"/>
              <w:jc w:val="center"/>
              <w:rPr>
                <w:rFonts w:hint="eastAsia" w:asciiTheme="minorEastAsia" w:hAnsiTheme="minorEastAsia" w:eastAsiaTheme="minorEastAsia" w:cstheme="minorEastAsia"/>
                <w:b/>
                <w:color w:val="auto"/>
                <w:sz w:val="21"/>
                <w:szCs w:val="21"/>
                <w:highlight w:val="none"/>
                <w:lang w:val="en-US" w:eastAsia="zh-CN" w:bidi="ar"/>
              </w:rPr>
            </w:pPr>
            <w:r>
              <w:rPr>
                <w:rFonts w:hint="eastAsia" w:asciiTheme="minorEastAsia" w:hAnsiTheme="minorEastAsia" w:eastAsiaTheme="minorEastAsia" w:cstheme="minorEastAsia"/>
                <w:b/>
                <w:color w:val="auto"/>
                <w:sz w:val="21"/>
                <w:szCs w:val="21"/>
                <w:highlight w:val="none"/>
                <w:lang w:val="en-US" w:eastAsia="zh-CN" w:bidi="ar"/>
              </w:rPr>
              <w:t>学时</w:t>
            </w:r>
          </w:p>
        </w:tc>
        <w:tc>
          <w:tcPr>
            <w:tcW w:w="386" w:type="pct"/>
            <w:tcBorders>
              <w:top w:val="single" w:color="auto" w:sz="4" w:space="0"/>
              <w:left w:val="single" w:color="000000" w:sz="4" w:space="0"/>
              <w:bottom w:val="single" w:color="000000" w:sz="4" w:space="0"/>
              <w:right w:val="single" w:color="auto" w:sz="4" w:space="0"/>
            </w:tcBorders>
            <w:shd w:val="clear" w:color="auto" w:fill="B8CCE4" w:themeFill="accent1" w:themeFillTint="66"/>
            <w:noWrap w:val="0"/>
            <w:vAlign w:val="center"/>
          </w:tcPr>
          <w:p w14:paraId="05B1FDBA">
            <w:pPr>
              <w:keepNext w:val="0"/>
              <w:keepLines w:val="0"/>
              <w:pageBreakBefore w:val="0"/>
              <w:kinsoku/>
              <w:wordWrap/>
              <w:overflowPunct/>
              <w:topLinePunct w:val="0"/>
              <w:autoSpaceDE/>
              <w:autoSpaceDN/>
              <w:bidi w:val="0"/>
              <w:adjustRightInd/>
              <w:snapToGrid/>
              <w:spacing w:line="360" w:lineRule="exact"/>
              <w:ind w:firstLine="0" w:firstLineChars="0"/>
              <w:jc w:val="center"/>
              <w:rPr>
                <w:rFonts w:hint="eastAsia" w:asciiTheme="minorEastAsia" w:hAnsiTheme="minorEastAsia" w:eastAsiaTheme="minorEastAsia" w:cstheme="minorEastAsia"/>
                <w:b/>
                <w:color w:val="auto"/>
                <w:sz w:val="21"/>
                <w:szCs w:val="21"/>
                <w:highlight w:val="none"/>
                <w:lang w:val="en-US" w:eastAsia="zh-CN" w:bidi="ar"/>
              </w:rPr>
            </w:pPr>
            <w:r>
              <w:rPr>
                <w:rFonts w:hint="eastAsia" w:asciiTheme="minorEastAsia" w:hAnsiTheme="minorEastAsia" w:eastAsiaTheme="minorEastAsia" w:cstheme="minorEastAsia"/>
                <w:b/>
                <w:color w:val="auto"/>
                <w:sz w:val="21"/>
                <w:szCs w:val="21"/>
                <w:highlight w:val="none"/>
                <w:lang w:val="en-US" w:eastAsia="zh-CN" w:bidi="ar"/>
              </w:rPr>
              <w:t>学分</w:t>
            </w:r>
          </w:p>
        </w:tc>
        <w:tc>
          <w:tcPr>
            <w:tcW w:w="1250" w:type="pct"/>
            <w:tcBorders>
              <w:top w:val="single" w:color="auto" w:sz="4" w:space="0"/>
              <w:left w:val="single" w:color="000000" w:sz="4" w:space="0"/>
              <w:bottom w:val="single" w:color="000000" w:sz="4" w:space="0"/>
              <w:right w:val="single" w:color="auto" w:sz="4" w:space="0"/>
            </w:tcBorders>
            <w:shd w:val="clear" w:color="auto" w:fill="B8CCE4" w:themeFill="accent1" w:themeFillTint="66"/>
            <w:noWrap w:val="0"/>
            <w:vAlign w:val="center"/>
          </w:tcPr>
          <w:p w14:paraId="4B1DE098">
            <w:pPr>
              <w:keepNext w:val="0"/>
              <w:keepLines w:val="0"/>
              <w:pageBreakBefore w:val="0"/>
              <w:kinsoku/>
              <w:wordWrap/>
              <w:overflowPunct/>
              <w:topLinePunct w:val="0"/>
              <w:autoSpaceDE/>
              <w:autoSpaceDN/>
              <w:bidi w:val="0"/>
              <w:adjustRightInd/>
              <w:snapToGrid/>
              <w:spacing w:line="360" w:lineRule="exact"/>
              <w:ind w:firstLine="0" w:firstLineChars="0"/>
              <w:jc w:val="center"/>
              <w:rPr>
                <w:rFonts w:hint="eastAsia" w:asciiTheme="minorEastAsia" w:hAnsiTheme="minorEastAsia" w:eastAsiaTheme="minorEastAsia" w:cstheme="minorEastAsia"/>
                <w:b/>
                <w:color w:val="auto"/>
                <w:sz w:val="21"/>
                <w:szCs w:val="21"/>
                <w:highlight w:val="none"/>
                <w:lang w:val="en-US" w:eastAsia="zh-CN" w:bidi="ar"/>
              </w:rPr>
            </w:pPr>
            <w:r>
              <w:rPr>
                <w:rFonts w:hint="eastAsia" w:asciiTheme="minorEastAsia" w:hAnsiTheme="minorEastAsia" w:eastAsiaTheme="minorEastAsia" w:cstheme="minorEastAsia"/>
                <w:b/>
                <w:color w:val="auto"/>
                <w:sz w:val="21"/>
                <w:szCs w:val="21"/>
                <w:highlight w:val="none"/>
                <w:lang w:val="en-US" w:eastAsia="zh-CN" w:bidi="ar"/>
              </w:rPr>
              <w:t>统筹学院</w:t>
            </w:r>
          </w:p>
        </w:tc>
        <w:tc>
          <w:tcPr>
            <w:tcW w:w="1147" w:type="pct"/>
            <w:tcBorders>
              <w:top w:val="single" w:color="auto" w:sz="4" w:space="0"/>
              <w:left w:val="single" w:color="000000" w:sz="4" w:space="0"/>
              <w:bottom w:val="single" w:color="000000" w:sz="4" w:space="0"/>
              <w:right w:val="single" w:color="auto" w:sz="4" w:space="0"/>
            </w:tcBorders>
            <w:shd w:val="clear" w:color="auto" w:fill="B8CCE4" w:themeFill="accent1" w:themeFillTint="66"/>
            <w:noWrap w:val="0"/>
            <w:vAlign w:val="center"/>
          </w:tcPr>
          <w:p w14:paraId="17AC223E">
            <w:pPr>
              <w:keepNext w:val="0"/>
              <w:keepLines w:val="0"/>
              <w:pageBreakBefore w:val="0"/>
              <w:kinsoku/>
              <w:wordWrap/>
              <w:overflowPunct/>
              <w:topLinePunct w:val="0"/>
              <w:autoSpaceDE/>
              <w:autoSpaceDN/>
              <w:bidi w:val="0"/>
              <w:adjustRightInd/>
              <w:snapToGrid/>
              <w:spacing w:line="360" w:lineRule="exact"/>
              <w:ind w:firstLine="0" w:firstLineChars="0"/>
              <w:jc w:val="center"/>
              <w:rPr>
                <w:rFonts w:hint="eastAsia" w:asciiTheme="minorEastAsia" w:hAnsiTheme="minorEastAsia" w:eastAsiaTheme="minorEastAsia" w:cstheme="minorEastAsia"/>
                <w:b/>
                <w:color w:val="auto"/>
                <w:sz w:val="21"/>
                <w:szCs w:val="21"/>
                <w:highlight w:val="none"/>
                <w:lang w:val="en-US" w:eastAsia="zh-CN" w:bidi="ar"/>
              </w:rPr>
            </w:pPr>
            <w:r>
              <w:rPr>
                <w:rFonts w:hint="eastAsia" w:asciiTheme="minorEastAsia" w:hAnsiTheme="minorEastAsia" w:eastAsiaTheme="minorEastAsia" w:cstheme="minorEastAsia"/>
                <w:b/>
                <w:color w:val="auto"/>
                <w:sz w:val="21"/>
                <w:szCs w:val="21"/>
                <w:highlight w:val="none"/>
                <w:lang w:val="en-US" w:eastAsia="zh-CN" w:bidi="ar"/>
              </w:rPr>
              <w:t>开设学期</w:t>
            </w:r>
          </w:p>
        </w:tc>
        <w:tc>
          <w:tcPr>
            <w:tcW w:w="403" w:type="pct"/>
            <w:tcBorders>
              <w:top w:val="single" w:color="auto" w:sz="4" w:space="0"/>
              <w:left w:val="single" w:color="000000" w:sz="4" w:space="0"/>
              <w:bottom w:val="single" w:color="000000" w:sz="4" w:space="0"/>
              <w:right w:val="single" w:color="auto" w:sz="4" w:space="0"/>
            </w:tcBorders>
            <w:shd w:val="clear" w:color="auto" w:fill="B8CCE4" w:themeFill="accent1" w:themeFillTint="66"/>
            <w:noWrap w:val="0"/>
            <w:vAlign w:val="center"/>
          </w:tcPr>
          <w:p w14:paraId="50B24453">
            <w:pPr>
              <w:keepNext w:val="0"/>
              <w:keepLines w:val="0"/>
              <w:pageBreakBefore w:val="0"/>
              <w:kinsoku/>
              <w:wordWrap/>
              <w:overflowPunct/>
              <w:topLinePunct w:val="0"/>
              <w:autoSpaceDE/>
              <w:autoSpaceDN/>
              <w:bidi w:val="0"/>
              <w:adjustRightInd/>
              <w:snapToGrid/>
              <w:spacing w:line="360" w:lineRule="exact"/>
              <w:ind w:firstLine="0" w:firstLineChars="0"/>
              <w:jc w:val="center"/>
              <w:rPr>
                <w:rFonts w:hint="eastAsia" w:asciiTheme="minorEastAsia" w:hAnsiTheme="minorEastAsia" w:eastAsiaTheme="minorEastAsia" w:cstheme="minorEastAsia"/>
                <w:b/>
                <w:color w:val="auto"/>
                <w:sz w:val="21"/>
                <w:szCs w:val="21"/>
                <w:highlight w:val="none"/>
                <w:lang w:val="en-US" w:eastAsia="zh-CN" w:bidi="ar"/>
              </w:rPr>
            </w:pPr>
            <w:r>
              <w:rPr>
                <w:rFonts w:hint="eastAsia" w:asciiTheme="minorEastAsia" w:hAnsiTheme="minorEastAsia" w:eastAsiaTheme="minorEastAsia" w:cstheme="minorEastAsia"/>
                <w:b/>
                <w:color w:val="auto"/>
                <w:sz w:val="21"/>
                <w:szCs w:val="21"/>
                <w:highlight w:val="none"/>
                <w:lang w:val="en-US" w:eastAsia="zh-CN" w:bidi="ar"/>
              </w:rPr>
              <w:t>备注</w:t>
            </w:r>
          </w:p>
        </w:tc>
      </w:tr>
      <w:tr w14:paraId="5410B213">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850" w:hRule="atLeast"/>
          <w:jc w:val="center"/>
        </w:trPr>
        <w:tc>
          <w:tcPr>
            <w:tcW w:w="290" w:type="pct"/>
            <w:tcBorders>
              <w:top w:val="single" w:color="000000" w:sz="4" w:space="0"/>
              <w:left w:val="single" w:color="auto" w:sz="4" w:space="0"/>
              <w:bottom w:val="single" w:color="000000" w:sz="4" w:space="0"/>
              <w:right w:val="single" w:color="000000" w:sz="4" w:space="0"/>
            </w:tcBorders>
            <w:noWrap w:val="0"/>
            <w:vAlign w:val="center"/>
          </w:tcPr>
          <w:p w14:paraId="5FEB00E8">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1</w:t>
            </w:r>
          </w:p>
        </w:tc>
        <w:tc>
          <w:tcPr>
            <w:tcW w:w="1134" w:type="pct"/>
            <w:tcBorders>
              <w:top w:val="single" w:color="000000" w:sz="4" w:space="0"/>
              <w:left w:val="single" w:color="000000" w:sz="4" w:space="0"/>
              <w:bottom w:val="single" w:color="000000" w:sz="4" w:space="0"/>
              <w:right w:val="single" w:color="000000" w:sz="4" w:space="0"/>
            </w:tcBorders>
            <w:noWrap w:val="0"/>
            <w:vAlign w:val="center"/>
          </w:tcPr>
          <w:p w14:paraId="2483B7F2">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习近平新时代中国特色社会主义思想概论</w:t>
            </w:r>
          </w:p>
        </w:tc>
        <w:tc>
          <w:tcPr>
            <w:tcW w:w="387" w:type="pct"/>
            <w:tcBorders>
              <w:top w:val="single" w:color="000000" w:sz="4" w:space="0"/>
              <w:left w:val="single" w:color="000000" w:sz="4" w:space="0"/>
              <w:bottom w:val="single" w:color="000000" w:sz="4" w:space="0"/>
              <w:right w:val="single" w:color="000000" w:sz="4" w:space="0"/>
            </w:tcBorders>
            <w:noWrap w:val="0"/>
            <w:vAlign w:val="center"/>
          </w:tcPr>
          <w:p w14:paraId="45A95F3B">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48</w:t>
            </w:r>
          </w:p>
        </w:tc>
        <w:tc>
          <w:tcPr>
            <w:tcW w:w="386" w:type="pct"/>
            <w:tcBorders>
              <w:top w:val="single" w:color="000000" w:sz="4" w:space="0"/>
              <w:left w:val="single" w:color="000000" w:sz="4" w:space="0"/>
              <w:bottom w:val="single" w:color="000000" w:sz="4" w:space="0"/>
              <w:right w:val="single" w:color="auto" w:sz="4" w:space="0"/>
            </w:tcBorders>
            <w:noWrap w:val="0"/>
            <w:vAlign w:val="center"/>
          </w:tcPr>
          <w:p w14:paraId="6F854046">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3</w:t>
            </w:r>
          </w:p>
        </w:tc>
        <w:tc>
          <w:tcPr>
            <w:tcW w:w="1250" w:type="pct"/>
            <w:tcBorders>
              <w:top w:val="single" w:color="000000" w:sz="4" w:space="0"/>
              <w:left w:val="single" w:color="000000" w:sz="4" w:space="0"/>
              <w:bottom w:val="single" w:color="000000" w:sz="4" w:space="0"/>
              <w:right w:val="single" w:color="auto" w:sz="4" w:space="0"/>
            </w:tcBorders>
            <w:noWrap w:val="0"/>
            <w:vAlign w:val="center"/>
          </w:tcPr>
          <w:p w14:paraId="7666473E">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马克思主义学院（基础教学部）</w:t>
            </w:r>
          </w:p>
        </w:tc>
        <w:tc>
          <w:tcPr>
            <w:tcW w:w="1147" w:type="pct"/>
            <w:tcBorders>
              <w:top w:val="single" w:color="000000" w:sz="4" w:space="0"/>
              <w:left w:val="single" w:color="000000" w:sz="4" w:space="0"/>
              <w:bottom w:val="single" w:color="000000" w:sz="4" w:space="0"/>
              <w:right w:val="single" w:color="auto" w:sz="4" w:space="0"/>
            </w:tcBorders>
            <w:noWrap w:val="0"/>
            <w:vAlign w:val="center"/>
          </w:tcPr>
          <w:p w14:paraId="4FED6683">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第二学期</w:t>
            </w:r>
          </w:p>
        </w:tc>
        <w:tc>
          <w:tcPr>
            <w:tcW w:w="403" w:type="pct"/>
            <w:tcBorders>
              <w:top w:val="single" w:color="000000" w:sz="4" w:space="0"/>
              <w:left w:val="single" w:color="000000" w:sz="4" w:space="0"/>
              <w:bottom w:val="single" w:color="000000" w:sz="4" w:space="0"/>
              <w:right w:val="single" w:color="auto" w:sz="4" w:space="0"/>
            </w:tcBorders>
            <w:noWrap w:val="0"/>
            <w:vAlign w:val="center"/>
          </w:tcPr>
          <w:p w14:paraId="2D662788">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p>
        </w:tc>
      </w:tr>
      <w:tr w14:paraId="3760EC1D">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850" w:hRule="atLeast"/>
          <w:jc w:val="center"/>
        </w:trPr>
        <w:tc>
          <w:tcPr>
            <w:tcW w:w="290" w:type="pct"/>
            <w:tcBorders>
              <w:top w:val="single" w:color="000000" w:sz="4" w:space="0"/>
              <w:left w:val="single" w:color="auto" w:sz="4" w:space="0"/>
              <w:bottom w:val="single" w:color="000000" w:sz="4" w:space="0"/>
              <w:right w:val="single" w:color="000000" w:sz="4" w:space="0"/>
            </w:tcBorders>
            <w:noWrap w:val="0"/>
            <w:vAlign w:val="center"/>
          </w:tcPr>
          <w:p w14:paraId="029F2B48">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2</w:t>
            </w:r>
          </w:p>
        </w:tc>
        <w:tc>
          <w:tcPr>
            <w:tcW w:w="1134" w:type="pct"/>
            <w:tcBorders>
              <w:top w:val="single" w:color="000000" w:sz="4" w:space="0"/>
              <w:left w:val="single" w:color="000000" w:sz="4" w:space="0"/>
              <w:bottom w:val="single" w:color="000000" w:sz="4" w:space="0"/>
              <w:right w:val="single" w:color="000000" w:sz="4" w:space="0"/>
            </w:tcBorders>
            <w:noWrap w:val="0"/>
            <w:vAlign w:val="center"/>
          </w:tcPr>
          <w:p w14:paraId="110DEA3D">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毛泽东思想和中国特色社会主义理论体系概论</w:t>
            </w:r>
          </w:p>
        </w:tc>
        <w:tc>
          <w:tcPr>
            <w:tcW w:w="387" w:type="pct"/>
            <w:tcBorders>
              <w:top w:val="single" w:color="000000" w:sz="4" w:space="0"/>
              <w:left w:val="single" w:color="000000" w:sz="4" w:space="0"/>
              <w:bottom w:val="single" w:color="000000" w:sz="4" w:space="0"/>
              <w:right w:val="single" w:color="000000" w:sz="4" w:space="0"/>
            </w:tcBorders>
            <w:noWrap w:val="0"/>
            <w:vAlign w:val="center"/>
          </w:tcPr>
          <w:p w14:paraId="1ADAEA48">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32</w:t>
            </w:r>
          </w:p>
        </w:tc>
        <w:tc>
          <w:tcPr>
            <w:tcW w:w="386" w:type="pct"/>
            <w:tcBorders>
              <w:top w:val="single" w:color="000000" w:sz="4" w:space="0"/>
              <w:left w:val="single" w:color="000000" w:sz="4" w:space="0"/>
              <w:bottom w:val="single" w:color="000000" w:sz="4" w:space="0"/>
              <w:right w:val="single" w:color="auto" w:sz="4" w:space="0"/>
            </w:tcBorders>
            <w:noWrap w:val="0"/>
            <w:vAlign w:val="center"/>
          </w:tcPr>
          <w:p w14:paraId="3056FB69">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2</w:t>
            </w:r>
          </w:p>
        </w:tc>
        <w:tc>
          <w:tcPr>
            <w:tcW w:w="1250" w:type="pct"/>
            <w:tcBorders>
              <w:top w:val="single" w:color="000000" w:sz="4" w:space="0"/>
              <w:left w:val="single" w:color="000000" w:sz="4" w:space="0"/>
              <w:bottom w:val="single" w:color="000000" w:sz="4" w:space="0"/>
              <w:right w:val="single" w:color="auto" w:sz="4" w:space="0"/>
            </w:tcBorders>
            <w:noWrap w:val="0"/>
            <w:vAlign w:val="center"/>
          </w:tcPr>
          <w:p w14:paraId="6F3D1B48">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马克思主义学院（基础教学部）</w:t>
            </w:r>
          </w:p>
        </w:tc>
        <w:tc>
          <w:tcPr>
            <w:tcW w:w="1147" w:type="pct"/>
            <w:tcBorders>
              <w:top w:val="single" w:color="000000" w:sz="4" w:space="0"/>
              <w:left w:val="single" w:color="000000" w:sz="4" w:space="0"/>
              <w:bottom w:val="single" w:color="000000" w:sz="4" w:space="0"/>
              <w:right w:val="single" w:color="auto" w:sz="4" w:space="0"/>
            </w:tcBorders>
            <w:noWrap w:val="0"/>
            <w:vAlign w:val="center"/>
          </w:tcPr>
          <w:p w14:paraId="041FAFA8">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第二学期</w:t>
            </w:r>
          </w:p>
        </w:tc>
        <w:tc>
          <w:tcPr>
            <w:tcW w:w="403" w:type="pct"/>
            <w:tcBorders>
              <w:top w:val="single" w:color="000000" w:sz="4" w:space="0"/>
              <w:left w:val="single" w:color="000000" w:sz="4" w:space="0"/>
              <w:bottom w:val="single" w:color="000000" w:sz="4" w:space="0"/>
              <w:right w:val="single" w:color="auto" w:sz="4" w:space="0"/>
            </w:tcBorders>
            <w:noWrap w:val="0"/>
            <w:vAlign w:val="center"/>
          </w:tcPr>
          <w:p w14:paraId="2791344B">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p>
        </w:tc>
      </w:tr>
      <w:tr w14:paraId="5CE330FB">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850" w:hRule="atLeast"/>
          <w:jc w:val="center"/>
        </w:trPr>
        <w:tc>
          <w:tcPr>
            <w:tcW w:w="290" w:type="pct"/>
            <w:tcBorders>
              <w:top w:val="single" w:color="000000" w:sz="4" w:space="0"/>
              <w:left w:val="single" w:color="auto" w:sz="4" w:space="0"/>
              <w:bottom w:val="single" w:color="000000" w:sz="4" w:space="0"/>
              <w:right w:val="single" w:color="000000" w:sz="4" w:space="0"/>
            </w:tcBorders>
            <w:noWrap w:val="0"/>
            <w:vAlign w:val="center"/>
          </w:tcPr>
          <w:p w14:paraId="09057229">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3</w:t>
            </w:r>
          </w:p>
        </w:tc>
        <w:tc>
          <w:tcPr>
            <w:tcW w:w="1134" w:type="pct"/>
            <w:tcBorders>
              <w:top w:val="single" w:color="000000" w:sz="4" w:space="0"/>
              <w:left w:val="single" w:color="000000" w:sz="4" w:space="0"/>
              <w:bottom w:val="single" w:color="000000" w:sz="4" w:space="0"/>
              <w:right w:val="single" w:color="000000" w:sz="4" w:space="0"/>
            </w:tcBorders>
            <w:noWrap w:val="0"/>
            <w:vAlign w:val="center"/>
          </w:tcPr>
          <w:p w14:paraId="7DD2864F">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思想道德与法治</w:t>
            </w:r>
          </w:p>
        </w:tc>
        <w:tc>
          <w:tcPr>
            <w:tcW w:w="387" w:type="pct"/>
            <w:tcBorders>
              <w:top w:val="single" w:color="000000" w:sz="4" w:space="0"/>
              <w:left w:val="single" w:color="000000" w:sz="4" w:space="0"/>
              <w:bottom w:val="single" w:color="000000" w:sz="4" w:space="0"/>
              <w:right w:val="single" w:color="000000" w:sz="4" w:space="0"/>
            </w:tcBorders>
            <w:noWrap w:val="0"/>
            <w:vAlign w:val="center"/>
          </w:tcPr>
          <w:p w14:paraId="4B996249">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48</w:t>
            </w:r>
          </w:p>
        </w:tc>
        <w:tc>
          <w:tcPr>
            <w:tcW w:w="386" w:type="pct"/>
            <w:tcBorders>
              <w:top w:val="single" w:color="000000" w:sz="4" w:space="0"/>
              <w:left w:val="single" w:color="000000" w:sz="4" w:space="0"/>
              <w:bottom w:val="single" w:color="000000" w:sz="4" w:space="0"/>
              <w:right w:val="single" w:color="auto" w:sz="4" w:space="0"/>
            </w:tcBorders>
            <w:noWrap w:val="0"/>
            <w:vAlign w:val="center"/>
          </w:tcPr>
          <w:p w14:paraId="7735168D">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3</w:t>
            </w:r>
          </w:p>
        </w:tc>
        <w:tc>
          <w:tcPr>
            <w:tcW w:w="1250" w:type="pct"/>
            <w:tcBorders>
              <w:top w:val="single" w:color="000000" w:sz="4" w:space="0"/>
              <w:left w:val="single" w:color="000000" w:sz="4" w:space="0"/>
              <w:bottom w:val="single" w:color="000000" w:sz="4" w:space="0"/>
              <w:right w:val="single" w:color="auto" w:sz="4" w:space="0"/>
            </w:tcBorders>
            <w:noWrap w:val="0"/>
            <w:vAlign w:val="center"/>
          </w:tcPr>
          <w:p w14:paraId="4B7E0DD1">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马克思主义学院（基础教学部）</w:t>
            </w:r>
          </w:p>
        </w:tc>
        <w:tc>
          <w:tcPr>
            <w:tcW w:w="1147" w:type="pct"/>
            <w:tcBorders>
              <w:top w:val="single" w:color="000000" w:sz="4" w:space="0"/>
              <w:left w:val="single" w:color="000000" w:sz="4" w:space="0"/>
              <w:bottom w:val="single" w:color="000000" w:sz="4" w:space="0"/>
              <w:right w:val="single" w:color="auto" w:sz="4" w:space="0"/>
            </w:tcBorders>
            <w:noWrap w:val="0"/>
            <w:vAlign w:val="center"/>
          </w:tcPr>
          <w:p w14:paraId="15AC2D70">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第一学期</w:t>
            </w:r>
          </w:p>
        </w:tc>
        <w:tc>
          <w:tcPr>
            <w:tcW w:w="403" w:type="pct"/>
            <w:tcBorders>
              <w:top w:val="single" w:color="000000" w:sz="4" w:space="0"/>
              <w:left w:val="single" w:color="000000" w:sz="4" w:space="0"/>
              <w:bottom w:val="single" w:color="000000" w:sz="4" w:space="0"/>
              <w:right w:val="single" w:color="auto" w:sz="4" w:space="0"/>
            </w:tcBorders>
            <w:noWrap w:val="0"/>
            <w:vAlign w:val="center"/>
          </w:tcPr>
          <w:p w14:paraId="3D45AA4A">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p>
        </w:tc>
      </w:tr>
      <w:tr w14:paraId="2C0C5525">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850" w:hRule="atLeast"/>
          <w:jc w:val="center"/>
        </w:trPr>
        <w:tc>
          <w:tcPr>
            <w:tcW w:w="290" w:type="pct"/>
            <w:tcBorders>
              <w:top w:val="single" w:color="000000" w:sz="4" w:space="0"/>
              <w:left w:val="single" w:color="auto" w:sz="4" w:space="0"/>
              <w:bottom w:val="single" w:color="000000" w:sz="4" w:space="0"/>
              <w:right w:val="single" w:color="000000" w:sz="4" w:space="0"/>
            </w:tcBorders>
            <w:noWrap w:val="0"/>
            <w:vAlign w:val="center"/>
          </w:tcPr>
          <w:p w14:paraId="28136A60">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4</w:t>
            </w:r>
          </w:p>
        </w:tc>
        <w:tc>
          <w:tcPr>
            <w:tcW w:w="1134" w:type="pct"/>
            <w:tcBorders>
              <w:top w:val="single" w:color="000000" w:sz="4" w:space="0"/>
              <w:left w:val="single" w:color="000000" w:sz="4" w:space="0"/>
              <w:bottom w:val="single" w:color="000000" w:sz="4" w:space="0"/>
              <w:right w:val="single" w:color="000000" w:sz="4" w:space="0"/>
            </w:tcBorders>
            <w:noWrap w:val="0"/>
            <w:vAlign w:val="center"/>
          </w:tcPr>
          <w:p w14:paraId="16CD50BD">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形势与政策</w:t>
            </w:r>
          </w:p>
        </w:tc>
        <w:tc>
          <w:tcPr>
            <w:tcW w:w="387" w:type="pct"/>
            <w:tcBorders>
              <w:top w:val="single" w:color="000000" w:sz="4" w:space="0"/>
              <w:left w:val="single" w:color="000000" w:sz="4" w:space="0"/>
              <w:bottom w:val="single" w:color="000000" w:sz="4" w:space="0"/>
              <w:right w:val="single" w:color="000000" w:sz="4" w:space="0"/>
            </w:tcBorders>
            <w:noWrap w:val="0"/>
            <w:vAlign w:val="center"/>
          </w:tcPr>
          <w:p w14:paraId="2AF036B0">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32</w:t>
            </w:r>
          </w:p>
        </w:tc>
        <w:tc>
          <w:tcPr>
            <w:tcW w:w="386" w:type="pct"/>
            <w:tcBorders>
              <w:top w:val="single" w:color="000000" w:sz="4" w:space="0"/>
              <w:left w:val="single" w:color="000000" w:sz="4" w:space="0"/>
              <w:bottom w:val="single" w:color="000000" w:sz="4" w:space="0"/>
              <w:right w:val="single" w:color="auto" w:sz="4" w:space="0"/>
            </w:tcBorders>
            <w:noWrap w:val="0"/>
            <w:vAlign w:val="center"/>
          </w:tcPr>
          <w:p w14:paraId="5F051BDE">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1</w:t>
            </w:r>
          </w:p>
        </w:tc>
        <w:tc>
          <w:tcPr>
            <w:tcW w:w="1250" w:type="pct"/>
            <w:tcBorders>
              <w:top w:val="single" w:color="000000" w:sz="4" w:space="0"/>
              <w:left w:val="single" w:color="000000" w:sz="4" w:space="0"/>
              <w:bottom w:val="single" w:color="000000" w:sz="4" w:space="0"/>
              <w:right w:val="single" w:color="auto" w:sz="4" w:space="0"/>
            </w:tcBorders>
            <w:noWrap w:val="0"/>
            <w:vAlign w:val="center"/>
          </w:tcPr>
          <w:p w14:paraId="68298637">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马克思主义学院（基础教学部）</w:t>
            </w:r>
          </w:p>
        </w:tc>
        <w:tc>
          <w:tcPr>
            <w:tcW w:w="1147" w:type="pct"/>
            <w:tcBorders>
              <w:top w:val="single" w:color="000000" w:sz="4" w:space="0"/>
              <w:left w:val="single" w:color="000000" w:sz="4" w:space="0"/>
              <w:bottom w:val="single" w:color="000000" w:sz="4" w:space="0"/>
              <w:right w:val="single" w:color="auto" w:sz="4" w:space="0"/>
            </w:tcBorders>
            <w:noWrap w:val="0"/>
            <w:vAlign w:val="center"/>
          </w:tcPr>
          <w:p w14:paraId="74BC1D51">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在校（1-4学期）每学期8课时</w:t>
            </w:r>
          </w:p>
        </w:tc>
        <w:tc>
          <w:tcPr>
            <w:tcW w:w="403" w:type="pct"/>
            <w:tcBorders>
              <w:top w:val="single" w:color="000000" w:sz="4" w:space="0"/>
              <w:left w:val="single" w:color="000000" w:sz="4" w:space="0"/>
              <w:bottom w:val="single" w:color="000000" w:sz="4" w:space="0"/>
              <w:right w:val="single" w:color="auto" w:sz="4" w:space="0"/>
            </w:tcBorders>
            <w:noWrap w:val="0"/>
            <w:vAlign w:val="center"/>
          </w:tcPr>
          <w:p w14:paraId="38FE948A">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p>
        </w:tc>
      </w:tr>
      <w:tr w14:paraId="51492DEF">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850" w:hRule="atLeast"/>
          <w:jc w:val="center"/>
        </w:trPr>
        <w:tc>
          <w:tcPr>
            <w:tcW w:w="290" w:type="pct"/>
            <w:tcBorders>
              <w:top w:val="single" w:color="000000" w:sz="4" w:space="0"/>
              <w:left w:val="single" w:color="auto" w:sz="4" w:space="0"/>
              <w:bottom w:val="single" w:color="000000" w:sz="4" w:space="0"/>
              <w:right w:val="single" w:color="000000" w:sz="4" w:space="0"/>
            </w:tcBorders>
            <w:noWrap w:val="0"/>
            <w:vAlign w:val="center"/>
          </w:tcPr>
          <w:p w14:paraId="7CBC1188">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5</w:t>
            </w:r>
          </w:p>
        </w:tc>
        <w:tc>
          <w:tcPr>
            <w:tcW w:w="1134" w:type="pct"/>
            <w:tcBorders>
              <w:top w:val="single" w:color="000000" w:sz="4" w:space="0"/>
              <w:left w:val="single" w:color="000000" w:sz="4" w:space="0"/>
              <w:bottom w:val="single" w:color="000000" w:sz="4" w:space="0"/>
              <w:right w:val="single" w:color="000000" w:sz="4" w:space="0"/>
            </w:tcBorders>
            <w:noWrap w:val="0"/>
            <w:vAlign w:val="center"/>
          </w:tcPr>
          <w:p w14:paraId="3F2B3CD8">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中国共产党党史</w:t>
            </w:r>
          </w:p>
        </w:tc>
        <w:tc>
          <w:tcPr>
            <w:tcW w:w="387" w:type="pct"/>
            <w:tcBorders>
              <w:top w:val="single" w:color="000000" w:sz="4" w:space="0"/>
              <w:left w:val="single" w:color="000000" w:sz="4" w:space="0"/>
              <w:bottom w:val="single" w:color="000000" w:sz="4" w:space="0"/>
              <w:right w:val="single" w:color="000000" w:sz="4" w:space="0"/>
            </w:tcBorders>
            <w:noWrap w:val="0"/>
            <w:vAlign w:val="center"/>
          </w:tcPr>
          <w:p w14:paraId="17F910FF">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16</w:t>
            </w:r>
          </w:p>
        </w:tc>
        <w:tc>
          <w:tcPr>
            <w:tcW w:w="386" w:type="pct"/>
            <w:tcBorders>
              <w:top w:val="single" w:color="000000" w:sz="4" w:space="0"/>
              <w:left w:val="single" w:color="000000" w:sz="4" w:space="0"/>
              <w:bottom w:val="single" w:color="000000" w:sz="4" w:space="0"/>
              <w:right w:val="single" w:color="auto" w:sz="4" w:space="0"/>
            </w:tcBorders>
            <w:noWrap w:val="0"/>
            <w:vAlign w:val="center"/>
          </w:tcPr>
          <w:p w14:paraId="22674D69">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1</w:t>
            </w:r>
          </w:p>
        </w:tc>
        <w:tc>
          <w:tcPr>
            <w:tcW w:w="1250" w:type="pct"/>
            <w:tcBorders>
              <w:top w:val="single" w:color="000000" w:sz="4" w:space="0"/>
              <w:left w:val="single" w:color="000000" w:sz="4" w:space="0"/>
              <w:bottom w:val="single" w:color="000000" w:sz="4" w:space="0"/>
              <w:right w:val="single" w:color="auto" w:sz="4" w:space="0"/>
            </w:tcBorders>
            <w:noWrap w:val="0"/>
            <w:vAlign w:val="center"/>
          </w:tcPr>
          <w:p w14:paraId="2BB49A25">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马克思主义学院（基础教学部）</w:t>
            </w:r>
          </w:p>
        </w:tc>
        <w:tc>
          <w:tcPr>
            <w:tcW w:w="1147" w:type="pct"/>
            <w:tcBorders>
              <w:top w:val="single" w:color="000000" w:sz="4" w:space="0"/>
              <w:left w:val="single" w:color="000000" w:sz="4" w:space="0"/>
              <w:bottom w:val="single" w:color="000000" w:sz="4" w:space="0"/>
              <w:right w:val="single" w:color="auto" w:sz="4" w:space="0"/>
            </w:tcBorders>
            <w:noWrap w:val="0"/>
            <w:vAlign w:val="center"/>
          </w:tcPr>
          <w:p w14:paraId="77947ED5">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第一学期</w:t>
            </w:r>
          </w:p>
        </w:tc>
        <w:tc>
          <w:tcPr>
            <w:tcW w:w="403" w:type="pct"/>
            <w:tcBorders>
              <w:top w:val="single" w:color="000000" w:sz="4" w:space="0"/>
              <w:left w:val="single" w:color="000000" w:sz="4" w:space="0"/>
              <w:bottom w:val="single" w:color="000000" w:sz="4" w:space="0"/>
              <w:right w:val="single" w:color="auto" w:sz="4" w:space="0"/>
            </w:tcBorders>
            <w:noWrap w:val="0"/>
            <w:vAlign w:val="center"/>
          </w:tcPr>
          <w:p w14:paraId="3C89EC22">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p>
        </w:tc>
      </w:tr>
      <w:tr w14:paraId="7AC493A3">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850" w:hRule="atLeast"/>
          <w:jc w:val="center"/>
        </w:trPr>
        <w:tc>
          <w:tcPr>
            <w:tcW w:w="290" w:type="pct"/>
            <w:tcBorders>
              <w:top w:val="single" w:color="000000" w:sz="4" w:space="0"/>
              <w:left w:val="single" w:color="auto" w:sz="4" w:space="0"/>
              <w:bottom w:val="single" w:color="000000" w:sz="4" w:space="0"/>
              <w:right w:val="single" w:color="000000" w:sz="4" w:space="0"/>
            </w:tcBorders>
            <w:noWrap w:val="0"/>
            <w:vAlign w:val="center"/>
          </w:tcPr>
          <w:p w14:paraId="43A157A5">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6</w:t>
            </w:r>
          </w:p>
        </w:tc>
        <w:tc>
          <w:tcPr>
            <w:tcW w:w="1134" w:type="pct"/>
            <w:tcBorders>
              <w:top w:val="single" w:color="000000" w:sz="4" w:space="0"/>
              <w:left w:val="single" w:color="000000" w:sz="4" w:space="0"/>
              <w:bottom w:val="single" w:color="000000" w:sz="4" w:space="0"/>
              <w:right w:val="single" w:color="000000" w:sz="4" w:space="0"/>
            </w:tcBorders>
            <w:noWrap w:val="0"/>
            <w:vAlign w:val="center"/>
          </w:tcPr>
          <w:p w14:paraId="43CCD505">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思想政治理论课实践教学</w:t>
            </w:r>
          </w:p>
        </w:tc>
        <w:tc>
          <w:tcPr>
            <w:tcW w:w="387" w:type="pct"/>
            <w:tcBorders>
              <w:top w:val="single" w:color="000000" w:sz="4" w:space="0"/>
              <w:left w:val="single" w:color="000000" w:sz="4" w:space="0"/>
              <w:bottom w:val="single" w:color="000000" w:sz="4" w:space="0"/>
              <w:right w:val="single" w:color="000000" w:sz="4" w:space="0"/>
            </w:tcBorders>
            <w:noWrap w:val="0"/>
            <w:vAlign w:val="center"/>
          </w:tcPr>
          <w:p w14:paraId="186428BF">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16</w:t>
            </w:r>
          </w:p>
        </w:tc>
        <w:tc>
          <w:tcPr>
            <w:tcW w:w="386" w:type="pct"/>
            <w:tcBorders>
              <w:top w:val="single" w:color="000000" w:sz="4" w:space="0"/>
              <w:left w:val="single" w:color="000000" w:sz="4" w:space="0"/>
              <w:bottom w:val="single" w:color="000000" w:sz="4" w:space="0"/>
              <w:right w:val="single" w:color="auto" w:sz="4" w:space="0"/>
            </w:tcBorders>
            <w:noWrap w:val="0"/>
            <w:vAlign w:val="center"/>
          </w:tcPr>
          <w:p w14:paraId="5570908B">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1</w:t>
            </w:r>
          </w:p>
        </w:tc>
        <w:tc>
          <w:tcPr>
            <w:tcW w:w="1250" w:type="pct"/>
            <w:tcBorders>
              <w:top w:val="single" w:color="000000" w:sz="4" w:space="0"/>
              <w:left w:val="single" w:color="000000" w:sz="4" w:space="0"/>
              <w:bottom w:val="single" w:color="000000" w:sz="4" w:space="0"/>
              <w:right w:val="single" w:color="auto" w:sz="4" w:space="0"/>
            </w:tcBorders>
            <w:noWrap w:val="0"/>
            <w:vAlign w:val="center"/>
          </w:tcPr>
          <w:p w14:paraId="6E0FE7E8">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马克思主义学院（基础教学部）</w:t>
            </w:r>
          </w:p>
        </w:tc>
        <w:tc>
          <w:tcPr>
            <w:tcW w:w="1147" w:type="pct"/>
            <w:tcBorders>
              <w:top w:val="single" w:color="000000" w:sz="4" w:space="0"/>
              <w:left w:val="single" w:color="000000" w:sz="4" w:space="0"/>
              <w:bottom w:val="single" w:color="000000" w:sz="4" w:space="0"/>
              <w:right w:val="single" w:color="auto" w:sz="4" w:space="0"/>
            </w:tcBorders>
            <w:noWrap w:val="0"/>
            <w:vAlign w:val="center"/>
          </w:tcPr>
          <w:p w14:paraId="3CEE3ADF">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第一至第二学期</w:t>
            </w:r>
          </w:p>
        </w:tc>
        <w:tc>
          <w:tcPr>
            <w:tcW w:w="403" w:type="pct"/>
            <w:tcBorders>
              <w:top w:val="single" w:color="000000" w:sz="4" w:space="0"/>
              <w:left w:val="single" w:color="000000" w:sz="4" w:space="0"/>
              <w:bottom w:val="single" w:color="000000" w:sz="4" w:space="0"/>
              <w:right w:val="single" w:color="auto" w:sz="4" w:space="0"/>
            </w:tcBorders>
            <w:noWrap w:val="0"/>
            <w:vAlign w:val="center"/>
          </w:tcPr>
          <w:p w14:paraId="365BFE9C">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p>
        </w:tc>
      </w:tr>
      <w:tr w14:paraId="6437181C">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850" w:hRule="atLeast"/>
          <w:jc w:val="center"/>
        </w:trPr>
        <w:tc>
          <w:tcPr>
            <w:tcW w:w="290" w:type="pct"/>
            <w:vMerge w:val="restart"/>
            <w:tcBorders>
              <w:top w:val="single" w:color="000000" w:sz="4" w:space="0"/>
              <w:left w:val="single" w:color="auto" w:sz="4" w:space="0"/>
              <w:right w:val="single" w:color="000000" w:sz="4" w:space="0"/>
            </w:tcBorders>
            <w:noWrap w:val="0"/>
            <w:vAlign w:val="center"/>
          </w:tcPr>
          <w:p w14:paraId="0188DFAF">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7</w:t>
            </w:r>
          </w:p>
        </w:tc>
        <w:tc>
          <w:tcPr>
            <w:tcW w:w="1134" w:type="pct"/>
            <w:tcBorders>
              <w:top w:val="single" w:color="000000" w:sz="4" w:space="0"/>
              <w:left w:val="single" w:color="000000" w:sz="4" w:space="0"/>
              <w:bottom w:val="single" w:color="000000" w:sz="4" w:space="0"/>
              <w:right w:val="single" w:color="000000" w:sz="4" w:space="0"/>
            </w:tcBorders>
            <w:noWrap w:val="0"/>
            <w:vAlign w:val="center"/>
          </w:tcPr>
          <w:p w14:paraId="3CAD6B9C">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大学英语</w:t>
            </w:r>
          </w:p>
        </w:tc>
        <w:tc>
          <w:tcPr>
            <w:tcW w:w="387" w:type="pct"/>
            <w:vMerge w:val="restart"/>
            <w:tcBorders>
              <w:top w:val="single" w:color="000000" w:sz="4" w:space="0"/>
              <w:left w:val="single" w:color="000000" w:sz="4" w:space="0"/>
              <w:right w:val="single" w:color="000000" w:sz="4" w:space="0"/>
            </w:tcBorders>
            <w:noWrap w:val="0"/>
            <w:vAlign w:val="center"/>
          </w:tcPr>
          <w:p w14:paraId="4C356446">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128</w:t>
            </w:r>
          </w:p>
        </w:tc>
        <w:tc>
          <w:tcPr>
            <w:tcW w:w="386" w:type="pct"/>
            <w:vMerge w:val="restart"/>
            <w:tcBorders>
              <w:top w:val="single" w:color="000000" w:sz="4" w:space="0"/>
              <w:left w:val="single" w:color="000000" w:sz="4" w:space="0"/>
              <w:right w:val="single" w:color="auto" w:sz="4" w:space="0"/>
            </w:tcBorders>
            <w:noWrap w:val="0"/>
            <w:vAlign w:val="center"/>
          </w:tcPr>
          <w:p w14:paraId="6834B8B1">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8</w:t>
            </w:r>
          </w:p>
        </w:tc>
        <w:tc>
          <w:tcPr>
            <w:tcW w:w="1250" w:type="pct"/>
            <w:vMerge w:val="restart"/>
            <w:tcBorders>
              <w:top w:val="single" w:color="000000" w:sz="4" w:space="0"/>
              <w:left w:val="single" w:color="000000" w:sz="4" w:space="0"/>
              <w:right w:val="single" w:color="auto" w:sz="4" w:space="0"/>
            </w:tcBorders>
            <w:noWrap w:val="0"/>
            <w:vAlign w:val="center"/>
          </w:tcPr>
          <w:p w14:paraId="65AE86F7">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马克思主义学院（基础教学部）</w:t>
            </w:r>
          </w:p>
        </w:tc>
        <w:tc>
          <w:tcPr>
            <w:tcW w:w="1147" w:type="pct"/>
            <w:vMerge w:val="restart"/>
            <w:tcBorders>
              <w:top w:val="single" w:color="000000" w:sz="4" w:space="0"/>
              <w:left w:val="single" w:color="000000" w:sz="4" w:space="0"/>
              <w:right w:val="single" w:color="auto" w:sz="4" w:space="0"/>
            </w:tcBorders>
            <w:noWrap w:val="0"/>
            <w:vAlign w:val="center"/>
          </w:tcPr>
          <w:p w14:paraId="21ABDF0B">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第一至第二学期</w:t>
            </w:r>
          </w:p>
        </w:tc>
        <w:tc>
          <w:tcPr>
            <w:tcW w:w="403" w:type="pct"/>
            <w:vMerge w:val="restart"/>
            <w:tcBorders>
              <w:top w:val="single" w:color="000000" w:sz="4" w:space="0"/>
              <w:left w:val="single" w:color="000000" w:sz="4" w:space="0"/>
              <w:right w:val="single" w:color="auto" w:sz="4" w:space="0"/>
            </w:tcBorders>
            <w:noWrap w:val="0"/>
            <w:vAlign w:val="center"/>
          </w:tcPr>
          <w:p w14:paraId="2C767F4C">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学生从两门中任选一门</w:t>
            </w:r>
          </w:p>
        </w:tc>
      </w:tr>
      <w:tr w14:paraId="4A1BE304">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1030" w:hRule="atLeast"/>
          <w:jc w:val="center"/>
        </w:trPr>
        <w:tc>
          <w:tcPr>
            <w:tcW w:w="290" w:type="pct"/>
            <w:vMerge w:val="continue"/>
            <w:tcBorders>
              <w:left w:val="single" w:color="auto" w:sz="4" w:space="0"/>
              <w:bottom w:val="single" w:color="000000" w:sz="4" w:space="0"/>
              <w:right w:val="single" w:color="000000" w:sz="4" w:space="0"/>
            </w:tcBorders>
            <w:noWrap w:val="0"/>
            <w:vAlign w:val="center"/>
          </w:tcPr>
          <w:p w14:paraId="669185CE">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p>
        </w:tc>
        <w:tc>
          <w:tcPr>
            <w:tcW w:w="113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F8E004A">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大学日语</w:t>
            </w:r>
          </w:p>
        </w:tc>
        <w:tc>
          <w:tcPr>
            <w:tcW w:w="387" w:type="pct"/>
            <w:vMerge w:val="continue"/>
            <w:tcBorders>
              <w:left w:val="single" w:color="000000" w:sz="4" w:space="0"/>
              <w:bottom w:val="single" w:color="000000" w:sz="4" w:space="0"/>
              <w:right w:val="single" w:color="000000" w:sz="4" w:space="0"/>
            </w:tcBorders>
            <w:shd w:val="clear" w:color="auto" w:fill="auto"/>
            <w:noWrap w:val="0"/>
            <w:vAlign w:val="center"/>
          </w:tcPr>
          <w:p w14:paraId="5DD36B46">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p>
        </w:tc>
        <w:tc>
          <w:tcPr>
            <w:tcW w:w="386" w:type="pct"/>
            <w:vMerge w:val="continue"/>
            <w:tcBorders>
              <w:left w:val="single" w:color="000000" w:sz="4" w:space="0"/>
              <w:bottom w:val="single" w:color="000000" w:sz="4" w:space="0"/>
              <w:right w:val="single" w:color="auto" w:sz="4" w:space="0"/>
            </w:tcBorders>
            <w:shd w:val="clear" w:color="auto" w:fill="auto"/>
            <w:noWrap w:val="0"/>
            <w:vAlign w:val="center"/>
          </w:tcPr>
          <w:p w14:paraId="6D432138">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p>
        </w:tc>
        <w:tc>
          <w:tcPr>
            <w:tcW w:w="1250" w:type="pct"/>
            <w:vMerge w:val="continue"/>
            <w:tcBorders>
              <w:left w:val="single" w:color="000000" w:sz="4" w:space="0"/>
              <w:bottom w:val="single" w:color="000000" w:sz="4" w:space="0"/>
              <w:right w:val="single" w:color="auto" w:sz="4" w:space="0"/>
            </w:tcBorders>
            <w:shd w:val="clear" w:color="auto" w:fill="auto"/>
            <w:noWrap w:val="0"/>
            <w:vAlign w:val="center"/>
          </w:tcPr>
          <w:p w14:paraId="0C10D0AF">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p>
        </w:tc>
        <w:tc>
          <w:tcPr>
            <w:tcW w:w="1147" w:type="pct"/>
            <w:vMerge w:val="continue"/>
            <w:tcBorders>
              <w:left w:val="single" w:color="000000" w:sz="4" w:space="0"/>
              <w:bottom w:val="single" w:color="000000" w:sz="4" w:space="0"/>
              <w:right w:val="single" w:color="auto" w:sz="4" w:space="0"/>
            </w:tcBorders>
            <w:shd w:val="clear" w:color="auto" w:fill="auto"/>
            <w:noWrap w:val="0"/>
            <w:vAlign w:val="center"/>
          </w:tcPr>
          <w:p w14:paraId="1E736197">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p>
        </w:tc>
        <w:tc>
          <w:tcPr>
            <w:tcW w:w="403" w:type="pct"/>
            <w:vMerge w:val="continue"/>
            <w:tcBorders>
              <w:left w:val="single" w:color="000000" w:sz="4" w:space="0"/>
              <w:bottom w:val="single" w:color="000000" w:sz="4" w:space="0"/>
              <w:right w:val="single" w:color="auto" w:sz="4" w:space="0"/>
            </w:tcBorders>
            <w:shd w:val="clear" w:color="auto" w:fill="auto"/>
            <w:noWrap w:val="0"/>
            <w:vAlign w:val="center"/>
          </w:tcPr>
          <w:p w14:paraId="1D08FCAC">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p>
        </w:tc>
      </w:tr>
      <w:tr w14:paraId="4F65DE83">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850" w:hRule="atLeast"/>
          <w:jc w:val="center"/>
        </w:trPr>
        <w:tc>
          <w:tcPr>
            <w:tcW w:w="290" w:type="pct"/>
            <w:tcBorders>
              <w:top w:val="single" w:color="000000" w:sz="4" w:space="0"/>
              <w:left w:val="single" w:color="auto" w:sz="4" w:space="0"/>
              <w:bottom w:val="single" w:color="000000" w:sz="4" w:space="0"/>
              <w:right w:val="single" w:color="000000" w:sz="4" w:space="0"/>
            </w:tcBorders>
            <w:noWrap w:val="0"/>
            <w:vAlign w:val="center"/>
          </w:tcPr>
          <w:p w14:paraId="1F52D487">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8</w:t>
            </w:r>
          </w:p>
        </w:tc>
        <w:tc>
          <w:tcPr>
            <w:tcW w:w="1134" w:type="pct"/>
            <w:tcBorders>
              <w:top w:val="single" w:color="000000" w:sz="4" w:space="0"/>
              <w:left w:val="single" w:color="000000" w:sz="4" w:space="0"/>
              <w:bottom w:val="single" w:color="000000" w:sz="4" w:space="0"/>
              <w:right w:val="single" w:color="000000" w:sz="4" w:space="0"/>
            </w:tcBorders>
            <w:noWrap w:val="0"/>
            <w:vAlign w:val="center"/>
          </w:tcPr>
          <w:p w14:paraId="2B786E01">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体育与健康（公共体育）</w:t>
            </w:r>
          </w:p>
        </w:tc>
        <w:tc>
          <w:tcPr>
            <w:tcW w:w="387" w:type="pct"/>
            <w:tcBorders>
              <w:top w:val="single" w:color="000000" w:sz="4" w:space="0"/>
              <w:left w:val="single" w:color="000000" w:sz="4" w:space="0"/>
              <w:bottom w:val="single" w:color="000000" w:sz="4" w:space="0"/>
              <w:right w:val="single" w:color="000000" w:sz="4" w:space="0"/>
            </w:tcBorders>
            <w:noWrap w:val="0"/>
            <w:vAlign w:val="center"/>
          </w:tcPr>
          <w:p w14:paraId="026A24AE">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36</w:t>
            </w:r>
          </w:p>
        </w:tc>
        <w:tc>
          <w:tcPr>
            <w:tcW w:w="386" w:type="pct"/>
            <w:tcBorders>
              <w:top w:val="single" w:color="000000" w:sz="4" w:space="0"/>
              <w:left w:val="single" w:color="000000" w:sz="4" w:space="0"/>
              <w:bottom w:val="single" w:color="000000" w:sz="4" w:space="0"/>
              <w:right w:val="single" w:color="auto" w:sz="4" w:space="0"/>
            </w:tcBorders>
            <w:noWrap w:val="0"/>
            <w:vAlign w:val="center"/>
          </w:tcPr>
          <w:p w14:paraId="75AB32D4">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2</w:t>
            </w:r>
          </w:p>
        </w:tc>
        <w:tc>
          <w:tcPr>
            <w:tcW w:w="1250" w:type="pct"/>
            <w:tcBorders>
              <w:top w:val="single" w:color="000000" w:sz="4" w:space="0"/>
              <w:left w:val="single" w:color="000000" w:sz="4" w:space="0"/>
              <w:bottom w:val="single" w:color="000000" w:sz="4" w:space="0"/>
              <w:right w:val="single" w:color="auto" w:sz="4" w:space="0"/>
            </w:tcBorders>
            <w:noWrap w:val="0"/>
            <w:vAlign w:val="center"/>
          </w:tcPr>
          <w:p w14:paraId="0199BDAA">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马克思主义学院（基础教学部）</w:t>
            </w:r>
          </w:p>
        </w:tc>
        <w:tc>
          <w:tcPr>
            <w:tcW w:w="1147" w:type="pct"/>
            <w:tcBorders>
              <w:top w:val="single" w:color="000000" w:sz="4" w:space="0"/>
              <w:left w:val="single" w:color="000000" w:sz="4" w:space="0"/>
              <w:bottom w:val="single" w:color="000000" w:sz="4" w:space="0"/>
              <w:right w:val="single" w:color="auto" w:sz="4" w:space="0"/>
            </w:tcBorders>
            <w:noWrap w:val="0"/>
            <w:vAlign w:val="center"/>
          </w:tcPr>
          <w:p w14:paraId="3DA9887E">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第一学期</w:t>
            </w:r>
          </w:p>
        </w:tc>
        <w:tc>
          <w:tcPr>
            <w:tcW w:w="403" w:type="pct"/>
            <w:tcBorders>
              <w:top w:val="single" w:color="000000" w:sz="4" w:space="0"/>
              <w:left w:val="single" w:color="000000" w:sz="4" w:space="0"/>
              <w:bottom w:val="single" w:color="000000" w:sz="4" w:space="0"/>
              <w:right w:val="single" w:color="auto" w:sz="4" w:space="0"/>
            </w:tcBorders>
            <w:noWrap w:val="0"/>
            <w:vAlign w:val="center"/>
          </w:tcPr>
          <w:p w14:paraId="7CA52AF9">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p>
        </w:tc>
      </w:tr>
      <w:tr w14:paraId="31E0AD5E">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850" w:hRule="atLeast"/>
          <w:jc w:val="center"/>
        </w:trPr>
        <w:tc>
          <w:tcPr>
            <w:tcW w:w="290" w:type="pct"/>
            <w:tcBorders>
              <w:top w:val="single" w:color="000000" w:sz="4" w:space="0"/>
              <w:left w:val="single" w:color="auto" w:sz="4" w:space="0"/>
              <w:bottom w:val="single" w:color="000000" w:sz="4" w:space="0"/>
              <w:right w:val="single" w:color="000000" w:sz="4" w:space="0"/>
            </w:tcBorders>
            <w:noWrap w:val="0"/>
            <w:vAlign w:val="center"/>
          </w:tcPr>
          <w:p w14:paraId="17D63445">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9</w:t>
            </w:r>
          </w:p>
        </w:tc>
        <w:tc>
          <w:tcPr>
            <w:tcW w:w="1134" w:type="pct"/>
            <w:tcBorders>
              <w:top w:val="single" w:color="000000" w:sz="4" w:space="0"/>
              <w:left w:val="single" w:color="000000" w:sz="4" w:space="0"/>
              <w:bottom w:val="single" w:color="000000" w:sz="4" w:space="0"/>
              <w:right w:val="single" w:color="000000" w:sz="4" w:space="0"/>
            </w:tcBorders>
            <w:noWrap w:val="0"/>
            <w:vAlign w:val="center"/>
          </w:tcPr>
          <w:p w14:paraId="2311EFE1">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体育与健康（专项一）</w:t>
            </w:r>
          </w:p>
        </w:tc>
        <w:tc>
          <w:tcPr>
            <w:tcW w:w="387" w:type="pct"/>
            <w:tcBorders>
              <w:top w:val="single" w:color="000000" w:sz="4" w:space="0"/>
              <w:left w:val="single" w:color="000000" w:sz="4" w:space="0"/>
              <w:bottom w:val="single" w:color="000000" w:sz="4" w:space="0"/>
              <w:right w:val="single" w:color="000000" w:sz="4" w:space="0"/>
            </w:tcBorders>
            <w:noWrap w:val="0"/>
            <w:vAlign w:val="center"/>
          </w:tcPr>
          <w:p w14:paraId="2AFDCF30">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36</w:t>
            </w:r>
          </w:p>
        </w:tc>
        <w:tc>
          <w:tcPr>
            <w:tcW w:w="386" w:type="pct"/>
            <w:tcBorders>
              <w:top w:val="single" w:color="000000" w:sz="4" w:space="0"/>
              <w:left w:val="single" w:color="000000" w:sz="4" w:space="0"/>
              <w:bottom w:val="single" w:color="000000" w:sz="4" w:space="0"/>
              <w:right w:val="single" w:color="auto" w:sz="4" w:space="0"/>
            </w:tcBorders>
            <w:noWrap w:val="0"/>
            <w:vAlign w:val="center"/>
          </w:tcPr>
          <w:p w14:paraId="2765C0BA">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2</w:t>
            </w:r>
          </w:p>
        </w:tc>
        <w:tc>
          <w:tcPr>
            <w:tcW w:w="1250" w:type="pct"/>
            <w:tcBorders>
              <w:top w:val="single" w:color="000000" w:sz="4" w:space="0"/>
              <w:left w:val="single" w:color="000000" w:sz="4" w:space="0"/>
              <w:bottom w:val="single" w:color="000000" w:sz="4" w:space="0"/>
              <w:right w:val="single" w:color="auto" w:sz="4" w:space="0"/>
            </w:tcBorders>
            <w:noWrap w:val="0"/>
            <w:vAlign w:val="center"/>
          </w:tcPr>
          <w:p w14:paraId="7621F8F9">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马克思主义学院（基础教学部）</w:t>
            </w:r>
          </w:p>
        </w:tc>
        <w:tc>
          <w:tcPr>
            <w:tcW w:w="1147" w:type="pct"/>
            <w:tcBorders>
              <w:top w:val="single" w:color="000000" w:sz="4" w:space="0"/>
              <w:left w:val="single" w:color="000000" w:sz="4" w:space="0"/>
              <w:bottom w:val="single" w:color="000000" w:sz="4" w:space="0"/>
              <w:right w:val="single" w:color="auto" w:sz="4" w:space="0"/>
            </w:tcBorders>
            <w:noWrap w:val="0"/>
            <w:vAlign w:val="center"/>
          </w:tcPr>
          <w:p w14:paraId="79E4CE6B">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第二学期</w:t>
            </w:r>
          </w:p>
        </w:tc>
        <w:tc>
          <w:tcPr>
            <w:tcW w:w="403" w:type="pct"/>
            <w:tcBorders>
              <w:top w:val="single" w:color="000000" w:sz="4" w:space="0"/>
              <w:left w:val="single" w:color="000000" w:sz="4" w:space="0"/>
              <w:bottom w:val="single" w:color="000000" w:sz="4" w:space="0"/>
              <w:right w:val="single" w:color="auto" w:sz="4" w:space="0"/>
            </w:tcBorders>
            <w:noWrap w:val="0"/>
            <w:vAlign w:val="center"/>
          </w:tcPr>
          <w:p w14:paraId="67F4AEBC">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p>
        </w:tc>
      </w:tr>
      <w:tr w14:paraId="6DFD04A7">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850" w:hRule="atLeast"/>
          <w:jc w:val="center"/>
        </w:trPr>
        <w:tc>
          <w:tcPr>
            <w:tcW w:w="290" w:type="pct"/>
            <w:tcBorders>
              <w:top w:val="single" w:color="000000" w:sz="4" w:space="0"/>
              <w:left w:val="single" w:color="auto" w:sz="4" w:space="0"/>
              <w:bottom w:val="single" w:color="000000" w:sz="4" w:space="0"/>
              <w:right w:val="single" w:color="000000" w:sz="4" w:space="0"/>
            </w:tcBorders>
            <w:noWrap w:val="0"/>
            <w:vAlign w:val="center"/>
          </w:tcPr>
          <w:p w14:paraId="35360075">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10</w:t>
            </w:r>
          </w:p>
        </w:tc>
        <w:tc>
          <w:tcPr>
            <w:tcW w:w="1134" w:type="pct"/>
            <w:tcBorders>
              <w:top w:val="single" w:color="000000" w:sz="4" w:space="0"/>
              <w:left w:val="single" w:color="000000" w:sz="4" w:space="0"/>
              <w:bottom w:val="single" w:color="000000" w:sz="4" w:space="0"/>
              <w:right w:val="single" w:color="000000" w:sz="4" w:space="0"/>
            </w:tcBorders>
            <w:noWrap w:val="0"/>
            <w:vAlign w:val="center"/>
          </w:tcPr>
          <w:p w14:paraId="1F453954">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体育与健康（专项二）</w:t>
            </w:r>
          </w:p>
        </w:tc>
        <w:tc>
          <w:tcPr>
            <w:tcW w:w="387" w:type="pct"/>
            <w:tcBorders>
              <w:top w:val="single" w:color="000000" w:sz="4" w:space="0"/>
              <w:left w:val="single" w:color="000000" w:sz="4" w:space="0"/>
              <w:bottom w:val="single" w:color="000000" w:sz="4" w:space="0"/>
              <w:right w:val="single" w:color="000000" w:sz="4" w:space="0"/>
            </w:tcBorders>
            <w:noWrap w:val="0"/>
            <w:vAlign w:val="center"/>
          </w:tcPr>
          <w:p w14:paraId="58C3A6EF">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36</w:t>
            </w:r>
          </w:p>
        </w:tc>
        <w:tc>
          <w:tcPr>
            <w:tcW w:w="386" w:type="pct"/>
            <w:tcBorders>
              <w:top w:val="single" w:color="000000" w:sz="4" w:space="0"/>
              <w:left w:val="single" w:color="000000" w:sz="4" w:space="0"/>
              <w:bottom w:val="single" w:color="000000" w:sz="4" w:space="0"/>
              <w:right w:val="single" w:color="auto" w:sz="4" w:space="0"/>
            </w:tcBorders>
            <w:noWrap w:val="0"/>
            <w:vAlign w:val="center"/>
          </w:tcPr>
          <w:p w14:paraId="3D2A83FD">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2</w:t>
            </w:r>
          </w:p>
        </w:tc>
        <w:tc>
          <w:tcPr>
            <w:tcW w:w="1250" w:type="pct"/>
            <w:tcBorders>
              <w:top w:val="single" w:color="000000" w:sz="4" w:space="0"/>
              <w:left w:val="single" w:color="000000" w:sz="4" w:space="0"/>
              <w:bottom w:val="single" w:color="000000" w:sz="4" w:space="0"/>
              <w:right w:val="single" w:color="auto" w:sz="4" w:space="0"/>
            </w:tcBorders>
            <w:noWrap w:val="0"/>
            <w:vAlign w:val="center"/>
          </w:tcPr>
          <w:p w14:paraId="7F8E7D2B">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马克思主义学院（基础教学部）</w:t>
            </w:r>
          </w:p>
        </w:tc>
        <w:tc>
          <w:tcPr>
            <w:tcW w:w="1147" w:type="pct"/>
            <w:tcBorders>
              <w:top w:val="single" w:color="000000" w:sz="4" w:space="0"/>
              <w:left w:val="single" w:color="000000" w:sz="4" w:space="0"/>
              <w:bottom w:val="single" w:color="000000" w:sz="4" w:space="0"/>
              <w:right w:val="single" w:color="auto" w:sz="4" w:space="0"/>
            </w:tcBorders>
            <w:noWrap w:val="0"/>
            <w:vAlign w:val="center"/>
          </w:tcPr>
          <w:p w14:paraId="70CF4A13">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第三学期</w:t>
            </w:r>
          </w:p>
        </w:tc>
        <w:tc>
          <w:tcPr>
            <w:tcW w:w="403" w:type="pct"/>
            <w:tcBorders>
              <w:top w:val="single" w:color="000000" w:sz="4" w:space="0"/>
              <w:left w:val="single" w:color="000000" w:sz="4" w:space="0"/>
              <w:bottom w:val="single" w:color="000000" w:sz="4" w:space="0"/>
              <w:right w:val="single" w:color="auto" w:sz="4" w:space="0"/>
            </w:tcBorders>
            <w:noWrap w:val="0"/>
            <w:vAlign w:val="center"/>
          </w:tcPr>
          <w:p w14:paraId="2EE903A0">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p>
        </w:tc>
      </w:tr>
      <w:tr w14:paraId="372660D2">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850" w:hRule="atLeast"/>
          <w:jc w:val="center"/>
        </w:trPr>
        <w:tc>
          <w:tcPr>
            <w:tcW w:w="290" w:type="pct"/>
            <w:tcBorders>
              <w:top w:val="single" w:color="000000" w:sz="4" w:space="0"/>
              <w:left w:val="single" w:color="auto" w:sz="4" w:space="0"/>
              <w:bottom w:val="single" w:color="000000" w:sz="4" w:space="0"/>
              <w:right w:val="single" w:color="000000" w:sz="4" w:space="0"/>
            </w:tcBorders>
            <w:shd w:val="clear" w:color="auto" w:fill="auto"/>
            <w:noWrap w:val="0"/>
            <w:vAlign w:val="center"/>
          </w:tcPr>
          <w:p w14:paraId="212DC42B">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11</w:t>
            </w:r>
          </w:p>
        </w:tc>
        <w:tc>
          <w:tcPr>
            <w:tcW w:w="113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6DA09DF">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管理学基础</w:t>
            </w:r>
          </w:p>
        </w:tc>
        <w:tc>
          <w:tcPr>
            <w:tcW w:w="38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B666530">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16</w:t>
            </w:r>
          </w:p>
        </w:tc>
        <w:tc>
          <w:tcPr>
            <w:tcW w:w="386" w:type="pct"/>
            <w:tcBorders>
              <w:top w:val="single" w:color="000000" w:sz="4" w:space="0"/>
              <w:left w:val="single" w:color="000000" w:sz="4" w:space="0"/>
              <w:bottom w:val="single" w:color="000000" w:sz="4" w:space="0"/>
              <w:right w:val="single" w:color="auto" w:sz="4" w:space="0"/>
            </w:tcBorders>
            <w:shd w:val="clear" w:color="auto" w:fill="auto"/>
            <w:noWrap w:val="0"/>
            <w:vAlign w:val="center"/>
          </w:tcPr>
          <w:p w14:paraId="473E7505">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1</w:t>
            </w:r>
          </w:p>
        </w:tc>
        <w:tc>
          <w:tcPr>
            <w:tcW w:w="1250" w:type="pct"/>
            <w:tcBorders>
              <w:top w:val="single" w:color="000000" w:sz="4" w:space="0"/>
              <w:left w:val="single" w:color="000000" w:sz="4" w:space="0"/>
              <w:bottom w:val="single" w:color="000000" w:sz="4" w:space="0"/>
              <w:right w:val="single" w:color="auto" w:sz="4" w:space="0"/>
            </w:tcBorders>
            <w:shd w:val="clear" w:color="auto" w:fill="auto"/>
            <w:noWrap w:val="0"/>
            <w:vAlign w:val="center"/>
          </w:tcPr>
          <w:p w14:paraId="507EA9D8">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马克思主义学院（基础教学部）</w:t>
            </w:r>
          </w:p>
        </w:tc>
        <w:tc>
          <w:tcPr>
            <w:tcW w:w="1147" w:type="pct"/>
            <w:tcBorders>
              <w:top w:val="single" w:color="000000" w:sz="4" w:space="0"/>
              <w:left w:val="single" w:color="000000" w:sz="4" w:space="0"/>
              <w:bottom w:val="single" w:color="000000" w:sz="4" w:space="0"/>
              <w:right w:val="single" w:color="auto" w:sz="4" w:space="0"/>
            </w:tcBorders>
            <w:shd w:val="clear" w:color="auto" w:fill="auto"/>
            <w:noWrap w:val="0"/>
            <w:vAlign w:val="center"/>
          </w:tcPr>
          <w:p w14:paraId="292AEE69">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第一学期</w:t>
            </w:r>
          </w:p>
        </w:tc>
        <w:tc>
          <w:tcPr>
            <w:tcW w:w="403" w:type="pct"/>
            <w:tcBorders>
              <w:top w:val="single" w:color="000000" w:sz="4" w:space="0"/>
              <w:left w:val="single" w:color="000000" w:sz="4" w:space="0"/>
              <w:bottom w:val="single" w:color="000000" w:sz="4" w:space="0"/>
              <w:right w:val="single" w:color="auto" w:sz="4" w:space="0"/>
            </w:tcBorders>
            <w:shd w:val="clear" w:color="auto" w:fill="auto"/>
            <w:noWrap w:val="0"/>
            <w:vAlign w:val="center"/>
          </w:tcPr>
          <w:p w14:paraId="451E4E64">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p>
        </w:tc>
      </w:tr>
      <w:tr w14:paraId="2B913979">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850" w:hRule="atLeast"/>
          <w:jc w:val="center"/>
        </w:trPr>
        <w:tc>
          <w:tcPr>
            <w:tcW w:w="290" w:type="pct"/>
            <w:tcBorders>
              <w:top w:val="single" w:color="000000" w:sz="4" w:space="0"/>
              <w:left w:val="single" w:color="auto" w:sz="4" w:space="0"/>
              <w:bottom w:val="single" w:color="000000" w:sz="4" w:space="0"/>
              <w:right w:val="single" w:color="000000" w:sz="4" w:space="0"/>
            </w:tcBorders>
            <w:shd w:val="clear" w:color="auto" w:fill="auto"/>
            <w:noWrap w:val="0"/>
            <w:vAlign w:val="center"/>
          </w:tcPr>
          <w:p w14:paraId="62F3A83E">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12</w:t>
            </w:r>
          </w:p>
        </w:tc>
        <w:tc>
          <w:tcPr>
            <w:tcW w:w="1134" w:type="pct"/>
            <w:tcBorders>
              <w:top w:val="single" w:color="000000" w:sz="4" w:space="0"/>
              <w:left w:val="single" w:color="000000" w:sz="4" w:space="0"/>
              <w:bottom w:val="single" w:color="000000" w:sz="4" w:space="0"/>
              <w:right w:val="single" w:color="000000" w:sz="4" w:space="0"/>
            </w:tcBorders>
            <w:noWrap w:val="0"/>
            <w:vAlign w:val="center"/>
          </w:tcPr>
          <w:p w14:paraId="20B6DBAA">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劳动教育</w:t>
            </w:r>
          </w:p>
        </w:tc>
        <w:tc>
          <w:tcPr>
            <w:tcW w:w="387" w:type="pct"/>
            <w:tcBorders>
              <w:top w:val="single" w:color="000000" w:sz="4" w:space="0"/>
              <w:left w:val="single" w:color="000000" w:sz="4" w:space="0"/>
              <w:bottom w:val="single" w:color="000000" w:sz="4" w:space="0"/>
              <w:right w:val="single" w:color="000000" w:sz="4" w:space="0"/>
            </w:tcBorders>
            <w:noWrap w:val="0"/>
            <w:vAlign w:val="center"/>
          </w:tcPr>
          <w:p w14:paraId="458C2D04">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16</w:t>
            </w:r>
          </w:p>
        </w:tc>
        <w:tc>
          <w:tcPr>
            <w:tcW w:w="386" w:type="pct"/>
            <w:tcBorders>
              <w:top w:val="single" w:color="000000" w:sz="4" w:space="0"/>
              <w:left w:val="single" w:color="000000" w:sz="4" w:space="0"/>
              <w:bottom w:val="single" w:color="000000" w:sz="4" w:space="0"/>
              <w:right w:val="single" w:color="auto" w:sz="4" w:space="0"/>
            </w:tcBorders>
            <w:noWrap w:val="0"/>
            <w:vAlign w:val="center"/>
          </w:tcPr>
          <w:p w14:paraId="400E73B1">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1</w:t>
            </w:r>
          </w:p>
        </w:tc>
        <w:tc>
          <w:tcPr>
            <w:tcW w:w="1250" w:type="pct"/>
            <w:tcBorders>
              <w:top w:val="single" w:color="000000" w:sz="4" w:space="0"/>
              <w:left w:val="single" w:color="000000" w:sz="4" w:space="0"/>
              <w:bottom w:val="single" w:color="000000" w:sz="4" w:space="0"/>
              <w:right w:val="single" w:color="auto" w:sz="4" w:space="0"/>
            </w:tcBorders>
            <w:noWrap w:val="0"/>
            <w:vAlign w:val="center"/>
          </w:tcPr>
          <w:p w14:paraId="554BFFFF">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马克思主义学院（基础教学部）</w:t>
            </w:r>
          </w:p>
        </w:tc>
        <w:tc>
          <w:tcPr>
            <w:tcW w:w="1147" w:type="pct"/>
            <w:tcBorders>
              <w:top w:val="single" w:color="000000" w:sz="4" w:space="0"/>
              <w:left w:val="single" w:color="000000" w:sz="4" w:space="0"/>
              <w:bottom w:val="single" w:color="000000" w:sz="4" w:space="0"/>
              <w:right w:val="single" w:color="auto" w:sz="4" w:space="0"/>
            </w:tcBorders>
            <w:noWrap w:val="0"/>
            <w:vAlign w:val="center"/>
          </w:tcPr>
          <w:p w14:paraId="08DEAE05">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第一学期</w:t>
            </w:r>
          </w:p>
        </w:tc>
        <w:tc>
          <w:tcPr>
            <w:tcW w:w="403" w:type="pct"/>
            <w:tcBorders>
              <w:top w:val="single" w:color="000000" w:sz="4" w:space="0"/>
              <w:left w:val="single" w:color="000000" w:sz="4" w:space="0"/>
              <w:bottom w:val="single" w:color="000000" w:sz="4" w:space="0"/>
              <w:right w:val="single" w:color="auto" w:sz="4" w:space="0"/>
            </w:tcBorders>
            <w:noWrap w:val="0"/>
            <w:vAlign w:val="center"/>
          </w:tcPr>
          <w:p w14:paraId="136C5421">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p>
        </w:tc>
      </w:tr>
      <w:tr w14:paraId="4EC306E8">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850" w:hRule="atLeast"/>
          <w:jc w:val="center"/>
        </w:trPr>
        <w:tc>
          <w:tcPr>
            <w:tcW w:w="290" w:type="pct"/>
            <w:tcBorders>
              <w:top w:val="single" w:color="000000" w:sz="4" w:space="0"/>
              <w:left w:val="single" w:color="auto" w:sz="4" w:space="0"/>
              <w:bottom w:val="single" w:color="000000" w:sz="4" w:space="0"/>
              <w:right w:val="single" w:color="000000" w:sz="4" w:space="0"/>
            </w:tcBorders>
            <w:shd w:val="clear" w:color="auto" w:fill="auto"/>
            <w:noWrap w:val="0"/>
            <w:vAlign w:val="center"/>
          </w:tcPr>
          <w:p w14:paraId="49769611">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center"/>
              <w:rPr>
                <w:rFonts w:hint="eastAsia" w:ascii="宋体" w:hAnsi="宋体" w:eastAsia="等线" w:cs="宋体"/>
                <w:color w:val="auto"/>
                <w:kern w:val="0"/>
                <w:sz w:val="20"/>
                <w:szCs w:val="20"/>
                <w:lang w:val="en-US" w:eastAsia="zh-CN" w:bidi="ar"/>
              </w:rPr>
            </w:pPr>
            <w:r>
              <w:rPr>
                <w:rFonts w:hint="eastAsia" w:ascii="宋体" w:hAnsi="宋体" w:eastAsia="等线" w:cs="宋体"/>
                <w:color w:val="auto"/>
                <w:kern w:val="0"/>
                <w:sz w:val="20"/>
                <w:szCs w:val="20"/>
                <w:lang w:val="en-US" w:eastAsia="zh-CN" w:bidi="ar"/>
              </w:rPr>
              <w:t>13</w:t>
            </w:r>
          </w:p>
        </w:tc>
        <w:tc>
          <w:tcPr>
            <w:tcW w:w="1134" w:type="pct"/>
            <w:tcBorders>
              <w:top w:val="single" w:color="000000" w:sz="4" w:space="0"/>
              <w:left w:val="single" w:color="000000" w:sz="4" w:space="0"/>
              <w:bottom w:val="single" w:color="000000" w:sz="4" w:space="0"/>
              <w:right w:val="single" w:color="000000" w:sz="4" w:space="0"/>
            </w:tcBorders>
            <w:noWrap w:val="0"/>
            <w:vAlign w:val="center"/>
          </w:tcPr>
          <w:p w14:paraId="0E2FB7E1">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国家安全教育</w:t>
            </w:r>
          </w:p>
        </w:tc>
        <w:tc>
          <w:tcPr>
            <w:tcW w:w="387" w:type="pct"/>
            <w:tcBorders>
              <w:top w:val="single" w:color="000000" w:sz="4" w:space="0"/>
              <w:left w:val="single" w:color="000000" w:sz="4" w:space="0"/>
              <w:bottom w:val="single" w:color="000000" w:sz="4" w:space="0"/>
              <w:right w:val="single" w:color="000000" w:sz="4" w:space="0"/>
            </w:tcBorders>
            <w:noWrap w:val="0"/>
            <w:vAlign w:val="center"/>
          </w:tcPr>
          <w:p w14:paraId="14924C96">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16</w:t>
            </w:r>
          </w:p>
        </w:tc>
        <w:tc>
          <w:tcPr>
            <w:tcW w:w="386" w:type="pct"/>
            <w:tcBorders>
              <w:top w:val="single" w:color="000000" w:sz="4" w:space="0"/>
              <w:left w:val="single" w:color="000000" w:sz="4" w:space="0"/>
              <w:bottom w:val="single" w:color="000000" w:sz="4" w:space="0"/>
              <w:right w:val="single" w:color="auto" w:sz="4" w:space="0"/>
            </w:tcBorders>
            <w:noWrap w:val="0"/>
            <w:vAlign w:val="center"/>
          </w:tcPr>
          <w:p w14:paraId="7C40847C">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1</w:t>
            </w:r>
          </w:p>
        </w:tc>
        <w:tc>
          <w:tcPr>
            <w:tcW w:w="1250" w:type="pct"/>
            <w:tcBorders>
              <w:top w:val="single" w:color="000000" w:sz="4" w:space="0"/>
              <w:left w:val="single" w:color="000000" w:sz="4" w:space="0"/>
              <w:bottom w:val="single" w:color="000000" w:sz="4" w:space="0"/>
              <w:right w:val="single" w:color="auto" w:sz="4" w:space="0"/>
            </w:tcBorders>
            <w:noWrap w:val="0"/>
            <w:vAlign w:val="center"/>
          </w:tcPr>
          <w:p w14:paraId="2FCD9516">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马克思主义学院（基础教学部）</w:t>
            </w:r>
          </w:p>
        </w:tc>
        <w:tc>
          <w:tcPr>
            <w:tcW w:w="1147" w:type="pct"/>
            <w:tcBorders>
              <w:top w:val="single" w:color="000000" w:sz="4" w:space="0"/>
              <w:left w:val="single" w:color="000000" w:sz="4" w:space="0"/>
              <w:bottom w:val="single" w:color="000000" w:sz="4" w:space="0"/>
              <w:right w:val="single" w:color="auto" w:sz="4" w:space="0"/>
            </w:tcBorders>
            <w:noWrap w:val="0"/>
            <w:vAlign w:val="center"/>
          </w:tcPr>
          <w:p w14:paraId="712D7CC4">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第二学期</w:t>
            </w:r>
          </w:p>
        </w:tc>
        <w:tc>
          <w:tcPr>
            <w:tcW w:w="403" w:type="pct"/>
            <w:tcBorders>
              <w:top w:val="single" w:color="000000" w:sz="4" w:space="0"/>
              <w:left w:val="single" w:color="000000" w:sz="4" w:space="0"/>
              <w:bottom w:val="single" w:color="000000" w:sz="4" w:space="0"/>
              <w:right w:val="single" w:color="auto" w:sz="4" w:space="0"/>
            </w:tcBorders>
            <w:noWrap w:val="0"/>
            <w:vAlign w:val="center"/>
          </w:tcPr>
          <w:p w14:paraId="52B0EF2A">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p>
        </w:tc>
      </w:tr>
      <w:tr w14:paraId="2CE4C000">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850" w:hRule="atLeast"/>
          <w:jc w:val="center"/>
        </w:trPr>
        <w:tc>
          <w:tcPr>
            <w:tcW w:w="290" w:type="pct"/>
            <w:tcBorders>
              <w:top w:val="single" w:color="000000" w:sz="4" w:space="0"/>
              <w:left w:val="single" w:color="auto" w:sz="4" w:space="0"/>
              <w:bottom w:val="single" w:color="000000" w:sz="4" w:space="0"/>
              <w:right w:val="single" w:color="000000" w:sz="4" w:space="0"/>
            </w:tcBorders>
            <w:shd w:val="clear" w:color="auto" w:fill="auto"/>
            <w:noWrap w:val="0"/>
            <w:vAlign w:val="center"/>
          </w:tcPr>
          <w:p w14:paraId="1E63DAF0">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center"/>
              <w:rPr>
                <w:rFonts w:hint="eastAsia" w:ascii="宋体" w:hAnsi="宋体" w:eastAsia="等线" w:cs="宋体"/>
                <w:color w:val="auto"/>
                <w:kern w:val="0"/>
                <w:sz w:val="20"/>
                <w:szCs w:val="20"/>
                <w:lang w:val="en-US" w:eastAsia="zh-CN" w:bidi="ar"/>
              </w:rPr>
            </w:pPr>
            <w:r>
              <w:rPr>
                <w:rFonts w:hint="eastAsia" w:ascii="宋体" w:hAnsi="宋体" w:eastAsia="等线" w:cs="宋体"/>
                <w:color w:val="auto"/>
                <w:kern w:val="0"/>
                <w:sz w:val="20"/>
                <w:szCs w:val="20"/>
                <w:lang w:val="en-US" w:eastAsia="zh-CN" w:bidi="ar"/>
              </w:rPr>
              <w:t>14</w:t>
            </w:r>
          </w:p>
        </w:tc>
        <w:tc>
          <w:tcPr>
            <w:tcW w:w="113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30E9FAF">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信息技术</w:t>
            </w:r>
          </w:p>
        </w:tc>
        <w:tc>
          <w:tcPr>
            <w:tcW w:w="38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4D3AAD0">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48</w:t>
            </w:r>
          </w:p>
        </w:tc>
        <w:tc>
          <w:tcPr>
            <w:tcW w:w="386" w:type="pct"/>
            <w:tcBorders>
              <w:top w:val="single" w:color="000000" w:sz="4" w:space="0"/>
              <w:left w:val="single" w:color="000000" w:sz="4" w:space="0"/>
              <w:bottom w:val="single" w:color="000000" w:sz="4" w:space="0"/>
              <w:right w:val="single" w:color="auto" w:sz="4" w:space="0"/>
            </w:tcBorders>
            <w:shd w:val="clear" w:color="auto" w:fill="auto"/>
            <w:noWrap w:val="0"/>
            <w:vAlign w:val="center"/>
          </w:tcPr>
          <w:p w14:paraId="50360EA3">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3</w:t>
            </w:r>
          </w:p>
        </w:tc>
        <w:tc>
          <w:tcPr>
            <w:tcW w:w="1250" w:type="pct"/>
            <w:tcBorders>
              <w:top w:val="single" w:color="000000" w:sz="4" w:space="0"/>
              <w:left w:val="single" w:color="000000" w:sz="4" w:space="0"/>
              <w:bottom w:val="single" w:color="000000" w:sz="4" w:space="0"/>
              <w:right w:val="single" w:color="auto" w:sz="4" w:space="0"/>
            </w:tcBorders>
            <w:shd w:val="clear" w:color="auto" w:fill="auto"/>
            <w:noWrap w:val="0"/>
            <w:vAlign w:val="center"/>
          </w:tcPr>
          <w:p w14:paraId="79BF08C1">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教务处（科研与规划处、院士工作站）</w:t>
            </w:r>
          </w:p>
        </w:tc>
        <w:tc>
          <w:tcPr>
            <w:tcW w:w="1147" w:type="pct"/>
            <w:tcBorders>
              <w:top w:val="single" w:color="000000" w:sz="4" w:space="0"/>
              <w:left w:val="single" w:color="000000" w:sz="4" w:space="0"/>
              <w:bottom w:val="single" w:color="000000" w:sz="4" w:space="0"/>
              <w:right w:val="single" w:color="auto" w:sz="4" w:space="0"/>
            </w:tcBorders>
            <w:shd w:val="clear" w:color="auto" w:fill="auto"/>
            <w:noWrap w:val="0"/>
            <w:vAlign w:val="center"/>
          </w:tcPr>
          <w:p w14:paraId="30F4E6CE">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第二学期</w:t>
            </w:r>
          </w:p>
        </w:tc>
        <w:tc>
          <w:tcPr>
            <w:tcW w:w="403" w:type="pct"/>
            <w:tcBorders>
              <w:top w:val="single" w:color="000000" w:sz="4" w:space="0"/>
              <w:left w:val="single" w:color="000000" w:sz="4" w:space="0"/>
              <w:bottom w:val="single" w:color="000000" w:sz="4" w:space="0"/>
              <w:right w:val="single" w:color="auto" w:sz="4" w:space="0"/>
            </w:tcBorders>
            <w:shd w:val="clear" w:color="auto" w:fill="auto"/>
            <w:noWrap w:val="0"/>
            <w:vAlign w:val="center"/>
          </w:tcPr>
          <w:p w14:paraId="33E2090D">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p>
        </w:tc>
      </w:tr>
      <w:tr w14:paraId="70FA0C3D">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PrEx>
        <w:trPr>
          <w:trHeight w:val="850" w:hRule="atLeast"/>
          <w:jc w:val="center"/>
        </w:trPr>
        <w:tc>
          <w:tcPr>
            <w:tcW w:w="290" w:type="pct"/>
            <w:tcBorders>
              <w:top w:val="single" w:color="000000" w:sz="4" w:space="0"/>
              <w:left w:val="single" w:color="auto" w:sz="4" w:space="0"/>
              <w:bottom w:val="single" w:color="000000" w:sz="4" w:space="0"/>
              <w:right w:val="single" w:color="000000" w:sz="4" w:space="0"/>
            </w:tcBorders>
            <w:shd w:val="clear" w:color="auto" w:fill="auto"/>
            <w:noWrap w:val="0"/>
            <w:vAlign w:val="center"/>
          </w:tcPr>
          <w:p w14:paraId="344F3754">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宋体" w:hAnsi="宋体" w:eastAsia="等线"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15</w:t>
            </w:r>
          </w:p>
        </w:tc>
        <w:tc>
          <w:tcPr>
            <w:tcW w:w="113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A3308E9">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军事技能</w:t>
            </w:r>
          </w:p>
        </w:tc>
        <w:tc>
          <w:tcPr>
            <w:tcW w:w="38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97B5097">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112</w:t>
            </w:r>
          </w:p>
        </w:tc>
        <w:tc>
          <w:tcPr>
            <w:tcW w:w="386" w:type="pct"/>
            <w:tcBorders>
              <w:top w:val="single" w:color="000000" w:sz="4" w:space="0"/>
              <w:left w:val="single" w:color="000000" w:sz="4" w:space="0"/>
              <w:bottom w:val="single" w:color="000000" w:sz="4" w:space="0"/>
              <w:right w:val="single" w:color="auto" w:sz="4" w:space="0"/>
            </w:tcBorders>
            <w:shd w:val="clear" w:color="auto" w:fill="auto"/>
            <w:noWrap w:val="0"/>
            <w:vAlign w:val="center"/>
          </w:tcPr>
          <w:p w14:paraId="1E7A37F1">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2</w:t>
            </w:r>
          </w:p>
        </w:tc>
        <w:tc>
          <w:tcPr>
            <w:tcW w:w="1250" w:type="pct"/>
            <w:tcBorders>
              <w:top w:val="single" w:color="000000" w:sz="4" w:space="0"/>
              <w:left w:val="single" w:color="000000" w:sz="4" w:space="0"/>
              <w:bottom w:val="single" w:color="000000" w:sz="4" w:space="0"/>
              <w:right w:val="single" w:color="auto" w:sz="4" w:space="0"/>
            </w:tcBorders>
            <w:shd w:val="clear" w:color="auto" w:fill="auto"/>
            <w:noWrap w:val="0"/>
            <w:vAlign w:val="center"/>
          </w:tcPr>
          <w:p w14:paraId="468CCBF7">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学生工作处（武装部、团委）</w:t>
            </w:r>
          </w:p>
        </w:tc>
        <w:tc>
          <w:tcPr>
            <w:tcW w:w="1147" w:type="pct"/>
            <w:tcBorders>
              <w:top w:val="single" w:color="000000" w:sz="4" w:space="0"/>
              <w:left w:val="single" w:color="000000" w:sz="4" w:space="0"/>
              <w:bottom w:val="single" w:color="000000" w:sz="4" w:space="0"/>
              <w:right w:val="single" w:color="auto" w:sz="4" w:space="0"/>
            </w:tcBorders>
            <w:shd w:val="clear" w:color="auto" w:fill="auto"/>
            <w:noWrap w:val="0"/>
            <w:vAlign w:val="center"/>
          </w:tcPr>
          <w:p w14:paraId="12620724">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第一学期</w:t>
            </w:r>
          </w:p>
        </w:tc>
        <w:tc>
          <w:tcPr>
            <w:tcW w:w="403" w:type="pct"/>
            <w:tcBorders>
              <w:top w:val="single" w:color="000000" w:sz="4" w:space="0"/>
              <w:left w:val="single" w:color="000000" w:sz="4" w:space="0"/>
              <w:bottom w:val="single" w:color="000000" w:sz="4" w:space="0"/>
              <w:right w:val="single" w:color="auto" w:sz="4" w:space="0"/>
            </w:tcBorders>
            <w:shd w:val="clear" w:color="auto" w:fill="auto"/>
            <w:noWrap w:val="0"/>
            <w:vAlign w:val="center"/>
          </w:tcPr>
          <w:p w14:paraId="48E381A9">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p>
        </w:tc>
      </w:tr>
      <w:tr w14:paraId="49E35BAE">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850" w:hRule="atLeast"/>
          <w:jc w:val="center"/>
        </w:trPr>
        <w:tc>
          <w:tcPr>
            <w:tcW w:w="290" w:type="pct"/>
            <w:tcBorders>
              <w:top w:val="single" w:color="000000" w:sz="4" w:space="0"/>
              <w:left w:val="single" w:color="auto" w:sz="4" w:space="0"/>
              <w:bottom w:val="single" w:color="000000" w:sz="4" w:space="0"/>
              <w:right w:val="single" w:color="000000" w:sz="4" w:space="0"/>
            </w:tcBorders>
            <w:shd w:val="clear" w:color="auto" w:fill="auto"/>
            <w:noWrap w:val="0"/>
            <w:vAlign w:val="center"/>
          </w:tcPr>
          <w:p w14:paraId="33FF0437">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宋体" w:hAnsi="宋体" w:eastAsia="等线"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16</w:t>
            </w:r>
          </w:p>
        </w:tc>
        <w:tc>
          <w:tcPr>
            <w:tcW w:w="113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7679A42">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军事理论</w:t>
            </w:r>
          </w:p>
        </w:tc>
        <w:tc>
          <w:tcPr>
            <w:tcW w:w="38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9DB6134">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36</w:t>
            </w:r>
          </w:p>
        </w:tc>
        <w:tc>
          <w:tcPr>
            <w:tcW w:w="386" w:type="pct"/>
            <w:tcBorders>
              <w:top w:val="single" w:color="000000" w:sz="4" w:space="0"/>
              <w:left w:val="single" w:color="000000" w:sz="4" w:space="0"/>
              <w:bottom w:val="single" w:color="000000" w:sz="4" w:space="0"/>
              <w:right w:val="single" w:color="auto" w:sz="4" w:space="0"/>
            </w:tcBorders>
            <w:shd w:val="clear" w:color="auto" w:fill="auto"/>
            <w:noWrap w:val="0"/>
            <w:vAlign w:val="center"/>
          </w:tcPr>
          <w:p w14:paraId="6841D27B">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2</w:t>
            </w:r>
          </w:p>
        </w:tc>
        <w:tc>
          <w:tcPr>
            <w:tcW w:w="1250" w:type="pct"/>
            <w:tcBorders>
              <w:top w:val="single" w:color="000000" w:sz="4" w:space="0"/>
              <w:left w:val="single" w:color="000000" w:sz="4" w:space="0"/>
              <w:bottom w:val="single" w:color="000000" w:sz="4" w:space="0"/>
              <w:right w:val="single" w:color="auto" w:sz="4" w:space="0"/>
            </w:tcBorders>
            <w:shd w:val="clear" w:color="auto" w:fill="auto"/>
            <w:noWrap w:val="0"/>
            <w:vAlign w:val="center"/>
          </w:tcPr>
          <w:p w14:paraId="7D145A27">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学生工作处（武装部、团委）</w:t>
            </w:r>
          </w:p>
        </w:tc>
        <w:tc>
          <w:tcPr>
            <w:tcW w:w="1147" w:type="pct"/>
            <w:tcBorders>
              <w:top w:val="single" w:color="000000" w:sz="4" w:space="0"/>
              <w:left w:val="single" w:color="000000" w:sz="4" w:space="0"/>
              <w:bottom w:val="single" w:color="000000" w:sz="4" w:space="0"/>
              <w:right w:val="single" w:color="auto" w:sz="4" w:space="0"/>
            </w:tcBorders>
            <w:shd w:val="clear" w:color="auto" w:fill="auto"/>
            <w:noWrap w:val="0"/>
            <w:vAlign w:val="center"/>
          </w:tcPr>
          <w:p w14:paraId="0B0B343D">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第二学期</w:t>
            </w:r>
          </w:p>
        </w:tc>
        <w:tc>
          <w:tcPr>
            <w:tcW w:w="403" w:type="pct"/>
            <w:tcBorders>
              <w:top w:val="single" w:color="000000" w:sz="4" w:space="0"/>
              <w:left w:val="single" w:color="000000" w:sz="4" w:space="0"/>
              <w:bottom w:val="single" w:color="000000" w:sz="4" w:space="0"/>
              <w:right w:val="single" w:color="auto" w:sz="4" w:space="0"/>
            </w:tcBorders>
            <w:shd w:val="clear" w:color="auto" w:fill="auto"/>
            <w:noWrap w:val="0"/>
            <w:vAlign w:val="center"/>
          </w:tcPr>
          <w:p w14:paraId="53A5AAE0">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p>
        </w:tc>
      </w:tr>
      <w:tr w14:paraId="528250D4">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850" w:hRule="atLeast"/>
          <w:jc w:val="center"/>
        </w:trPr>
        <w:tc>
          <w:tcPr>
            <w:tcW w:w="290" w:type="pct"/>
            <w:tcBorders>
              <w:top w:val="single" w:color="000000" w:sz="4" w:space="0"/>
              <w:left w:val="single" w:color="auto" w:sz="4" w:space="0"/>
              <w:bottom w:val="single" w:color="000000" w:sz="4" w:space="0"/>
              <w:right w:val="single" w:color="000000" w:sz="4" w:space="0"/>
            </w:tcBorders>
            <w:shd w:val="clear" w:color="auto" w:fill="auto"/>
            <w:noWrap w:val="0"/>
            <w:vAlign w:val="center"/>
          </w:tcPr>
          <w:p w14:paraId="13D7C546">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center"/>
              <w:rPr>
                <w:rFonts w:hint="eastAsia" w:ascii="宋体" w:hAnsi="宋体" w:eastAsia="等线" w:cs="宋体"/>
                <w:color w:val="auto"/>
                <w:kern w:val="0"/>
                <w:sz w:val="20"/>
                <w:szCs w:val="20"/>
                <w:lang w:val="en-US" w:eastAsia="zh-CN" w:bidi="ar"/>
              </w:rPr>
            </w:pPr>
            <w:r>
              <w:rPr>
                <w:rFonts w:hint="eastAsia" w:ascii="宋体" w:hAnsi="宋体" w:eastAsia="等线" w:cs="宋体"/>
                <w:color w:val="auto"/>
                <w:kern w:val="0"/>
                <w:sz w:val="20"/>
                <w:szCs w:val="20"/>
                <w:lang w:val="en-US" w:eastAsia="zh-CN" w:bidi="ar"/>
              </w:rPr>
              <w:t>17</w:t>
            </w:r>
          </w:p>
        </w:tc>
        <w:tc>
          <w:tcPr>
            <w:tcW w:w="113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ECE3CAB">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心理健康教育</w:t>
            </w:r>
          </w:p>
        </w:tc>
        <w:tc>
          <w:tcPr>
            <w:tcW w:w="38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D10754A">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32</w:t>
            </w:r>
          </w:p>
        </w:tc>
        <w:tc>
          <w:tcPr>
            <w:tcW w:w="386" w:type="pct"/>
            <w:tcBorders>
              <w:top w:val="single" w:color="000000" w:sz="4" w:space="0"/>
              <w:left w:val="single" w:color="000000" w:sz="4" w:space="0"/>
              <w:bottom w:val="single" w:color="000000" w:sz="4" w:space="0"/>
              <w:right w:val="single" w:color="auto" w:sz="4" w:space="0"/>
            </w:tcBorders>
            <w:shd w:val="clear" w:color="auto" w:fill="auto"/>
            <w:noWrap w:val="0"/>
            <w:vAlign w:val="center"/>
          </w:tcPr>
          <w:p w14:paraId="49148F67">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2</w:t>
            </w:r>
          </w:p>
        </w:tc>
        <w:tc>
          <w:tcPr>
            <w:tcW w:w="1250" w:type="pct"/>
            <w:tcBorders>
              <w:top w:val="single" w:color="000000" w:sz="4" w:space="0"/>
              <w:left w:val="single" w:color="000000" w:sz="4" w:space="0"/>
              <w:bottom w:val="single" w:color="000000" w:sz="4" w:space="0"/>
              <w:right w:val="single" w:color="auto" w:sz="4" w:space="0"/>
            </w:tcBorders>
            <w:shd w:val="clear" w:color="auto" w:fill="auto"/>
            <w:noWrap w:val="0"/>
            <w:vAlign w:val="center"/>
          </w:tcPr>
          <w:p w14:paraId="7124CED8">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学生工作处（武装部、团委）</w:t>
            </w:r>
          </w:p>
        </w:tc>
        <w:tc>
          <w:tcPr>
            <w:tcW w:w="1147" w:type="pct"/>
            <w:tcBorders>
              <w:top w:val="single" w:color="000000" w:sz="4" w:space="0"/>
              <w:left w:val="single" w:color="000000" w:sz="4" w:space="0"/>
              <w:bottom w:val="single" w:color="000000" w:sz="4" w:space="0"/>
              <w:right w:val="single" w:color="auto" w:sz="4" w:space="0"/>
            </w:tcBorders>
            <w:shd w:val="clear" w:color="auto" w:fill="auto"/>
            <w:noWrap w:val="0"/>
            <w:vAlign w:val="center"/>
          </w:tcPr>
          <w:p w14:paraId="2DD1F833">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第一学期</w:t>
            </w:r>
          </w:p>
        </w:tc>
        <w:tc>
          <w:tcPr>
            <w:tcW w:w="403" w:type="pct"/>
            <w:tcBorders>
              <w:top w:val="single" w:color="000000" w:sz="4" w:space="0"/>
              <w:left w:val="single" w:color="000000" w:sz="4" w:space="0"/>
              <w:bottom w:val="single" w:color="000000" w:sz="4" w:space="0"/>
              <w:right w:val="single" w:color="auto" w:sz="4" w:space="0"/>
            </w:tcBorders>
            <w:shd w:val="clear" w:color="auto" w:fill="auto"/>
            <w:noWrap w:val="0"/>
            <w:vAlign w:val="center"/>
          </w:tcPr>
          <w:p w14:paraId="0C6635AD">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p>
        </w:tc>
      </w:tr>
      <w:tr w14:paraId="480ECF36">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850" w:hRule="atLeast"/>
          <w:jc w:val="center"/>
        </w:trPr>
        <w:tc>
          <w:tcPr>
            <w:tcW w:w="290" w:type="pct"/>
            <w:tcBorders>
              <w:top w:val="single" w:color="000000" w:sz="4" w:space="0"/>
              <w:left w:val="single" w:color="auto" w:sz="4" w:space="0"/>
              <w:bottom w:val="single" w:color="000000" w:sz="4" w:space="0"/>
              <w:right w:val="single" w:color="000000" w:sz="4" w:space="0"/>
            </w:tcBorders>
            <w:shd w:val="clear" w:color="auto" w:fill="auto"/>
            <w:noWrap w:val="0"/>
            <w:vAlign w:val="center"/>
          </w:tcPr>
          <w:p w14:paraId="475AFEFB">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center"/>
              <w:rPr>
                <w:rFonts w:hint="eastAsia" w:ascii="宋体" w:hAnsi="宋体" w:eastAsia="等线" w:cs="宋体"/>
                <w:color w:val="auto"/>
                <w:kern w:val="0"/>
                <w:sz w:val="20"/>
                <w:szCs w:val="20"/>
                <w:lang w:val="en-US" w:eastAsia="zh-CN" w:bidi="ar"/>
              </w:rPr>
            </w:pPr>
            <w:r>
              <w:rPr>
                <w:rFonts w:hint="eastAsia" w:ascii="宋体" w:hAnsi="宋体" w:eastAsia="等线" w:cs="宋体"/>
                <w:color w:val="auto"/>
                <w:kern w:val="0"/>
                <w:sz w:val="20"/>
                <w:szCs w:val="20"/>
                <w:lang w:val="en-US" w:eastAsia="zh-CN" w:bidi="ar"/>
              </w:rPr>
              <w:t>18</w:t>
            </w:r>
          </w:p>
        </w:tc>
        <w:tc>
          <w:tcPr>
            <w:tcW w:w="113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152B5A9">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职业发展与就业指导</w:t>
            </w:r>
          </w:p>
        </w:tc>
        <w:tc>
          <w:tcPr>
            <w:tcW w:w="38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72345CE">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38</w:t>
            </w:r>
          </w:p>
        </w:tc>
        <w:tc>
          <w:tcPr>
            <w:tcW w:w="386" w:type="pct"/>
            <w:tcBorders>
              <w:top w:val="single" w:color="000000" w:sz="4" w:space="0"/>
              <w:left w:val="single" w:color="000000" w:sz="4" w:space="0"/>
              <w:bottom w:val="single" w:color="000000" w:sz="4" w:space="0"/>
              <w:right w:val="single" w:color="auto" w:sz="4" w:space="0"/>
            </w:tcBorders>
            <w:shd w:val="clear" w:color="auto" w:fill="auto"/>
            <w:noWrap w:val="0"/>
            <w:vAlign w:val="center"/>
          </w:tcPr>
          <w:p w14:paraId="647AA11A">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2</w:t>
            </w:r>
          </w:p>
        </w:tc>
        <w:tc>
          <w:tcPr>
            <w:tcW w:w="1250" w:type="pct"/>
            <w:tcBorders>
              <w:top w:val="single" w:color="000000" w:sz="4" w:space="0"/>
              <w:left w:val="single" w:color="000000" w:sz="4" w:space="0"/>
              <w:bottom w:val="single" w:color="000000" w:sz="4" w:space="0"/>
              <w:right w:val="single" w:color="auto" w:sz="4" w:space="0"/>
            </w:tcBorders>
            <w:shd w:val="clear" w:color="auto" w:fill="auto"/>
            <w:noWrap w:val="0"/>
            <w:vAlign w:val="center"/>
          </w:tcPr>
          <w:p w14:paraId="39365C81">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招生与就业处</w:t>
            </w:r>
          </w:p>
        </w:tc>
        <w:tc>
          <w:tcPr>
            <w:tcW w:w="1147" w:type="pct"/>
            <w:tcBorders>
              <w:top w:val="single" w:color="000000" w:sz="4" w:space="0"/>
              <w:left w:val="single" w:color="000000" w:sz="4" w:space="0"/>
              <w:bottom w:val="single" w:color="000000" w:sz="4" w:space="0"/>
              <w:right w:val="single" w:color="auto" w:sz="4" w:space="0"/>
            </w:tcBorders>
            <w:shd w:val="clear" w:color="auto" w:fill="auto"/>
            <w:noWrap w:val="0"/>
            <w:vAlign w:val="center"/>
          </w:tcPr>
          <w:p w14:paraId="594C9936">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在校学期分模块开设</w:t>
            </w:r>
          </w:p>
        </w:tc>
        <w:tc>
          <w:tcPr>
            <w:tcW w:w="403" w:type="pct"/>
            <w:tcBorders>
              <w:top w:val="single" w:color="000000" w:sz="4" w:space="0"/>
              <w:left w:val="single" w:color="000000" w:sz="4" w:space="0"/>
              <w:bottom w:val="single" w:color="000000" w:sz="4" w:space="0"/>
              <w:right w:val="single" w:color="auto" w:sz="4" w:space="0"/>
            </w:tcBorders>
            <w:shd w:val="clear" w:color="auto" w:fill="auto"/>
            <w:noWrap w:val="0"/>
            <w:vAlign w:val="center"/>
          </w:tcPr>
          <w:p w14:paraId="5D51CC48">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p>
        </w:tc>
      </w:tr>
    </w:tbl>
    <w:p w14:paraId="2451C157">
      <w:pPr>
        <w:pageBreakBefore w:val="0"/>
        <w:kinsoku/>
        <w:wordWrap/>
        <w:overflowPunct/>
        <w:topLinePunct w:val="0"/>
        <w:autoSpaceDE/>
        <w:autoSpaceDN/>
        <w:bidi w:val="0"/>
        <w:spacing w:line="360" w:lineRule="auto"/>
        <w:ind w:left="0" w:leftChars="0" w:right="0" w:rightChars="0" w:firstLine="2530" w:firstLineChars="1200"/>
        <w:jc w:val="both"/>
        <w:rPr>
          <w:rFonts w:hint="eastAsia" w:ascii="宋体" w:hAnsi="宋体" w:cs="宋体"/>
          <w:b/>
          <w:sz w:val="21"/>
          <w:szCs w:val="21"/>
        </w:rPr>
      </w:pPr>
    </w:p>
    <w:p w14:paraId="71AEED1D">
      <w:pPr>
        <w:pStyle w:val="4"/>
        <w:pageBreakBefore w:val="0"/>
        <w:kinsoku/>
        <w:wordWrap/>
        <w:overflowPunct/>
        <w:topLinePunct w:val="0"/>
        <w:autoSpaceDE/>
        <w:autoSpaceDN/>
        <w:bidi w:val="0"/>
        <w:spacing w:line="360" w:lineRule="auto"/>
        <w:ind w:left="0" w:right="0" w:rightChars="0"/>
        <w:rPr>
          <w:rFonts w:hint="default" w:eastAsia="宋体"/>
          <w:sz w:val="24"/>
          <w:szCs w:val="24"/>
          <w:lang w:val="en-US" w:eastAsia="zh-CN"/>
        </w:rPr>
      </w:pPr>
      <w:r>
        <w:rPr>
          <w:rFonts w:hint="eastAsia"/>
          <w:sz w:val="24"/>
          <w:szCs w:val="24"/>
        </w:rPr>
        <w:t>2</w:t>
      </w:r>
      <w:r>
        <w:rPr>
          <w:rFonts w:hint="eastAsia"/>
          <w:sz w:val="24"/>
          <w:szCs w:val="24"/>
          <w:lang w:eastAsia="zh-CN"/>
        </w:rPr>
        <w:t>.</w:t>
      </w:r>
      <w:r>
        <w:rPr>
          <w:rFonts w:hint="eastAsia"/>
          <w:sz w:val="24"/>
          <w:szCs w:val="24"/>
          <w:lang w:val="en-US" w:eastAsia="zh-CN"/>
        </w:rPr>
        <w:t>公共限选课</w:t>
      </w:r>
    </w:p>
    <w:p w14:paraId="7C9E6D79">
      <w:pPr>
        <w:pageBreakBefore w:val="0"/>
        <w:kinsoku/>
        <w:wordWrap/>
        <w:overflowPunct/>
        <w:topLinePunct w:val="0"/>
        <w:autoSpaceDE/>
        <w:autoSpaceDN/>
        <w:bidi w:val="0"/>
        <w:spacing w:line="360" w:lineRule="auto"/>
        <w:ind w:left="0" w:right="0" w:rightChars="0"/>
        <w:rPr>
          <w:rFonts w:hint="eastAsia"/>
          <w:sz w:val="24"/>
          <w:szCs w:val="22"/>
          <w:lang w:val="en-US" w:eastAsia="zh-CN"/>
        </w:rPr>
      </w:pPr>
      <w:r>
        <w:rPr>
          <w:rFonts w:hint="eastAsia"/>
          <w:sz w:val="24"/>
          <w:szCs w:val="22"/>
          <w:lang w:val="en-US" w:eastAsia="zh-CN"/>
        </w:rPr>
        <w:t>本专业开设的公共限选课，</w:t>
      </w:r>
      <w:r>
        <w:rPr>
          <w:rFonts w:hint="eastAsia"/>
          <w:sz w:val="24"/>
          <w:szCs w:val="22"/>
        </w:rPr>
        <w:t>具体情况详见表</w:t>
      </w:r>
      <w:r>
        <w:rPr>
          <w:rFonts w:hint="eastAsia"/>
          <w:sz w:val="24"/>
          <w:szCs w:val="22"/>
          <w:lang w:val="en-US" w:eastAsia="zh-CN"/>
        </w:rPr>
        <w:t>7-5。</w:t>
      </w:r>
    </w:p>
    <w:p w14:paraId="01FF0385">
      <w:pPr>
        <w:pageBreakBefore w:val="0"/>
        <w:kinsoku/>
        <w:wordWrap/>
        <w:overflowPunct/>
        <w:topLinePunct w:val="0"/>
        <w:autoSpaceDE/>
        <w:autoSpaceDN/>
        <w:bidi w:val="0"/>
        <w:spacing w:line="360" w:lineRule="auto"/>
        <w:ind w:left="0" w:right="0" w:rightChars="0"/>
        <w:jc w:val="center"/>
        <w:outlineLvl w:val="2"/>
        <w:rPr>
          <w:rFonts w:hint="eastAsia" w:ascii="宋体" w:hAnsi="宋体" w:cs="宋体"/>
          <w:b/>
          <w:sz w:val="21"/>
          <w:szCs w:val="21"/>
        </w:rPr>
      </w:pPr>
      <w:r>
        <w:rPr>
          <w:rFonts w:hint="eastAsia" w:ascii="宋体" w:hAnsi="宋体" w:cs="宋体"/>
          <w:b/>
          <w:sz w:val="21"/>
          <w:szCs w:val="21"/>
        </w:rPr>
        <w:t>表</w:t>
      </w:r>
      <w:r>
        <w:rPr>
          <w:rFonts w:hint="eastAsia" w:ascii="宋体" w:hAnsi="宋体" w:cs="宋体"/>
          <w:b/>
          <w:sz w:val="21"/>
          <w:szCs w:val="21"/>
          <w:lang w:val="en-US" w:eastAsia="zh-CN"/>
        </w:rPr>
        <w:t>7</w:t>
      </w:r>
      <w:r>
        <w:rPr>
          <w:rFonts w:hint="eastAsia" w:ascii="宋体" w:hAnsi="宋体" w:cs="宋体"/>
          <w:b/>
          <w:sz w:val="21"/>
          <w:szCs w:val="21"/>
        </w:rPr>
        <w:t>-</w:t>
      </w:r>
      <w:r>
        <w:rPr>
          <w:rFonts w:hint="eastAsia" w:ascii="宋体" w:hAnsi="宋体" w:cs="宋体"/>
          <w:b/>
          <w:sz w:val="21"/>
          <w:szCs w:val="21"/>
          <w:lang w:val="en-US" w:eastAsia="zh-CN"/>
        </w:rPr>
        <w:t>5</w:t>
      </w:r>
      <w:r>
        <w:rPr>
          <w:rFonts w:hint="eastAsia" w:ascii="宋体" w:hAnsi="宋体" w:cs="宋体"/>
          <w:b/>
          <w:sz w:val="21"/>
          <w:szCs w:val="21"/>
        </w:rPr>
        <w:t xml:space="preserve">  公共限选课程一览表</w:t>
      </w:r>
    </w:p>
    <w:tbl>
      <w:tblPr>
        <w:tblStyle w:val="29"/>
        <w:tblW w:w="5408" w:type="pct"/>
        <w:jc w:val="center"/>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Layout w:type="autofit"/>
        <w:tblCellMar>
          <w:top w:w="0" w:type="dxa"/>
          <w:left w:w="108" w:type="dxa"/>
          <w:bottom w:w="0" w:type="dxa"/>
          <w:right w:w="108" w:type="dxa"/>
        </w:tblCellMar>
      </w:tblPr>
      <w:tblGrid>
        <w:gridCol w:w="765"/>
        <w:gridCol w:w="1651"/>
        <w:gridCol w:w="634"/>
        <w:gridCol w:w="643"/>
        <w:gridCol w:w="1686"/>
        <w:gridCol w:w="1703"/>
        <w:gridCol w:w="2405"/>
      </w:tblGrid>
      <w:tr w14:paraId="2D0E14EB">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500" w:hRule="atLeast"/>
          <w:jc w:val="center"/>
        </w:trPr>
        <w:tc>
          <w:tcPr>
            <w:tcW w:w="403" w:type="pct"/>
            <w:tcBorders>
              <w:top w:val="single" w:color="auto" w:sz="4" w:space="0"/>
              <w:left w:val="single" w:color="auto" w:sz="4" w:space="0"/>
              <w:bottom w:val="single" w:color="000000" w:sz="4" w:space="0"/>
              <w:right w:val="single" w:color="000000" w:sz="4" w:space="0"/>
            </w:tcBorders>
            <w:shd w:val="clear" w:color="auto" w:fill="B9CDE5"/>
            <w:noWrap w:val="0"/>
            <w:vAlign w:val="center"/>
          </w:tcPr>
          <w:p w14:paraId="09BF3EC1">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b/>
                <w:bCs/>
                <w:color w:val="auto"/>
                <w:kern w:val="0"/>
                <w:sz w:val="20"/>
                <w:szCs w:val="20"/>
                <w:lang w:val="en-US" w:eastAsia="zh-CN" w:bidi="ar"/>
              </w:rPr>
            </w:pPr>
            <w:r>
              <w:rPr>
                <w:rFonts w:hint="eastAsia" w:ascii="宋体" w:hAnsi="宋体" w:eastAsia="宋体" w:cs="宋体"/>
                <w:b/>
                <w:bCs/>
                <w:color w:val="auto"/>
                <w:kern w:val="0"/>
                <w:sz w:val="20"/>
                <w:szCs w:val="20"/>
                <w:lang w:val="en-US" w:eastAsia="zh-CN" w:bidi="ar"/>
              </w:rPr>
              <w:t>序号</w:t>
            </w:r>
          </w:p>
        </w:tc>
        <w:tc>
          <w:tcPr>
            <w:tcW w:w="870" w:type="pct"/>
            <w:tcBorders>
              <w:top w:val="single" w:color="auto" w:sz="4" w:space="0"/>
              <w:left w:val="single" w:color="000000" w:sz="4" w:space="0"/>
              <w:bottom w:val="single" w:color="000000" w:sz="4" w:space="0"/>
              <w:right w:val="single" w:color="000000" w:sz="4" w:space="0"/>
            </w:tcBorders>
            <w:shd w:val="clear" w:color="auto" w:fill="B9CDE5"/>
            <w:noWrap w:val="0"/>
            <w:vAlign w:val="center"/>
          </w:tcPr>
          <w:p w14:paraId="299F586D">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b/>
                <w:bCs/>
                <w:color w:val="auto"/>
                <w:kern w:val="0"/>
                <w:sz w:val="20"/>
                <w:szCs w:val="20"/>
                <w:lang w:val="en-US" w:eastAsia="zh-CN" w:bidi="ar"/>
              </w:rPr>
            </w:pPr>
            <w:r>
              <w:rPr>
                <w:rFonts w:hint="eastAsia" w:ascii="宋体" w:hAnsi="宋体" w:eastAsia="宋体" w:cs="宋体"/>
                <w:b/>
                <w:bCs/>
                <w:color w:val="auto"/>
                <w:kern w:val="0"/>
                <w:sz w:val="20"/>
                <w:szCs w:val="20"/>
                <w:lang w:val="en-US" w:eastAsia="zh-CN" w:bidi="ar"/>
              </w:rPr>
              <w:t>课程名称</w:t>
            </w:r>
          </w:p>
        </w:tc>
        <w:tc>
          <w:tcPr>
            <w:tcW w:w="334" w:type="pct"/>
            <w:tcBorders>
              <w:top w:val="single" w:color="auto" w:sz="4" w:space="0"/>
              <w:left w:val="single" w:color="000000" w:sz="4" w:space="0"/>
              <w:bottom w:val="single" w:color="000000" w:sz="4" w:space="0"/>
              <w:right w:val="single" w:color="000000" w:sz="4" w:space="0"/>
            </w:tcBorders>
            <w:shd w:val="clear" w:color="auto" w:fill="B9CDE5"/>
            <w:noWrap w:val="0"/>
            <w:vAlign w:val="center"/>
          </w:tcPr>
          <w:p w14:paraId="4864C5D3">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b/>
                <w:bCs/>
                <w:color w:val="auto"/>
                <w:kern w:val="0"/>
                <w:sz w:val="20"/>
                <w:szCs w:val="20"/>
                <w:lang w:val="en-US" w:eastAsia="zh-CN" w:bidi="ar"/>
              </w:rPr>
            </w:pPr>
            <w:r>
              <w:rPr>
                <w:rFonts w:hint="eastAsia" w:ascii="宋体" w:hAnsi="宋体" w:eastAsia="宋体" w:cs="宋体"/>
                <w:b/>
                <w:bCs/>
                <w:color w:val="auto"/>
                <w:kern w:val="0"/>
                <w:sz w:val="20"/>
                <w:szCs w:val="20"/>
                <w:lang w:val="en-US" w:eastAsia="zh-CN" w:bidi="ar"/>
              </w:rPr>
              <w:t>学时</w:t>
            </w:r>
          </w:p>
        </w:tc>
        <w:tc>
          <w:tcPr>
            <w:tcW w:w="339" w:type="pct"/>
            <w:tcBorders>
              <w:top w:val="single" w:color="auto" w:sz="4" w:space="0"/>
              <w:left w:val="single" w:color="000000" w:sz="4" w:space="0"/>
              <w:bottom w:val="single" w:color="000000" w:sz="4" w:space="0"/>
              <w:right w:val="single" w:color="auto" w:sz="4" w:space="0"/>
            </w:tcBorders>
            <w:shd w:val="clear" w:color="auto" w:fill="B9CDE5"/>
            <w:noWrap w:val="0"/>
            <w:vAlign w:val="center"/>
          </w:tcPr>
          <w:p w14:paraId="004BB88A">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b/>
                <w:bCs/>
                <w:color w:val="auto"/>
                <w:kern w:val="0"/>
                <w:sz w:val="20"/>
                <w:szCs w:val="20"/>
                <w:lang w:val="en-US" w:eastAsia="zh-CN" w:bidi="ar"/>
              </w:rPr>
            </w:pPr>
            <w:r>
              <w:rPr>
                <w:rFonts w:hint="eastAsia" w:ascii="宋体" w:hAnsi="宋体" w:eastAsia="宋体" w:cs="宋体"/>
                <w:b/>
                <w:bCs/>
                <w:color w:val="auto"/>
                <w:kern w:val="0"/>
                <w:sz w:val="20"/>
                <w:szCs w:val="20"/>
                <w:lang w:val="en-US" w:eastAsia="zh-CN" w:bidi="ar"/>
              </w:rPr>
              <w:t>学分</w:t>
            </w:r>
          </w:p>
        </w:tc>
        <w:tc>
          <w:tcPr>
            <w:tcW w:w="888" w:type="pct"/>
            <w:tcBorders>
              <w:top w:val="single" w:color="auto" w:sz="4" w:space="0"/>
              <w:left w:val="single" w:color="000000" w:sz="4" w:space="0"/>
              <w:bottom w:val="single" w:color="000000" w:sz="4" w:space="0"/>
              <w:right w:val="single" w:color="auto" w:sz="4" w:space="0"/>
            </w:tcBorders>
            <w:shd w:val="clear" w:color="auto" w:fill="B9CDE5"/>
            <w:noWrap w:val="0"/>
            <w:vAlign w:val="center"/>
          </w:tcPr>
          <w:p w14:paraId="07E3BC58">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default" w:ascii="宋体" w:hAnsi="宋体" w:eastAsia="宋体" w:cs="宋体"/>
                <w:b/>
                <w:bCs/>
                <w:color w:val="auto"/>
                <w:kern w:val="0"/>
                <w:sz w:val="20"/>
                <w:szCs w:val="20"/>
                <w:lang w:val="en-US" w:eastAsia="zh-CN" w:bidi="ar"/>
              </w:rPr>
            </w:pPr>
            <w:r>
              <w:rPr>
                <w:rFonts w:hint="eastAsia" w:ascii="宋体" w:hAnsi="宋体" w:eastAsia="宋体" w:cs="宋体"/>
                <w:b/>
                <w:bCs/>
                <w:color w:val="auto"/>
                <w:kern w:val="0"/>
                <w:sz w:val="20"/>
                <w:szCs w:val="20"/>
                <w:lang w:val="en-US" w:eastAsia="zh-CN" w:bidi="ar"/>
              </w:rPr>
              <w:t>统筹学院</w:t>
            </w:r>
          </w:p>
        </w:tc>
        <w:tc>
          <w:tcPr>
            <w:tcW w:w="897" w:type="pct"/>
            <w:tcBorders>
              <w:top w:val="single" w:color="auto" w:sz="4" w:space="0"/>
              <w:left w:val="single" w:color="000000" w:sz="4" w:space="0"/>
              <w:bottom w:val="single" w:color="000000" w:sz="4" w:space="0"/>
              <w:right w:val="single" w:color="auto" w:sz="4" w:space="0"/>
            </w:tcBorders>
            <w:shd w:val="clear" w:color="auto" w:fill="B9CDE5"/>
            <w:noWrap w:val="0"/>
            <w:vAlign w:val="center"/>
          </w:tcPr>
          <w:p w14:paraId="1269EBEB">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b/>
                <w:bCs/>
                <w:color w:val="auto"/>
                <w:kern w:val="0"/>
                <w:sz w:val="20"/>
                <w:szCs w:val="20"/>
                <w:lang w:val="en-US" w:eastAsia="zh-CN" w:bidi="ar"/>
              </w:rPr>
            </w:pPr>
            <w:r>
              <w:rPr>
                <w:rFonts w:hint="eastAsia" w:ascii="宋体" w:hAnsi="宋体" w:eastAsia="宋体" w:cs="宋体"/>
                <w:b/>
                <w:bCs/>
                <w:color w:val="auto"/>
                <w:kern w:val="0"/>
                <w:sz w:val="20"/>
                <w:szCs w:val="20"/>
                <w:lang w:val="en-US" w:eastAsia="zh-CN" w:bidi="ar"/>
              </w:rPr>
              <w:t>开设学期</w:t>
            </w:r>
          </w:p>
        </w:tc>
        <w:tc>
          <w:tcPr>
            <w:tcW w:w="1267" w:type="pct"/>
            <w:tcBorders>
              <w:top w:val="single" w:color="auto" w:sz="4" w:space="0"/>
              <w:left w:val="single" w:color="000000" w:sz="4" w:space="0"/>
              <w:bottom w:val="single" w:color="000000" w:sz="4" w:space="0"/>
              <w:right w:val="single" w:color="auto" w:sz="4" w:space="0"/>
            </w:tcBorders>
            <w:shd w:val="clear" w:color="auto" w:fill="B9CDE5"/>
            <w:noWrap w:val="0"/>
            <w:vAlign w:val="center"/>
          </w:tcPr>
          <w:p w14:paraId="6AD3A0AB">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default" w:ascii="宋体" w:hAnsi="宋体" w:eastAsia="宋体" w:cs="宋体"/>
                <w:b/>
                <w:bCs/>
                <w:color w:val="auto"/>
                <w:kern w:val="0"/>
                <w:sz w:val="20"/>
                <w:szCs w:val="20"/>
                <w:lang w:val="en-US" w:eastAsia="zh-CN" w:bidi="ar"/>
              </w:rPr>
            </w:pPr>
            <w:r>
              <w:rPr>
                <w:rFonts w:hint="eastAsia" w:ascii="宋体" w:hAnsi="宋体" w:eastAsia="宋体" w:cs="宋体"/>
                <w:b/>
                <w:bCs/>
                <w:color w:val="auto"/>
                <w:kern w:val="0"/>
                <w:sz w:val="20"/>
                <w:szCs w:val="20"/>
                <w:lang w:val="en-US" w:eastAsia="zh-CN" w:bidi="ar"/>
              </w:rPr>
              <w:t>建议开设专业</w:t>
            </w:r>
          </w:p>
        </w:tc>
      </w:tr>
      <w:tr w14:paraId="41E02AC8">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403" w:type="pct"/>
            <w:tcBorders>
              <w:top w:val="single" w:color="000000" w:sz="4" w:space="0"/>
              <w:left w:val="single" w:color="auto" w:sz="4" w:space="0"/>
              <w:bottom w:val="single" w:color="000000" w:sz="4" w:space="0"/>
              <w:right w:val="single" w:color="000000" w:sz="4" w:space="0"/>
            </w:tcBorders>
            <w:noWrap w:val="0"/>
            <w:vAlign w:val="center"/>
          </w:tcPr>
          <w:p w14:paraId="2DF2C202">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center"/>
              <w:rPr>
                <w:rFonts w:hint="default" w:ascii="宋体" w:hAnsi="宋体" w:cs="宋体"/>
                <w:color w:val="auto"/>
                <w:kern w:val="0"/>
                <w:sz w:val="20"/>
                <w:szCs w:val="20"/>
                <w:lang w:val="en-US" w:eastAsia="zh-CN" w:bidi="ar"/>
              </w:rPr>
            </w:pPr>
            <w:r>
              <w:rPr>
                <w:rFonts w:hint="eastAsia" w:ascii="宋体" w:hAnsi="宋体" w:cs="宋体"/>
                <w:color w:val="auto"/>
                <w:kern w:val="0"/>
                <w:sz w:val="20"/>
                <w:szCs w:val="20"/>
                <w:lang w:val="en-US" w:eastAsia="zh-CN" w:bidi="ar"/>
              </w:rPr>
              <w:t>1</w:t>
            </w:r>
          </w:p>
        </w:tc>
        <w:tc>
          <w:tcPr>
            <w:tcW w:w="870" w:type="pct"/>
            <w:tcBorders>
              <w:top w:val="single" w:color="000000" w:sz="4" w:space="0"/>
              <w:left w:val="single" w:color="000000" w:sz="4" w:space="0"/>
              <w:bottom w:val="single" w:color="000000" w:sz="4" w:space="0"/>
              <w:right w:val="single" w:color="000000" w:sz="4" w:space="0"/>
            </w:tcBorders>
            <w:noWrap w:val="0"/>
            <w:vAlign w:val="center"/>
          </w:tcPr>
          <w:p w14:paraId="1BBE67FC">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center"/>
              <w:rPr>
                <w:rFonts w:hint="eastAsia" w:ascii="宋体" w:hAnsi="宋体" w:eastAsia="等线" w:cs="宋体"/>
                <w:color w:val="auto"/>
                <w:kern w:val="0"/>
                <w:sz w:val="20"/>
                <w:szCs w:val="20"/>
                <w:lang w:val="en-US" w:eastAsia="zh-CN" w:bidi="ar"/>
              </w:rPr>
            </w:pPr>
            <w:r>
              <w:rPr>
                <w:rFonts w:hint="eastAsia" w:ascii="宋体" w:hAnsi="宋体" w:cs="宋体"/>
                <w:color w:val="auto"/>
                <w:kern w:val="0"/>
                <w:sz w:val="20"/>
                <w:szCs w:val="20"/>
                <w:lang w:val="en-US" w:eastAsia="zh-CN" w:bidi="ar"/>
              </w:rPr>
              <w:t>礼仪</w:t>
            </w:r>
          </w:p>
        </w:tc>
        <w:tc>
          <w:tcPr>
            <w:tcW w:w="334" w:type="pct"/>
            <w:tcBorders>
              <w:top w:val="single" w:color="000000" w:sz="4" w:space="0"/>
              <w:left w:val="single" w:color="000000" w:sz="4" w:space="0"/>
              <w:bottom w:val="single" w:color="000000" w:sz="4" w:space="0"/>
              <w:right w:val="single" w:color="000000" w:sz="4" w:space="0"/>
            </w:tcBorders>
            <w:noWrap w:val="0"/>
            <w:vAlign w:val="center"/>
          </w:tcPr>
          <w:p w14:paraId="1B1C17ED">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center"/>
              <w:rPr>
                <w:rFonts w:hint="eastAsia" w:ascii="宋体" w:hAnsi="宋体" w:eastAsia="等线" w:cs="宋体"/>
                <w:color w:val="auto"/>
                <w:kern w:val="0"/>
                <w:sz w:val="20"/>
                <w:szCs w:val="20"/>
                <w:lang w:val="en-US" w:eastAsia="zh-CN" w:bidi="ar"/>
              </w:rPr>
            </w:pPr>
            <w:r>
              <w:rPr>
                <w:rFonts w:hint="eastAsia" w:ascii="宋体" w:hAnsi="宋体" w:cs="宋体"/>
                <w:color w:val="auto"/>
                <w:kern w:val="0"/>
                <w:sz w:val="20"/>
                <w:szCs w:val="20"/>
                <w:lang w:val="en-US" w:eastAsia="zh-CN" w:bidi="ar"/>
              </w:rPr>
              <w:t>16</w:t>
            </w:r>
          </w:p>
        </w:tc>
        <w:tc>
          <w:tcPr>
            <w:tcW w:w="339" w:type="pct"/>
            <w:tcBorders>
              <w:top w:val="single" w:color="000000" w:sz="4" w:space="0"/>
              <w:left w:val="single" w:color="000000" w:sz="4" w:space="0"/>
              <w:bottom w:val="single" w:color="000000" w:sz="4" w:space="0"/>
              <w:right w:val="single" w:color="auto" w:sz="4" w:space="0"/>
            </w:tcBorders>
            <w:noWrap w:val="0"/>
            <w:vAlign w:val="center"/>
          </w:tcPr>
          <w:p w14:paraId="60F8D925">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center"/>
              <w:rPr>
                <w:rFonts w:hint="eastAsia" w:ascii="宋体" w:hAnsi="宋体" w:eastAsia="等线" w:cs="宋体"/>
                <w:color w:val="auto"/>
                <w:kern w:val="0"/>
                <w:sz w:val="20"/>
                <w:szCs w:val="20"/>
                <w:lang w:val="en-US" w:eastAsia="zh-CN" w:bidi="ar"/>
              </w:rPr>
            </w:pPr>
            <w:r>
              <w:rPr>
                <w:rFonts w:hint="eastAsia" w:ascii="宋体" w:hAnsi="宋体" w:cs="宋体"/>
                <w:color w:val="auto"/>
                <w:kern w:val="0"/>
                <w:sz w:val="20"/>
                <w:szCs w:val="20"/>
                <w:lang w:val="en-US" w:eastAsia="zh-CN" w:bidi="ar"/>
              </w:rPr>
              <w:t>1</w:t>
            </w:r>
          </w:p>
        </w:tc>
        <w:tc>
          <w:tcPr>
            <w:tcW w:w="888" w:type="pct"/>
            <w:tcBorders>
              <w:top w:val="single" w:color="000000" w:sz="4" w:space="0"/>
              <w:left w:val="single" w:color="000000" w:sz="4" w:space="0"/>
              <w:bottom w:val="single" w:color="000000" w:sz="4" w:space="0"/>
              <w:right w:val="single" w:color="auto" w:sz="4" w:space="0"/>
            </w:tcBorders>
            <w:noWrap w:val="0"/>
            <w:vAlign w:val="center"/>
          </w:tcPr>
          <w:p w14:paraId="123CB0AA">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center"/>
              <w:rPr>
                <w:rFonts w:hint="default" w:ascii="宋体" w:hAnsi="宋体" w:eastAsia="等线" w:cs="宋体"/>
                <w:color w:val="auto"/>
                <w:kern w:val="0"/>
                <w:sz w:val="20"/>
                <w:szCs w:val="20"/>
                <w:highlight w:val="none"/>
                <w:lang w:val="en-US" w:eastAsia="zh-CN" w:bidi="ar"/>
              </w:rPr>
            </w:pPr>
            <w:r>
              <w:rPr>
                <w:rFonts w:hint="eastAsia" w:ascii="宋体" w:hAnsi="宋体" w:cs="宋体"/>
                <w:color w:val="auto"/>
                <w:kern w:val="0"/>
                <w:sz w:val="20"/>
                <w:szCs w:val="20"/>
                <w:highlight w:val="none"/>
                <w:lang w:val="en-US" w:eastAsia="zh-CN" w:bidi="ar"/>
              </w:rPr>
              <w:t>马克思主义学院（基础教学部）</w:t>
            </w:r>
          </w:p>
        </w:tc>
        <w:tc>
          <w:tcPr>
            <w:tcW w:w="897" w:type="pct"/>
            <w:tcBorders>
              <w:top w:val="single" w:color="000000" w:sz="4" w:space="0"/>
              <w:left w:val="single" w:color="000000" w:sz="4" w:space="0"/>
              <w:bottom w:val="single" w:color="000000" w:sz="4" w:space="0"/>
              <w:right w:val="single" w:color="auto" w:sz="4" w:space="0"/>
            </w:tcBorders>
            <w:noWrap w:val="0"/>
            <w:vAlign w:val="center"/>
          </w:tcPr>
          <w:p w14:paraId="3E0015D9">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center"/>
              <w:rPr>
                <w:rFonts w:hint="eastAsia" w:ascii="宋体" w:hAnsi="宋体" w:eastAsia="等线" w:cs="宋体"/>
                <w:color w:val="auto"/>
                <w:kern w:val="0"/>
                <w:sz w:val="20"/>
                <w:szCs w:val="20"/>
                <w:lang w:val="en-US" w:eastAsia="zh-CN" w:bidi="ar"/>
              </w:rPr>
            </w:pPr>
            <w:r>
              <w:rPr>
                <w:rFonts w:hint="eastAsia" w:ascii="宋体" w:hAnsi="宋体" w:cs="宋体"/>
                <w:color w:val="auto"/>
                <w:kern w:val="0"/>
                <w:sz w:val="20"/>
                <w:szCs w:val="20"/>
                <w:lang w:val="en-US" w:eastAsia="zh-CN" w:bidi="ar"/>
              </w:rPr>
              <w:t>第三或第四学期</w:t>
            </w:r>
          </w:p>
        </w:tc>
        <w:tc>
          <w:tcPr>
            <w:tcW w:w="1267" w:type="pct"/>
            <w:tcBorders>
              <w:top w:val="single" w:color="000000" w:sz="4" w:space="0"/>
              <w:left w:val="single" w:color="000000" w:sz="4" w:space="0"/>
              <w:bottom w:val="single" w:color="000000" w:sz="4" w:space="0"/>
              <w:right w:val="single" w:color="auto" w:sz="4" w:space="0"/>
            </w:tcBorders>
            <w:noWrap w:val="0"/>
            <w:vAlign w:val="center"/>
          </w:tcPr>
          <w:p w14:paraId="4C57AD00">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center"/>
              <w:rPr>
                <w:rFonts w:hint="eastAsia" w:ascii="宋体" w:hAnsi="宋体" w:eastAsia="等线" w:cs="宋体"/>
                <w:color w:val="auto"/>
                <w:kern w:val="0"/>
                <w:sz w:val="20"/>
                <w:szCs w:val="20"/>
                <w:lang w:val="en-US" w:eastAsia="zh-CN" w:bidi="ar"/>
              </w:rPr>
            </w:pPr>
            <w:r>
              <w:rPr>
                <w:rFonts w:hint="eastAsia" w:ascii="宋体" w:hAnsi="宋体" w:cs="宋体"/>
                <w:color w:val="auto"/>
                <w:kern w:val="0"/>
                <w:sz w:val="20"/>
                <w:szCs w:val="20"/>
                <w:lang w:val="en-US" w:eastAsia="zh-CN" w:bidi="ar"/>
              </w:rPr>
              <w:t>由各专业自行选择</w:t>
            </w:r>
          </w:p>
        </w:tc>
      </w:tr>
      <w:tr w14:paraId="56D218B3">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403" w:type="pct"/>
            <w:tcBorders>
              <w:top w:val="single" w:color="000000" w:sz="4" w:space="0"/>
              <w:left w:val="single" w:color="auto" w:sz="4" w:space="0"/>
              <w:bottom w:val="single" w:color="000000" w:sz="4" w:space="0"/>
              <w:right w:val="single" w:color="000000" w:sz="4" w:space="0"/>
            </w:tcBorders>
            <w:noWrap w:val="0"/>
            <w:vAlign w:val="center"/>
          </w:tcPr>
          <w:p w14:paraId="2622AAA0">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center"/>
              <w:rPr>
                <w:rFonts w:hint="default" w:ascii="宋体" w:hAnsi="宋体" w:cs="宋体"/>
                <w:color w:val="auto"/>
                <w:kern w:val="0"/>
                <w:sz w:val="20"/>
                <w:szCs w:val="20"/>
                <w:lang w:val="en-US" w:eastAsia="zh-CN" w:bidi="ar"/>
              </w:rPr>
            </w:pPr>
            <w:r>
              <w:rPr>
                <w:rFonts w:hint="eastAsia" w:ascii="宋体" w:hAnsi="宋体" w:cs="宋体"/>
                <w:color w:val="auto"/>
                <w:kern w:val="0"/>
                <w:sz w:val="20"/>
                <w:szCs w:val="20"/>
                <w:lang w:val="en-US" w:eastAsia="zh-CN" w:bidi="ar"/>
              </w:rPr>
              <w:t>2</w:t>
            </w:r>
          </w:p>
        </w:tc>
        <w:tc>
          <w:tcPr>
            <w:tcW w:w="870" w:type="pct"/>
            <w:tcBorders>
              <w:top w:val="single" w:color="000000" w:sz="4" w:space="0"/>
              <w:left w:val="single" w:color="000000" w:sz="4" w:space="0"/>
              <w:bottom w:val="single" w:color="000000" w:sz="4" w:space="0"/>
              <w:right w:val="single" w:color="000000" w:sz="4" w:space="0"/>
            </w:tcBorders>
            <w:noWrap w:val="0"/>
            <w:vAlign w:val="center"/>
          </w:tcPr>
          <w:p w14:paraId="5AB41381">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center"/>
              <w:rPr>
                <w:rFonts w:hint="default" w:ascii="宋体" w:hAnsi="宋体" w:cs="宋体"/>
                <w:color w:val="auto"/>
                <w:kern w:val="0"/>
                <w:sz w:val="20"/>
                <w:szCs w:val="20"/>
                <w:lang w:val="en-US" w:eastAsia="zh-CN" w:bidi="ar"/>
              </w:rPr>
            </w:pPr>
            <w:r>
              <w:rPr>
                <w:rFonts w:hint="eastAsia" w:ascii="宋体" w:hAnsi="宋体" w:cs="宋体"/>
                <w:color w:val="auto"/>
                <w:kern w:val="0"/>
                <w:sz w:val="20"/>
                <w:szCs w:val="20"/>
                <w:lang w:val="en-US" w:eastAsia="zh-CN" w:bidi="ar"/>
              </w:rPr>
              <w:t>中华民族共同体概论</w:t>
            </w:r>
          </w:p>
        </w:tc>
        <w:tc>
          <w:tcPr>
            <w:tcW w:w="334" w:type="pct"/>
            <w:tcBorders>
              <w:top w:val="single" w:color="000000" w:sz="4" w:space="0"/>
              <w:left w:val="single" w:color="000000" w:sz="4" w:space="0"/>
              <w:bottom w:val="single" w:color="000000" w:sz="4" w:space="0"/>
              <w:right w:val="single" w:color="000000" w:sz="4" w:space="0"/>
            </w:tcBorders>
            <w:noWrap w:val="0"/>
            <w:vAlign w:val="center"/>
          </w:tcPr>
          <w:p w14:paraId="6328B968">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center"/>
              <w:rPr>
                <w:rFonts w:hint="default" w:ascii="宋体" w:hAnsi="宋体" w:cs="宋体"/>
                <w:color w:val="auto"/>
                <w:kern w:val="0"/>
                <w:sz w:val="20"/>
                <w:szCs w:val="20"/>
                <w:lang w:val="en-US" w:eastAsia="zh-CN" w:bidi="ar"/>
              </w:rPr>
            </w:pPr>
            <w:r>
              <w:rPr>
                <w:rFonts w:hint="eastAsia" w:ascii="宋体" w:hAnsi="宋体" w:cs="宋体"/>
                <w:color w:val="auto"/>
                <w:kern w:val="0"/>
                <w:sz w:val="20"/>
                <w:szCs w:val="20"/>
                <w:lang w:val="en-US" w:eastAsia="zh-CN" w:bidi="ar"/>
              </w:rPr>
              <w:t>32</w:t>
            </w:r>
          </w:p>
        </w:tc>
        <w:tc>
          <w:tcPr>
            <w:tcW w:w="339" w:type="pct"/>
            <w:tcBorders>
              <w:top w:val="single" w:color="000000" w:sz="4" w:space="0"/>
              <w:left w:val="single" w:color="000000" w:sz="4" w:space="0"/>
              <w:bottom w:val="single" w:color="000000" w:sz="4" w:space="0"/>
              <w:right w:val="single" w:color="auto" w:sz="4" w:space="0"/>
            </w:tcBorders>
            <w:noWrap w:val="0"/>
            <w:vAlign w:val="center"/>
          </w:tcPr>
          <w:p w14:paraId="21C36058">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center"/>
              <w:rPr>
                <w:rFonts w:hint="default" w:ascii="宋体" w:hAnsi="宋体" w:cs="宋体"/>
                <w:color w:val="auto"/>
                <w:kern w:val="0"/>
                <w:sz w:val="20"/>
                <w:szCs w:val="20"/>
                <w:lang w:val="en-US" w:eastAsia="zh-CN" w:bidi="ar"/>
              </w:rPr>
            </w:pPr>
            <w:r>
              <w:rPr>
                <w:rFonts w:hint="eastAsia" w:ascii="宋体" w:hAnsi="宋体" w:cs="宋体"/>
                <w:color w:val="auto"/>
                <w:kern w:val="0"/>
                <w:sz w:val="20"/>
                <w:szCs w:val="20"/>
                <w:lang w:val="en-US" w:eastAsia="zh-CN" w:bidi="ar"/>
              </w:rPr>
              <w:t>2</w:t>
            </w:r>
          </w:p>
        </w:tc>
        <w:tc>
          <w:tcPr>
            <w:tcW w:w="888" w:type="pct"/>
            <w:tcBorders>
              <w:top w:val="single" w:color="000000" w:sz="4" w:space="0"/>
              <w:left w:val="single" w:color="000000" w:sz="4" w:space="0"/>
              <w:bottom w:val="single" w:color="000000" w:sz="4" w:space="0"/>
              <w:right w:val="single" w:color="auto" w:sz="4" w:space="0"/>
            </w:tcBorders>
            <w:noWrap w:val="0"/>
            <w:vAlign w:val="center"/>
          </w:tcPr>
          <w:p w14:paraId="0103984F">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center"/>
              <w:rPr>
                <w:rFonts w:hint="eastAsia" w:ascii="宋体" w:hAnsi="宋体" w:cs="宋体"/>
                <w:color w:val="auto"/>
                <w:kern w:val="0"/>
                <w:sz w:val="20"/>
                <w:szCs w:val="20"/>
                <w:highlight w:val="none"/>
                <w:lang w:val="en-US" w:eastAsia="zh-CN" w:bidi="ar"/>
              </w:rPr>
            </w:pPr>
            <w:r>
              <w:rPr>
                <w:rFonts w:hint="eastAsia" w:ascii="宋体" w:hAnsi="宋体" w:cs="宋体"/>
                <w:color w:val="auto"/>
                <w:kern w:val="0"/>
                <w:sz w:val="20"/>
                <w:szCs w:val="20"/>
                <w:highlight w:val="none"/>
                <w:lang w:val="en-US" w:eastAsia="zh-CN" w:bidi="ar"/>
              </w:rPr>
              <w:t>马克思主义学院（基础教学部）</w:t>
            </w:r>
          </w:p>
        </w:tc>
        <w:tc>
          <w:tcPr>
            <w:tcW w:w="897" w:type="pct"/>
            <w:tcBorders>
              <w:top w:val="single" w:color="000000" w:sz="4" w:space="0"/>
              <w:left w:val="single" w:color="000000" w:sz="4" w:space="0"/>
              <w:bottom w:val="single" w:color="000000" w:sz="4" w:space="0"/>
              <w:right w:val="single" w:color="auto" w:sz="4" w:space="0"/>
            </w:tcBorders>
            <w:noWrap w:val="0"/>
            <w:vAlign w:val="center"/>
          </w:tcPr>
          <w:p w14:paraId="29C361B0">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center"/>
              <w:rPr>
                <w:rFonts w:hint="eastAsia" w:ascii="宋体" w:hAnsi="宋体" w:cs="宋体"/>
                <w:color w:val="auto"/>
                <w:kern w:val="0"/>
                <w:sz w:val="20"/>
                <w:szCs w:val="20"/>
                <w:lang w:val="en-US" w:eastAsia="zh-CN" w:bidi="ar"/>
              </w:rPr>
            </w:pPr>
            <w:r>
              <w:rPr>
                <w:rFonts w:hint="eastAsia" w:ascii="宋体" w:hAnsi="宋体" w:cs="宋体"/>
                <w:color w:val="auto"/>
                <w:kern w:val="0"/>
                <w:sz w:val="20"/>
                <w:szCs w:val="20"/>
                <w:lang w:val="en-US" w:eastAsia="zh-CN" w:bidi="ar"/>
              </w:rPr>
              <w:t>第一或第二学期</w:t>
            </w:r>
          </w:p>
        </w:tc>
        <w:tc>
          <w:tcPr>
            <w:tcW w:w="1267" w:type="pct"/>
            <w:tcBorders>
              <w:top w:val="single" w:color="000000" w:sz="4" w:space="0"/>
              <w:left w:val="single" w:color="000000" w:sz="4" w:space="0"/>
              <w:bottom w:val="single" w:color="000000" w:sz="4" w:space="0"/>
              <w:right w:val="single" w:color="auto" w:sz="4" w:space="0"/>
            </w:tcBorders>
            <w:noWrap w:val="0"/>
            <w:vAlign w:val="center"/>
          </w:tcPr>
          <w:p w14:paraId="76884663">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center"/>
              <w:rPr>
                <w:rFonts w:hint="eastAsia" w:ascii="宋体" w:hAnsi="宋体" w:cs="宋体"/>
                <w:color w:val="auto"/>
                <w:kern w:val="0"/>
                <w:sz w:val="20"/>
                <w:szCs w:val="20"/>
                <w:lang w:val="en-US" w:eastAsia="zh-CN" w:bidi="ar"/>
              </w:rPr>
            </w:pPr>
            <w:r>
              <w:rPr>
                <w:rFonts w:hint="eastAsia" w:ascii="宋体" w:hAnsi="宋体" w:cs="宋体"/>
                <w:color w:val="auto"/>
                <w:kern w:val="0"/>
                <w:sz w:val="20"/>
                <w:szCs w:val="20"/>
                <w:lang w:val="en-US" w:eastAsia="zh-CN" w:bidi="ar"/>
              </w:rPr>
              <w:t>由各专业自行选择</w:t>
            </w:r>
          </w:p>
        </w:tc>
      </w:tr>
      <w:tr w14:paraId="2B28678A">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403" w:type="pct"/>
            <w:tcBorders>
              <w:top w:val="single" w:color="000000" w:sz="4" w:space="0"/>
              <w:left w:val="single" w:color="auto" w:sz="4" w:space="0"/>
              <w:bottom w:val="single" w:color="000000" w:sz="4" w:space="0"/>
              <w:right w:val="single" w:color="000000" w:sz="4" w:space="0"/>
            </w:tcBorders>
            <w:noWrap w:val="0"/>
            <w:vAlign w:val="center"/>
          </w:tcPr>
          <w:p w14:paraId="32EC8C82">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center"/>
              <w:rPr>
                <w:rFonts w:hint="default" w:ascii="宋体" w:hAnsi="宋体" w:cs="宋体"/>
                <w:color w:val="auto"/>
                <w:kern w:val="0"/>
                <w:sz w:val="20"/>
                <w:szCs w:val="20"/>
                <w:lang w:val="en-US" w:eastAsia="zh-CN" w:bidi="ar"/>
              </w:rPr>
            </w:pPr>
            <w:r>
              <w:rPr>
                <w:rFonts w:hint="eastAsia" w:ascii="宋体" w:hAnsi="宋体" w:cs="宋体"/>
                <w:color w:val="auto"/>
                <w:kern w:val="0"/>
                <w:sz w:val="20"/>
                <w:szCs w:val="20"/>
                <w:lang w:val="en-US" w:eastAsia="zh-CN" w:bidi="ar"/>
              </w:rPr>
              <w:t>3</w:t>
            </w:r>
          </w:p>
        </w:tc>
        <w:tc>
          <w:tcPr>
            <w:tcW w:w="870" w:type="pct"/>
            <w:tcBorders>
              <w:top w:val="single" w:color="000000" w:sz="4" w:space="0"/>
              <w:left w:val="single" w:color="000000" w:sz="4" w:space="0"/>
              <w:bottom w:val="single" w:color="000000" w:sz="4" w:space="0"/>
              <w:right w:val="single" w:color="000000" w:sz="4" w:space="0"/>
            </w:tcBorders>
            <w:noWrap w:val="0"/>
            <w:vAlign w:val="center"/>
          </w:tcPr>
          <w:p w14:paraId="25CA9A4E">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center"/>
              <w:rPr>
                <w:rFonts w:hint="eastAsia" w:ascii="宋体" w:hAnsi="宋体" w:eastAsia="等线" w:cs="宋体"/>
                <w:color w:val="auto"/>
                <w:kern w:val="0"/>
                <w:sz w:val="20"/>
                <w:szCs w:val="20"/>
                <w:lang w:val="en-US" w:eastAsia="zh-CN" w:bidi="ar"/>
              </w:rPr>
            </w:pPr>
            <w:r>
              <w:rPr>
                <w:rFonts w:hint="eastAsia" w:ascii="宋体" w:hAnsi="宋体" w:cs="宋体"/>
                <w:color w:val="auto"/>
                <w:kern w:val="0"/>
                <w:sz w:val="20"/>
                <w:szCs w:val="20"/>
                <w:lang w:val="en-US" w:eastAsia="zh-CN" w:bidi="ar"/>
              </w:rPr>
              <w:t>创新创业教育</w:t>
            </w:r>
          </w:p>
        </w:tc>
        <w:tc>
          <w:tcPr>
            <w:tcW w:w="334" w:type="pct"/>
            <w:tcBorders>
              <w:top w:val="single" w:color="000000" w:sz="4" w:space="0"/>
              <w:left w:val="single" w:color="000000" w:sz="4" w:space="0"/>
              <w:bottom w:val="single" w:color="000000" w:sz="4" w:space="0"/>
              <w:right w:val="single" w:color="000000" w:sz="4" w:space="0"/>
            </w:tcBorders>
            <w:noWrap w:val="0"/>
            <w:vAlign w:val="center"/>
          </w:tcPr>
          <w:p w14:paraId="3D6E9E3A">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center"/>
              <w:rPr>
                <w:rFonts w:hint="eastAsia" w:ascii="宋体" w:hAnsi="宋体" w:eastAsia="等线" w:cs="宋体"/>
                <w:color w:val="auto"/>
                <w:kern w:val="0"/>
                <w:sz w:val="20"/>
                <w:szCs w:val="20"/>
                <w:lang w:val="en-US" w:eastAsia="zh-CN" w:bidi="ar"/>
              </w:rPr>
            </w:pPr>
            <w:r>
              <w:rPr>
                <w:rFonts w:hint="eastAsia" w:ascii="宋体" w:hAnsi="宋体" w:cs="宋体"/>
                <w:color w:val="auto"/>
                <w:kern w:val="0"/>
                <w:sz w:val="20"/>
                <w:szCs w:val="20"/>
                <w:lang w:val="en-US" w:eastAsia="zh-CN" w:bidi="ar"/>
              </w:rPr>
              <w:t>16</w:t>
            </w:r>
          </w:p>
        </w:tc>
        <w:tc>
          <w:tcPr>
            <w:tcW w:w="339" w:type="pct"/>
            <w:tcBorders>
              <w:top w:val="single" w:color="000000" w:sz="4" w:space="0"/>
              <w:left w:val="single" w:color="000000" w:sz="4" w:space="0"/>
              <w:bottom w:val="single" w:color="000000" w:sz="4" w:space="0"/>
              <w:right w:val="single" w:color="auto" w:sz="4" w:space="0"/>
            </w:tcBorders>
            <w:noWrap w:val="0"/>
            <w:vAlign w:val="center"/>
          </w:tcPr>
          <w:p w14:paraId="67CA68BA">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center"/>
              <w:rPr>
                <w:rFonts w:hint="eastAsia" w:ascii="宋体" w:hAnsi="宋体" w:eastAsia="等线" w:cs="宋体"/>
                <w:color w:val="auto"/>
                <w:kern w:val="0"/>
                <w:sz w:val="20"/>
                <w:szCs w:val="20"/>
                <w:lang w:val="en-US" w:eastAsia="zh-CN" w:bidi="ar"/>
              </w:rPr>
            </w:pPr>
            <w:r>
              <w:rPr>
                <w:rFonts w:hint="eastAsia" w:ascii="宋体" w:hAnsi="宋体" w:cs="宋体"/>
                <w:color w:val="auto"/>
                <w:kern w:val="0"/>
                <w:sz w:val="20"/>
                <w:szCs w:val="20"/>
                <w:lang w:val="en-US" w:eastAsia="zh-CN" w:bidi="ar"/>
              </w:rPr>
              <w:t>1</w:t>
            </w:r>
          </w:p>
        </w:tc>
        <w:tc>
          <w:tcPr>
            <w:tcW w:w="888" w:type="pct"/>
            <w:tcBorders>
              <w:top w:val="single" w:color="000000" w:sz="4" w:space="0"/>
              <w:left w:val="single" w:color="000000" w:sz="4" w:space="0"/>
              <w:bottom w:val="single" w:color="000000" w:sz="4" w:space="0"/>
              <w:right w:val="single" w:color="auto" w:sz="4" w:space="0"/>
            </w:tcBorders>
            <w:noWrap w:val="0"/>
            <w:vAlign w:val="center"/>
          </w:tcPr>
          <w:p w14:paraId="10DEC883">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center"/>
              <w:rPr>
                <w:rFonts w:hint="default" w:ascii="宋体" w:hAnsi="宋体" w:eastAsia="等线" w:cs="宋体"/>
                <w:color w:val="auto"/>
                <w:kern w:val="0"/>
                <w:sz w:val="20"/>
                <w:szCs w:val="20"/>
                <w:lang w:val="en-US" w:eastAsia="zh-CN" w:bidi="ar"/>
              </w:rPr>
            </w:pPr>
            <w:r>
              <w:rPr>
                <w:rFonts w:hint="eastAsia" w:ascii="宋体" w:hAnsi="宋体" w:cs="宋体"/>
                <w:color w:val="auto"/>
                <w:kern w:val="0"/>
                <w:sz w:val="20"/>
                <w:szCs w:val="20"/>
                <w:lang w:val="en-US" w:eastAsia="zh-CN" w:bidi="ar"/>
              </w:rPr>
              <w:t>创业创新中心</w:t>
            </w:r>
          </w:p>
        </w:tc>
        <w:tc>
          <w:tcPr>
            <w:tcW w:w="897" w:type="pct"/>
            <w:tcBorders>
              <w:top w:val="single" w:color="000000" w:sz="4" w:space="0"/>
              <w:left w:val="single" w:color="000000" w:sz="4" w:space="0"/>
              <w:bottom w:val="single" w:color="000000" w:sz="4" w:space="0"/>
              <w:right w:val="single" w:color="auto" w:sz="4" w:space="0"/>
            </w:tcBorders>
            <w:noWrap w:val="0"/>
            <w:vAlign w:val="center"/>
          </w:tcPr>
          <w:p w14:paraId="3DE6C540">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center"/>
              <w:rPr>
                <w:rFonts w:hint="eastAsia" w:ascii="宋体" w:hAnsi="宋体" w:eastAsia="等线" w:cs="宋体"/>
                <w:color w:val="auto"/>
                <w:kern w:val="0"/>
                <w:sz w:val="20"/>
                <w:szCs w:val="20"/>
                <w:lang w:val="en-US" w:eastAsia="zh-CN" w:bidi="ar"/>
              </w:rPr>
            </w:pPr>
            <w:r>
              <w:rPr>
                <w:rFonts w:hint="eastAsia" w:ascii="宋体" w:hAnsi="宋体" w:cs="宋体"/>
                <w:color w:val="auto"/>
                <w:kern w:val="0"/>
                <w:sz w:val="20"/>
                <w:szCs w:val="20"/>
                <w:lang w:val="en-US" w:eastAsia="zh-CN" w:bidi="ar"/>
              </w:rPr>
              <w:t>第三、第四学期</w:t>
            </w:r>
          </w:p>
        </w:tc>
        <w:tc>
          <w:tcPr>
            <w:tcW w:w="1267" w:type="pct"/>
            <w:tcBorders>
              <w:top w:val="single" w:color="000000" w:sz="4" w:space="0"/>
              <w:left w:val="single" w:color="000000" w:sz="4" w:space="0"/>
              <w:bottom w:val="single" w:color="000000" w:sz="4" w:space="0"/>
              <w:right w:val="single" w:color="auto" w:sz="4" w:space="0"/>
            </w:tcBorders>
            <w:noWrap w:val="0"/>
            <w:vAlign w:val="center"/>
          </w:tcPr>
          <w:p w14:paraId="2FA407FB">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center"/>
              <w:rPr>
                <w:rFonts w:hint="eastAsia" w:ascii="宋体" w:hAnsi="宋体" w:eastAsia="等线" w:cs="宋体"/>
                <w:color w:val="auto"/>
                <w:kern w:val="0"/>
                <w:sz w:val="20"/>
                <w:szCs w:val="20"/>
                <w:lang w:val="en-US" w:eastAsia="zh-CN" w:bidi="ar"/>
              </w:rPr>
            </w:pPr>
            <w:r>
              <w:rPr>
                <w:rFonts w:hint="eastAsia" w:ascii="宋体" w:hAnsi="宋体" w:cs="宋体"/>
                <w:color w:val="auto"/>
                <w:kern w:val="0"/>
                <w:sz w:val="20"/>
                <w:szCs w:val="20"/>
                <w:lang w:val="en-US" w:eastAsia="zh-CN" w:bidi="ar"/>
              </w:rPr>
              <w:t>所有专业</w:t>
            </w:r>
          </w:p>
        </w:tc>
      </w:tr>
    </w:tbl>
    <w:p w14:paraId="472191AB">
      <w:pPr>
        <w:pStyle w:val="4"/>
        <w:pageBreakBefore w:val="0"/>
        <w:kinsoku/>
        <w:wordWrap/>
        <w:overflowPunct/>
        <w:topLinePunct w:val="0"/>
        <w:autoSpaceDE/>
        <w:autoSpaceDN/>
        <w:bidi w:val="0"/>
        <w:spacing w:line="360" w:lineRule="auto"/>
        <w:ind w:left="0" w:right="0" w:rightChars="0"/>
        <w:rPr>
          <w:rFonts w:hint="eastAsia"/>
          <w:sz w:val="24"/>
          <w:szCs w:val="24"/>
        </w:rPr>
      </w:pPr>
      <w:r>
        <w:rPr>
          <w:rFonts w:hint="eastAsia"/>
          <w:sz w:val="24"/>
          <w:szCs w:val="24"/>
        </w:rPr>
        <w:t>3.</w:t>
      </w:r>
      <w:r>
        <w:rPr>
          <w:rFonts w:hint="eastAsia"/>
          <w:sz w:val="24"/>
          <w:szCs w:val="24"/>
          <w:lang w:val="en-US" w:eastAsia="zh-CN"/>
        </w:rPr>
        <w:t>公共</w:t>
      </w:r>
      <w:r>
        <w:rPr>
          <w:rFonts w:hint="eastAsia"/>
          <w:sz w:val="24"/>
          <w:szCs w:val="24"/>
        </w:rPr>
        <w:t>任选课</w:t>
      </w:r>
    </w:p>
    <w:p w14:paraId="7DAFE2F1">
      <w:pPr>
        <w:pageBreakBefore w:val="0"/>
        <w:kinsoku/>
        <w:wordWrap/>
        <w:overflowPunct/>
        <w:topLinePunct w:val="0"/>
        <w:autoSpaceDE/>
        <w:autoSpaceDN/>
        <w:bidi w:val="0"/>
        <w:spacing w:line="360" w:lineRule="auto"/>
        <w:ind w:left="0" w:right="0" w:rightChars="0"/>
        <w:rPr>
          <w:rFonts w:hint="eastAsia" w:eastAsia="宋体"/>
          <w:sz w:val="24"/>
          <w:szCs w:val="22"/>
          <w:lang w:val="en-US" w:eastAsia="zh-CN"/>
        </w:rPr>
      </w:pPr>
      <w:r>
        <w:rPr>
          <w:rFonts w:hint="eastAsia"/>
          <w:sz w:val="24"/>
          <w:szCs w:val="22"/>
          <w:lang w:val="en-US" w:eastAsia="zh-CN"/>
        </w:rPr>
        <w:t>公共</w:t>
      </w:r>
      <w:r>
        <w:rPr>
          <w:rFonts w:hint="eastAsia"/>
          <w:sz w:val="24"/>
          <w:szCs w:val="22"/>
        </w:rPr>
        <w:t>任选课为公共选修课程，包括公共艺术类、传统文化类、创新创业类、人文素养类、自然科学类、信息技术类等课程，学生在第二至第五学期从学院提供的</w:t>
      </w:r>
      <w:r>
        <w:rPr>
          <w:rFonts w:hint="eastAsia"/>
          <w:sz w:val="24"/>
          <w:szCs w:val="22"/>
          <w:lang w:val="en-US" w:eastAsia="zh-CN"/>
        </w:rPr>
        <w:t>公共</w:t>
      </w:r>
      <w:r>
        <w:rPr>
          <w:rFonts w:hint="eastAsia"/>
          <w:sz w:val="24"/>
          <w:szCs w:val="22"/>
        </w:rPr>
        <w:t>任选课程清单中进行</w:t>
      </w:r>
      <w:r>
        <w:rPr>
          <w:rFonts w:hint="eastAsia"/>
          <w:sz w:val="24"/>
          <w:szCs w:val="22"/>
          <w:lang w:val="en-US" w:eastAsia="zh-CN"/>
        </w:rPr>
        <w:t>选修</w:t>
      </w:r>
      <w:r>
        <w:rPr>
          <w:rFonts w:hint="eastAsia"/>
          <w:sz w:val="24"/>
          <w:szCs w:val="22"/>
        </w:rPr>
        <w:t>，选修4-6个学分，具体由教务处统筹。</w:t>
      </w:r>
    </w:p>
    <w:p w14:paraId="5804DFAF">
      <w:pPr>
        <w:pStyle w:val="3"/>
        <w:pageBreakBefore w:val="0"/>
        <w:kinsoku/>
        <w:wordWrap/>
        <w:overflowPunct/>
        <w:topLinePunct w:val="0"/>
        <w:autoSpaceDE/>
        <w:autoSpaceDN/>
        <w:bidi w:val="0"/>
        <w:adjustRightInd/>
        <w:snapToGrid/>
        <w:spacing w:line="360" w:lineRule="auto"/>
        <w:ind w:left="0" w:leftChars="0" w:right="0" w:rightChars="0"/>
        <w:textAlignment w:val="auto"/>
        <w:rPr>
          <w:rFonts w:hint="eastAsia" w:asciiTheme="minorEastAsia" w:hAnsiTheme="minorEastAsia" w:eastAsiaTheme="minorEastAsia" w:cstheme="minorEastAsia"/>
          <w:sz w:val="28"/>
          <w:szCs w:val="28"/>
          <w:highlight w:val="none"/>
          <w:lang w:val="en-US" w:eastAsia="zh-CN"/>
        </w:rPr>
      </w:pPr>
      <w:bookmarkStart w:id="37" w:name="_Toc28456"/>
      <w:r>
        <w:rPr>
          <w:rFonts w:hint="eastAsia" w:asciiTheme="minorEastAsia" w:hAnsiTheme="minorEastAsia" w:eastAsiaTheme="minorEastAsia" w:cstheme="minorEastAsia"/>
          <w:sz w:val="28"/>
          <w:szCs w:val="28"/>
          <w:highlight w:val="none"/>
          <w:lang w:val="en-US" w:eastAsia="zh-CN"/>
        </w:rPr>
        <w:t>（四）专业（技能）课程</w:t>
      </w:r>
      <w:bookmarkEnd w:id="36"/>
      <w:bookmarkEnd w:id="37"/>
    </w:p>
    <w:p w14:paraId="3590A534">
      <w:pPr>
        <w:ind w:firstLine="480"/>
        <w:rPr>
          <w:sz w:val="24"/>
          <w:szCs w:val="22"/>
        </w:rPr>
      </w:pPr>
      <w:bookmarkStart w:id="38" w:name="_Toc29364"/>
      <w:bookmarkStart w:id="39" w:name="_Toc126321783"/>
      <w:r>
        <w:rPr>
          <w:rFonts w:hint="eastAsia"/>
          <w:sz w:val="24"/>
          <w:szCs w:val="22"/>
        </w:rPr>
        <w:t>专业（技能）课程</w:t>
      </w:r>
      <w:r>
        <w:rPr>
          <w:rFonts w:hint="eastAsia"/>
          <w:sz w:val="24"/>
          <w:szCs w:val="22"/>
          <w:lang w:val="en-US" w:eastAsia="zh-CN"/>
        </w:rPr>
        <w:t>102</w:t>
      </w:r>
      <w:r>
        <w:rPr>
          <w:rFonts w:hint="eastAsia"/>
          <w:sz w:val="24"/>
          <w:szCs w:val="22"/>
        </w:rPr>
        <w:t>学分，占总学分的</w:t>
      </w:r>
      <w:r>
        <w:rPr>
          <w:rFonts w:hint="eastAsia"/>
          <w:sz w:val="24"/>
          <w:szCs w:val="22"/>
          <w:lang w:val="en-US" w:eastAsia="zh-CN"/>
        </w:rPr>
        <w:t>67.10</w:t>
      </w:r>
      <w:r>
        <w:rPr>
          <w:rFonts w:hint="eastAsia"/>
          <w:sz w:val="24"/>
          <w:szCs w:val="22"/>
        </w:rPr>
        <w:t>%，包括专业基础课程、专业核心课程、专业实践课程和专业方向（选修）课程。</w:t>
      </w:r>
    </w:p>
    <w:p w14:paraId="6AB90292">
      <w:pPr>
        <w:pStyle w:val="4"/>
        <w:ind w:firstLine="482"/>
        <w:rPr>
          <w:sz w:val="24"/>
          <w:highlight w:val="none"/>
        </w:rPr>
      </w:pPr>
      <w:r>
        <w:rPr>
          <w:rFonts w:hint="eastAsia"/>
          <w:sz w:val="24"/>
          <w:highlight w:val="none"/>
        </w:rPr>
        <w:t>1.专业基础课程</w:t>
      </w:r>
    </w:p>
    <w:p w14:paraId="12B76D0F">
      <w:pPr>
        <w:adjustRightInd w:val="0"/>
        <w:snapToGrid w:val="0"/>
        <w:ind w:firstLine="480"/>
      </w:pPr>
      <w:bookmarkStart w:id="40" w:name="_Toc891"/>
      <w:r>
        <w:rPr>
          <w:rFonts w:hint="eastAsia"/>
          <w:sz w:val="24"/>
          <w:szCs w:val="22"/>
        </w:rPr>
        <w:t>专业基础课程设置</w:t>
      </w:r>
      <w:r>
        <w:rPr>
          <w:rFonts w:hint="eastAsia"/>
          <w:sz w:val="24"/>
          <w:szCs w:val="22"/>
          <w:lang w:val="en-US" w:eastAsia="zh-CN"/>
        </w:rPr>
        <w:t>6</w:t>
      </w:r>
      <w:r>
        <w:rPr>
          <w:rFonts w:hint="eastAsia"/>
          <w:sz w:val="24"/>
          <w:szCs w:val="22"/>
        </w:rPr>
        <w:t>门，</w:t>
      </w:r>
      <w:bookmarkEnd w:id="40"/>
      <w:r>
        <w:rPr>
          <w:rFonts w:hint="eastAsia" w:cs="宋体"/>
          <w:bCs/>
          <w:color w:val="000000"/>
          <w:sz w:val="24"/>
          <w:lang w:bidi="ar"/>
        </w:rPr>
        <w:t>包括烹饪原料学</w:t>
      </w:r>
      <w:r>
        <w:rPr>
          <w:rFonts w:hint="eastAsia"/>
          <w:sz w:val="24"/>
          <w:szCs w:val="22"/>
        </w:rPr>
        <w:t>、</w:t>
      </w:r>
      <w:r>
        <w:rPr>
          <w:rFonts w:hint="eastAsia" w:cs="宋体"/>
          <w:bCs/>
          <w:color w:val="000000"/>
          <w:sz w:val="24"/>
          <w:lang w:bidi="ar"/>
        </w:rPr>
        <w:t>成本控制与核算</w:t>
      </w:r>
      <w:r>
        <w:rPr>
          <w:rFonts w:hint="eastAsia"/>
          <w:sz w:val="24"/>
          <w:szCs w:val="22"/>
        </w:rPr>
        <w:t>、</w:t>
      </w:r>
      <w:r>
        <w:rPr>
          <w:rFonts w:hint="eastAsia" w:cs="宋体"/>
          <w:bCs/>
          <w:color w:val="000000"/>
          <w:sz w:val="24"/>
          <w:lang w:bidi="ar"/>
        </w:rPr>
        <w:t>烹饪与餐饮专业英语</w:t>
      </w:r>
      <w:r>
        <w:rPr>
          <w:rFonts w:hint="eastAsia"/>
          <w:sz w:val="24"/>
          <w:szCs w:val="22"/>
        </w:rPr>
        <w:t>、</w:t>
      </w:r>
      <w:r>
        <w:rPr>
          <w:rFonts w:hint="eastAsia" w:cs="宋体"/>
          <w:bCs/>
          <w:color w:val="000000"/>
          <w:sz w:val="24"/>
          <w:lang w:val="en-US" w:eastAsia="zh-CN" w:bidi="ar"/>
        </w:rPr>
        <w:t>中式烹调技艺</w:t>
      </w:r>
      <w:r>
        <w:rPr>
          <w:rFonts w:hint="eastAsia" w:cs="宋体"/>
          <w:bCs/>
          <w:color w:val="000000"/>
          <w:sz w:val="24"/>
          <w:lang w:bidi="ar"/>
        </w:rPr>
        <w:t>、</w:t>
      </w:r>
      <w:r>
        <w:rPr>
          <w:rFonts w:hint="eastAsia" w:cs="宋体"/>
          <w:bCs/>
          <w:color w:val="000000"/>
          <w:sz w:val="24"/>
          <w:lang w:val="en-US" w:eastAsia="zh-CN" w:bidi="ar"/>
        </w:rPr>
        <w:t>烹饪化学，餐饮安全与控制</w:t>
      </w:r>
      <w:r>
        <w:rPr>
          <w:rFonts w:hint="eastAsia"/>
          <w:sz w:val="24"/>
          <w:szCs w:val="22"/>
        </w:rPr>
        <w:t>。</w:t>
      </w:r>
    </w:p>
    <w:p w14:paraId="1B81C4BC">
      <w:pPr>
        <w:pStyle w:val="4"/>
        <w:ind w:firstLine="482"/>
        <w:rPr>
          <w:sz w:val="24"/>
          <w:highlight w:val="none"/>
        </w:rPr>
      </w:pPr>
      <w:bookmarkStart w:id="41" w:name="_Toc24783"/>
      <w:r>
        <w:rPr>
          <w:rFonts w:hint="eastAsia"/>
          <w:sz w:val="24"/>
          <w:highlight w:val="none"/>
        </w:rPr>
        <w:t>2.专业核心课程</w:t>
      </w:r>
      <w:bookmarkEnd w:id="41"/>
    </w:p>
    <w:p w14:paraId="307C5430">
      <w:pPr>
        <w:adjustRightInd w:val="0"/>
        <w:snapToGrid w:val="0"/>
        <w:ind w:firstLine="480"/>
        <w:rPr>
          <w:rFonts w:hint="eastAsia" w:ascii="Times New Roman" w:hAnsi="Times New Roman" w:cs="宋体"/>
          <w:bCs/>
          <w:color w:val="000000"/>
          <w:sz w:val="24"/>
          <w:lang w:val="en-US" w:eastAsia="zh-CN" w:bidi="ar"/>
        </w:rPr>
      </w:pPr>
      <w:bookmarkStart w:id="42" w:name="_Toc5205"/>
      <w:r>
        <w:rPr>
          <w:rFonts w:hint="eastAsia" w:ascii="Times New Roman" w:hAnsi="Times New Roman" w:cs="宋体"/>
          <w:bCs/>
          <w:color w:val="000000"/>
          <w:sz w:val="24"/>
          <w:lang w:val="en-US" w:eastAsia="zh-CN" w:bidi="ar"/>
        </w:rPr>
        <w:t>专业核心课程设置</w:t>
      </w:r>
      <w:r>
        <w:rPr>
          <w:rFonts w:hint="eastAsia" w:cs="宋体"/>
          <w:bCs/>
          <w:color w:val="000000"/>
          <w:sz w:val="24"/>
          <w:lang w:val="en-US" w:eastAsia="zh-CN" w:bidi="ar"/>
        </w:rPr>
        <w:t>5</w:t>
      </w:r>
      <w:r>
        <w:rPr>
          <w:rFonts w:hint="eastAsia" w:ascii="Times New Roman" w:hAnsi="Times New Roman" w:cs="宋体"/>
          <w:bCs/>
          <w:color w:val="000000"/>
          <w:sz w:val="24"/>
          <w:lang w:val="en-US" w:eastAsia="zh-CN" w:bidi="ar"/>
        </w:rPr>
        <w:t>门，</w:t>
      </w:r>
      <w:bookmarkEnd w:id="42"/>
      <w:r>
        <w:rPr>
          <w:rFonts w:hint="eastAsia" w:ascii="Times New Roman" w:hAnsi="Times New Roman" w:cs="宋体"/>
          <w:bCs/>
          <w:color w:val="000000"/>
          <w:sz w:val="24"/>
          <w:lang w:val="en-US" w:eastAsia="zh-CN" w:bidi="ar"/>
        </w:rPr>
        <w:t>包括西式烹饪工艺与菜肴制作、烹饪营养学、国际接待业概论、岗位实习、毕业设计（论文）。</w:t>
      </w:r>
    </w:p>
    <w:p w14:paraId="3EFA3078">
      <w:pPr>
        <w:pStyle w:val="4"/>
        <w:ind w:firstLine="482"/>
        <w:jc w:val="left"/>
        <w:rPr>
          <w:sz w:val="24"/>
          <w:highlight w:val="none"/>
        </w:rPr>
      </w:pPr>
      <w:r>
        <w:rPr>
          <w:rFonts w:hint="eastAsia"/>
          <w:sz w:val="24"/>
          <w:highlight w:val="none"/>
        </w:rPr>
        <w:t>3.专业实践课程</w:t>
      </w:r>
    </w:p>
    <w:p w14:paraId="1C741DF7">
      <w:pPr>
        <w:ind w:firstLine="480"/>
        <w:jc w:val="left"/>
      </w:pPr>
      <w:bookmarkStart w:id="43" w:name="_Toc4204"/>
      <w:r>
        <w:rPr>
          <w:rFonts w:hint="eastAsia"/>
          <w:sz w:val="24"/>
        </w:rPr>
        <w:t>专业实践课程是为培养学生的基本实践能力与操作技能、专业技术应用能力与专业技能、综合实践能力与综合技能所开设的课程。</w:t>
      </w:r>
      <w:r>
        <w:rPr>
          <w:sz w:val="24"/>
          <w:szCs w:val="22"/>
        </w:rPr>
        <w:t>根据专业岗位</w:t>
      </w:r>
      <w:r>
        <w:rPr>
          <w:rFonts w:hint="eastAsia"/>
          <w:sz w:val="24"/>
          <w:szCs w:val="22"/>
        </w:rPr>
        <w:t>对高技能</w:t>
      </w:r>
      <w:r>
        <w:rPr>
          <w:sz w:val="24"/>
          <w:szCs w:val="22"/>
        </w:rPr>
        <w:t>人才的复合性要求设置</w:t>
      </w:r>
      <w:r>
        <w:rPr>
          <w:rFonts w:hint="eastAsia"/>
          <w:sz w:val="24"/>
          <w:szCs w:val="22"/>
          <w:lang w:val="en-US" w:eastAsia="zh-CN"/>
        </w:rPr>
        <w:t>8</w:t>
      </w:r>
      <w:r>
        <w:rPr>
          <w:rFonts w:hint="eastAsia"/>
          <w:sz w:val="24"/>
          <w:szCs w:val="22"/>
        </w:rPr>
        <w:t>门。包</w:t>
      </w:r>
      <w:r>
        <w:rPr>
          <w:rFonts w:hint="eastAsia"/>
          <w:sz w:val="24"/>
        </w:rPr>
        <w:t>括</w:t>
      </w:r>
      <w:bookmarkEnd w:id="43"/>
      <w:r>
        <w:rPr>
          <w:rFonts w:hint="eastAsia"/>
          <w:sz w:val="24"/>
          <w:lang w:val="en-US" w:eastAsia="zh-CN"/>
        </w:rPr>
        <w:t>单项技能实训</w:t>
      </w:r>
      <w:r>
        <w:rPr>
          <w:rFonts w:hint="eastAsia"/>
          <w:sz w:val="24"/>
          <w:lang w:eastAsia="zh-CN"/>
        </w:rPr>
        <w:t>、</w:t>
      </w:r>
      <w:r>
        <w:rPr>
          <w:rFonts w:hint="eastAsia"/>
          <w:sz w:val="24"/>
          <w:lang w:val="en-US" w:eastAsia="zh-CN"/>
        </w:rPr>
        <w:t>综合能力实训</w:t>
      </w:r>
      <w:r>
        <w:rPr>
          <w:rFonts w:hint="eastAsia"/>
          <w:sz w:val="24"/>
          <w:lang w:eastAsia="zh-CN"/>
        </w:rPr>
        <w:t>、</w:t>
      </w:r>
      <w:r>
        <w:rPr>
          <w:rFonts w:hint="eastAsia"/>
          <w:sz w:val="24"/>
          <w:lang w:val="en-US" w:eastAsia="zh-CN"/>
        </w:rPr>
        <w:t>糖艺制作与赏析</w:t>
      </w:r>
      <w:r>
        <w:rPr>
          <w:rFonts w:hint="eastAsia"/>
          <w:sz w:val="24"/>
          <w:lang w:eastAsia="zh-CN"/>
        </w:rPr>
        <w:t>、</w:t>
      </w:r>
      <w:r>
        <w:rPr>
          <w:rFonts w:hint="eastAsia"/>
          <w:sz w:val="24"/>
          <w:lang w:val="en-US" w:eastAsia="zh-CN"/>
        </w:rPr>
        <w:t>巧克力制作与赏析</w:t>
      </w:r>
      <w:r>
        <w:rPr>
          <w:rFonts w:hint="eastAsia"/>
          <w:sz w:val="24"/>
          <w:lang w:eastAsia="zh-CN"/>
        </w:rPr>
        <w:t>、</w:t>
      </w:r>
      <w:r>
        <w:rPr>
          <w:rFonts w:hint="eastAsia"/>
          <w:sz w:val="24"/>
          <w:lang w:val="en-US" w:eastAsia="zh-CN"/>
        </w:rPr>
        <w:t>软饮制作与赏析</w:t>
      </w:r>
      <w:r>
        <w:rPr>
          <w:rFonts w:hint="eastAsia"/>
          <w:sz w:val="24"/>
          <w:lang w:eastAsia="zh-CN"/>
        </w:rPr>
        <w:t>、</w:t>
      </w:r>
      <w:r>
        <w:rPr>
          <w:rFonts w:hint="eastAsia"/>
          <w:sz w:val="24"/>
          <w:lang w:val="en-US" w:eastAsia="zh-CN"/>
        </w:rPr>
        <w:t>咖啡与调酒制作</w:t>
      </w:r>
      <w:r>
        <w:rPr>
          <w:rFonts w:hint="eastAsia"/>
          <w:sz w:val="24"/>
          <w:lang w:eastAsia="zh-CN"/>
        </w:rPr>
        <w:t>、</w:t>
      </w:r>
      <w:r>
        <w:rPr>
          <w:rFonts w:hint="eastAsia"/>
          <w:sz w:val="24"/>
          <w:lang w:val="en-US" w:eastAsia="zh-CN"/>
        </w:rPr>
        <w:t>餐厅服务</w:t>
      </w:r>
      <w:r>
        <w:rPr>
          <w:rFonts w:hint="eastAsia"/>
          <w:sz w:val="24"/>
          <w:lang w:eastAsia="zh-CN"/>
        </w:rPr>
        <w:t>、</w:t>
      </w:r>
      <w:r>
        <w:rPr>
          <w:rFonts w:hint="eastAsia"/>
          <w:sz w:val="24"/>
        </w:rPr>
        <w:t>西式快餐制作。</w:t>
      </w:r>
    </w:p>
    <w:p w14:paraId="7F501EA2">
      <w:pPr>
        <w:pStyle w:val="4"/>
        <w:ind w:left="-280" w:leftChars="-100" w:firstLine="723" w:firstLineChars="300"/>
        <w:rPr>
          <w:sz w:val="24"/>
          <w:highlight w:val="none"/>
        </w:rPr>
      </w:pPr>
      <w:r>
        <w:rPr>
          <w:rFonts w:hint="eastAsia"/>
          <w:sz w:val="24"/>
          <w:highlight w:val="none"/>
        </w:rPr>
        <w:t>4.专业方向选修课程</w:t>
      </w:r>
    </w:p>
    <w:p w14:paraId="31B514BA">
      <w:pPr>
        <w:adjustRightInd w:val="0"/>
        <w:snapToGrid w:val="0"/>
        <w:ind w:firstLine="480"/>
        <w:rPr>
          <w:sz w:val="24"/>
        </w:rPr>
      </w:pPr>
      <w:r>
        <w:rPr>
          <w:rFonts w:hint="eastAsia"/>
          <w:sz w:val="24"/>
        </w:rPr>
        <w:t>专业方向（选修）课程设置</w:t>
      </w:r>
      <w:r>
        <w:rPr>
          <w:rFonts w:hint="eastAsia"/>
          <w:sz w:val="24"/>
          <w:lang w:val="en-US" w:eastAsia="zh-CN"/>
        </w:rPr>
        <w:t>7</w:t>
      </w:r>
      <w:r>
        <w:rPr>
          <w:rFonts w:hint="eastAsia"/>
          <w:sz w:val="24"/>
        </w:rPr>
        <w:t>门，主要有餐饮管理系统应用、营养配餐、中</w:t>
      </w:r>
      <w:r>
        <w:rPr>
          <w:rFonts w:hint="eastAsia"/>
          <w:sz w:val="24"/>
          <w:lang w:eastAsia="zh-CN"/>
        </w:rPr>
        <w:t>外饮食文化</w:t>
      </w:r>
      <w:r>
        <w:rPr>
          <w:rFonts w:hint="eastAsia"/>
          <w:sz w:val="24"/>
        </w:rPr>
        <w:t>、中华传统点心制作、西餐盘饰与装盘艺术、插花技术，西点工艺与制作学生在第三、四学期分别选修</w:t>
      </w:r>
      <w:r>
        <w:rPr>
          <w:rFonts w:hint="eastAsia"/>
          <w:sz w:val="24"/>
          <w:lang w:val="en-US" w:eastAsia="zh-CN"/>
        </w:rPr>
        <w:t>4</w:t>
      </w:r>
      <w:r>
        <w:rPr>
          <w:rFonts w:hint="eastAsia"/>
          <w:sz w:val="24"/>
        </w:rPr>
        <w:t>门，不得低于</w:t>
      </w:r>
      <w:r>
        <w:rPr>
          <w:rFonts w:hint="eastAsia"/>
          <w:sz w:val="24"/>
          <w:lang w:val="en-US" w:eastAsia="zh-CN"/>
        </w:rPr>
        <w:t>12</w:t>
      </w:r>
      <w:r>
        <w:rPr>
          <w:rFonts w:hint="eastAsia"/>
          <w:sz w:val="24"/>
        </w:rPr>
        <w:t>学分。</w:t>
      </w:r>
    </w:p>
    <w:p w14:paraId="688BCC32">
      <w:pPr>
        <w:ind w:firstLine="422"/>
        <w:jc w:val="center"/>
        <w:outlineLvl w:val="2"/>
        <w:rPr>
          <w:rFonts w:ascii="宋体" w:hAnsi="宋体" w:cs="宋体"/>
          <w:b/>
          <w:sz w:val="21"/>
          <w:szCs w:val="21"/>
        </w:rPr>
      </w:pPr>
      <w:r>
        <w:rPr>
          <w:rFonts w:hint="eastAsia" w:ascii="宋体" w:hAnsi="宋体" w:cs="宋体"/>
          <w:b/>
          <w:sz w:val="21"/>
          <w:szCs w:val="21"/>
        </w:rPr>
        <w:t>表</w:t>
      </w:r>
      <w:r>
        <w:rPr>
          <w:rFonts w:hint="eastAsia" w:ascii="宋体" w:hAnsi="宋体" w:cs="宋体"/>
          <w:b/>
          <w:sz w:val="21"/>
          <w:szCs w:val="21"/>
          <w:lang w:val="en-US" w:eastAsia="zh-CN"/>
        </w:rPr>
        <w:t>7-6-1</w:t>
      </w:r>
      <w:r>
        <w:rPr>
          <w:rFonts w:hint="eastAsia" w:ascii="宋体" w:hAnsi="宋体" w:cs="宋体"/>
          <w:b/>
          <w:sz w:val="21"/>
          <w:szCs w:val="21"/>
        </w:rPr>
        <w:t>专业（技能）课程教学计划安排表</w:t>
      </w:r>
    </w:p>
    <w:tbl>
      <w:tblPr>
        <w:tblStyle w:val="29"/>
        <w:tblW w:w="907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3"/>
        <w:gridCol w:w="950"/>
        <w:gridCol w:w="584"/>
        <w:gridCol w:w="616"/>
        <w:gridCol w:w="934"/>
        <w:gridCol w:w="4779"/>
      </w:tblGrid>
      <w:tr w14:paraId="5E220A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13" w:type="dxa"/>
            <w:shd w:val="clear" w:color="auto" w:fill="B8CCE4" w:themeFill="accent1" w:themeFillTint="66"/>
            <w:vAlign w:val="center"/>
          </w:tcPr>
          <w:p w14:paraId="62658060">
            <w:pPr>
              <w:spacing w:line="360" w:lineRule="exact"/>
              <w:ind w:firstLine="0" w:firstLineChars="0"/>
              <w:jc w:val="center"/>
              <w:rPr>
                <w:rFonts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课程性质</w:t>
            </w:r>
          </w:p>
        </w:tc>
        <w:tc>
          <w:tcPr>
            <w:tcW w:w="950" w:type="dxa"/>
            <w:shd w:val="clear" w:color="auto" w:fill="B8CCE4" w:themeFill="accent1" w:themeFillTint="66"/>
            <w:vAlign w:val="center"/>
          </w:tcPr>
          <w:p w14:paraId="05D4A0CF">
            <w:pPr>
              <w:spacing w:line="360" w:lineRule="exact"/>
              <w:ind w:firstLine="0" w:firstLineChars="0"/>
              <w:jc w:val="center"/>
              <w:rPr>
                <w:rFonts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课程名称</w:t>
            </w:r>
          </w:p>
        </w:tc>
        <w:tc>
          <w:tcPr>
            <w:tcW w:w="584" w:type="dxa"/>
            <w:shd w:val="clear" w:color="auto" w:fill="B8CCE4" w:themeFill="accent1" w:themeFillTint="66"/>
            <w:vAlign w:val="center"/>
          </w:tcPr>
          <w:p w14:paraId="2B480FBE">
            <w:pPr>
              <w:spacing w:line="360" w:lineRule="exact"/>
              <w:ind w:firstLine="0" w:firstLineChars="0"/>
              <w:jc w:val="center"/>
              <w:rPr>
                <w:rFonts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学分</w:t>
            </w:r>
          </w:p>
        </w:tc>
        <w:tc>
          <w:tcPr>
            <w:tcW w:w="616" w:type="dxa"/>
            <w:shd w:val="clear" w:color="auto" w:fill="B8CCE4" w:themeFill="accent1" w:themeFillTint="66"/>
            <w:vAlign w:val="center"/>
          </w:tcPr>
          <w:p w14:paraId="1B0BEB27">
            <w:pPr>
              <w:spacing w:line="360" w:lineRule="exact"/>
              <w:ind w:firstLine="0" w:firstLineChars="0"/>
              <w:jc w:val="center"/>
              <w:rPr>
                <w:rFonts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学时</w:t>
            </w:r>
          </w:p>
        </w:tc>
        <w:tc>
          <w:tcPr>
            <w:tcW w:w="934" w:type="dxa"/>
            <w:shd w:val="clear" w:color="auto" w:fill="B8CCE4" w:themeFill="accent1" w:themeFillTint="66"/>
            <w:vAlign w:val="center"/>
          </w:tcPr>
          <w:p w14:paraId="682C61FE">
            <w:pPr>
              <w:spacing w:line="360" w:lineRule="exact"/>
              <w:ind w:firstLine="0" w:firstLineChars="0"/>
              <w:jc w:val="center"/>
              <w:rPr>
                <w:rFonts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开设学期</w:t>
            </w:r>
          </w:p>
        </w:tc>
        <w:tc>
          <w:tcPr>
            <w:tcW w:w="4779" w:type="dxa"/>
            <w:shd w:val="clear" w:color="auto" w:fill="B8CCE4" w:themeFill="accent1" w:themeFillTint="66"/>
            <w:vAlign w:val="center"/>
          </w:tcPr>
          <w:p w14:paraId="69CF23D2">
            <w:pPr>
              <w:spacing w:line="360" w:lineRule="exact"/>
              <w:ind w:firstLine="0" w:firstLineChars="0"/>
              <w:jc w:val="center"/>
              <w:rPr>
                <w:rFonts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课程主要内容</w:t>
            </w:r>
          </w:p>
        </w:tc>
      </w:tr>
      <w:tr w14:paraId="35FD73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13" w:type="dxa"/>
            <w:vMerge w:val="restart"/>
            <w:vAlign w:val="center"/>
          </w:tcPr>
          <w:p w14:paraId="3B3A66B4">
            <w:pPr>
              <w:spacing w:line="360" w:lineRule="exact"/>
              <w:ind w:firstLine="0" w:firstLineChars="0"/>
              <w:jc w:val="center"/>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专业基础课程</w:t>
            </w:r>
          </w:p>
        </w:tc>
        <w:tc>
          <w:tcPr>
            <w:tcW w:w="950" w:type="dxa"/>
            <w:vAlign w:val="center"/>
          </w:tcPr>
          <w:p w14:paraId="30109A49">
            <w:pPr>
              <w:spacing w:line="360" w:lineRule="exact"/>
              <w:ind w:firstLine="0" w:firstLineChars="0"/>
              <w:jc w:val="center"/>
              <w:rPr>
                <w:rFonts w:asciiTheme="minorEastAsia" w:hAnsiTheme="minorEastAsia" w:eastAsiaTheme="minorEastAsia" w:cstheme="minorEastAsia"/>
                <w:sz w:val="21"/>
                <w:szCs w:val="21"/>
              </w:rPr>
            </w:pPr>
            <w:r>
              <w:rPr>
                <w:rFonts w:hint="eastAsia" w:cs="宋体"/>
                <w:bCs/>
                <w:color w:val="000000"/>
                <w:sz w:val="21"/>
                <w:szCs w:val="21"/>
                <w:lang w:bidi="ar"/>
              </w:rPr>
              <w:t>烹饪原料学</w:t>
            </w:r>
          </w:p>
        </w:tc>
        <w:tc>
          <w:tcPr>
            <w:tcW w:w="584" w:type="dxa"/>
            <w:vAlign w:val="center"/>
          </w:tcPr>
          <w:p w14:paraId="6EE75ACF">
            <w:pPr>
              <w:adjustRightInd w:val="0"/>
              <w:snapToGrid w:val="0"/>
              <w:spacing w:line="360" w:lineRule="exact"/>
              <w:ind w:firstLine="0" w:firstLineChars="0"/>
              <w:jc w:val="center"/>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2</w:t>
            </w:r>
          </w:p>
        </w:tc>
        <w:tc>
          <w:tcPr>
            <w:tcW w:w="616" w:type="dxa"/>
            <w:vAlign w:val="center"/>
          </w:tcPr>
          <w:p w14:paraId="3113B173">
            <w:pPr>
              <w:adjustRightInd w:val="0"/>
              <w:snapToGrid w:val="0"/>
              <w:spacing w:line="360" w:lineRule="exact"/>
              <w:ind w:firstLine="0" w:firstLineChars="0"/>
              <w:jc w:val="center"/>
              <w:rPr>
                <w:rFonts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32</w:t>
            </w:r>
          </w:p>
        </w:tc>
        <w:tc>
          <w:tcPr>
            <w:tcW w:w="934" w:type="dxa"/>
            <w:vAlign w:val="center"/>
          </w:tcPr>
          <w:p w14:paraId="531F7BAF">
            <w:pPr>
              <w:spacing w:line="360" w:lineRule="exact"/>
              <w:ind w:firstLine="0" w:firstLineChars="0"/>
              <w:jc w:val="center"/>
              <w:rPr>
                <w:rFonts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第</w:t>
            </w:r>
            <w:r>
              <w:rPr>
                <w:rFonts w:hint="eastAsia" w:asciiTheme="minorEastAsia" w:hAnsiTheme="minorEastAsia" w:eastAsiaTheme="minorEastAsia" w:cstheme="minorEastAsia"/>
                <w:bCs/>
                <w:sz w:val="21"/>
                <w:szCs w:val="21"/>
                <w:lang w:eastAsia="zh-CN"/>
              </w:rPr>
              <w:t>四</w:t>
            </w:r>
            <w:r>
              <w:rPr>
                <w:rFonts w:hint="eastAsia" w:asciiTheme="minorEastAsia" w:hAnsiTheme="minorEastAsia" w:eastAsiaTheme="minorEastAsia" w:cstheme="minorEastAsia"/>
                <w:bCs/>
                <w:sz w:val="21"/>
                <w:szCs w:val="21"/>
              </w:rPr>
              <w:t>学期</w:t>
            </w:r>
          </w:p>
        </w:tc>
        <w:tc>
          <w:tcPr>
            <w:tcW w:w="4779" w:type="dxa"/>
            <w:vAlign w:val="center"/>
          </w:tcPr>
          <w:p w14:paraId="6A52B704">
            <w:pPr>
              <w:spacing w:line="360" w:lineRule="exact"/>
              <w:ind w:firstLine="0" w:firstLineChars="0"/>
              <w:jc w:val="left"/>
              <w:rPr>
                <w:rFonts w:asciiTheme="minorEastAsia" w:hAnsiTheme="minorEastAsia" w:eastAsiaTheme="minorEastAsia" w:cstheme="minorEastAsia"/>
                <w:bCs/>
                <w:sz w:val="21"/>
                <w:szCs w:val="21"/>
              </w:rPr>
            </w:pPr>
            <w:r>
              <w:rPr>
                <w:rFonts w:hint="eastAsia" w:ascii="宋体" w:hAnsi="宋体" w:cs="宋体"/>
                <w:bCs/>
                <w:sz w:val="21"/>
                <w:szCs w:val="21"/>
              </w:rPr>
              <w:t>《烹饪原料学》课程系统介绍烹饪常用原料种类、特性、选用标准及保存处理技巧。课程内容囊括肉类、禽类、海鲜、蔬菜、水果、谷物、调料及特殊食材等，强调原料的新鲜度、营养成分、季节性选择及食品安全知识。通过学习，学生能掌握鉴别原料质量、合理搭配食材、发挥食材最佳风味的方法，为创新烹饪与营养均衡的菜品制作打下坚实基础。</w:t>
            </w:r>
          </w:p>
        </w:tc>
      </w:tr>
      <w:tr w14:paraId="26AE4C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13" w:type="dxa"/>
            <w:vMerge w:val="continue"/>
            <w:vAlign w:val="center"/>
          </w:tcPr>
          <w:p w14:paraId="43E2EBDF">
            <w:pPr>
              <w:spacing w:line="360" w:lineRule="exact"/>
              <w:ind w:firstLine="420"/>
              <w:jc w:val="center"/>
              <w:rPr>
                <w:rFonts w:asciiTheme="minorEastAsia" w:hAnsiTheme="minorEastAsia" w:eastAsiaTheme="minorEastAsia" w:cstheme="minorEastAsia"/>
                <w:sz w:val="21"/>
                <w:szCs w:val="21"/>
              </w:rPr>
            </w:pPr>
          </w:p>
        </w:tc>
        <w:tc>
          <w:tcPr>
            <w:tcW w:w="950" w:type="dxa"/>
            <w:vAlign w:val="center"/>
          </w:tcPr>
          <w:p w14:paraId="571B6A4B">
            <w:pPr>
              <w:spacing w:line="360" w:lineRule="exact"/>
              <w:ind w:firstLine="0" w:firstLineChars="0"/>
              <w:jc w:val="center"/>
              <w:rPr>
                <w:rFonts w:asciiTheme="minorEastAsia" w:hAnsiTheme="minorEastAsia" w:eastAsiaTheme="minorEastAsia" w:cstheme="minorEastAsia"/>
                <w:sz w:val="21"/>
                <w:szCs w:val="21"/>
              </w:rPr>
            </w:pPr>
            <w:r>
              <w:rPr>
                <w:rFonts w:hint="eastAsia" w:cs="宋体"/>
                <w:bCs/>
                <w:color w:val="000000"/>
                <w:sz w:val="21"/>
                <w:szCs w:val="21"/>
                <w:lang w:bidi="ar"/>
              </w:rPr>
              <w:t>成本控制与核算</w:t>
            </w:r>
          </w:p>
        </w:tc>
        <w:tc>
          <w:tcPr>
            <w:tcW w:w="584" w:type="dxa"/>
            <w:vAlign w:val="center"/>
          </w:tcPr>
          <w:p w14:paraId="4FEB221C">
            <w:pPr>
              <w:adjustRightInd w:val="0"/>
              <w:snapToGrid w:val="0"/>
              <w:spacing w:line="360" w:lineRule="exact"/>
              <w:ind w:firstLine="0" w:firstLineChars="0"/>
              <w:jc w:val="center"/>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2</w:t>
            </w:r>
          </w:p>
        </w:tc>
        <w:tc>
          <w:tcPr>
            <w:tcW w:w="616" w:type="dxa"/>
            <w:vAlign w:val="center"/>
          </w:tcPr>
          <w:p w14:paraId="432BA17A">
            <w:pPr>
              <w:adjustRightInd w:val="0"/>
              <w:snapToGrid w:val="0"/>
              <w:spacing w:line="360" w:lineRule="exact"/>
              <w:ind w:firstLine="0" w:firstLineChars="0"/>
              <w:jc w:val="center"/>
              <w:rPr>
                <w:rFonts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32</w:t>
            </w:r>
          </w:p>
        </w:tc>
        <w:tc>
          <w:tcPr>
            <w:tcW w:w="934" w:type="dxa"/>
            <w:vAlign w:val="center"/>
          </w:tcPr>
          <w:p w14:paraId="7A966AB6">
            <w:pPr>
              <w:spacing w:line="360" w:lineRule="exact"/>
              <w:ind w:firstLine="0" w:firstLineChars="0"/>
              <w:jc w:val="center"/>
              <w:rPr>
                <w:rFonts w:asciiTheme="minorEastAsia" w:hAnsiTheme="minorEastAsia" w:eastAsiaTheme="minorEastAsia" w:cstheme="minorEastAsia"/>
                <w:sz w:val="21"/>
                <w:szCs w:val="21"/>
              </w:rPr>
            </w:pPr>
            <w:r>
              <w:rPr>
                <w:rFonts w:hint="eastAsia" w:asciiTheme="minorEastAsia" w:hAnsiTheme="minorEastAsia" w:eastAsiaTheme="minorEastAsia" w:cstheme="minorEastAsia"/>
                <w:bCs/>
                <w:sz w:val="21"/>
                <w:szCs w:val="21"/>
              </w:rPr>
              <w:t>第二学期</w:t>
            </w:r>
          </w:p>
        </w:tc>
        <w:tc>
          <w:tcPr>
            <w:tcW w:w="4779" w:type="dxa"/>
            <w:vAlign w:val="center"/>
          </w:tcPr>
          <w:p w14:paraId="44531798">
            <w:pPr>
              <w:spacing w:line="360" w:lineRule="exact"/>
              <w:ind w:firstLine="0" w:firstLineChars="0"/>
              <w:jc w:val="left"/>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成本控制与核算》课程围绕餐饮企业运营，教授成本管理基本原则、食材采购、存储与生产各环节的成本核算方法。内容涵盖成本费用结构分析、食品饮料原料成本控制、营业费用管理，以及固定与变动成本区分。通过学习，学生能掌握成本核算流程、运用定额管理与全面成本控制策略，设计有效菜单以优化利润，提升餐饮经营的经济效益。</w:t>
            </w:r>
          </w:p>
        </w:tc>
      </w:tr>
      <w:tr w14:paraId="7A2B07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13" w:type="dxa"/>
            <w:vMerge w:val="continue"/>
            <w:vAlign w:val="center"/>
          </w:tcPr>
          <w:p w14:paraId="6EE8A3F7">
            <w:pPr>
              <w:spacing w:line="360" w:lineRule="exact"/>
              <w:ind w:firstLine="420"/>
              <w:jc w:val="center"/>
              <w:rPr>
                <w:rFonts w:asciiTheme="minorEastAsia" w:hAnsiTheme="minorEastAsia" w:eastAsiaTheme="minorEastAsia" w:cstheme="minorEastAsia"/>
                <w:sz w:val="21"/>
                <w:szCs w:val="21"/>
              </w:rPr>
            </w:pPr>
          </w:p>
        </w:tc>
        <w:tc>
          <w:tcPr>
            <w:tcW w:w="950" w:type="dxa"/>
            <w:vAlign w:val="center"/>
          </w:tcPr>
          <w:p w14:paraId="0DAB7FFF">
            <w:pPr>
              <w:spacing w:line="360" w:lineRule="exact"/>
              <w:ind w:firstLine="0" w:firstLineChars="0"/>
              <w:jc w:val="center"/>
              <w:rPr>
                <w:rFonts w:asciiTheme="minorEastAsia" w:hAnsiTheme="minorEastAsia" w:eastAsiaTheme="minorEastAsia" w:cstheme="minorEastAsia"/>
                <w:sz w:val="21"/>
                <w:szCs w:val="21"/>
              </w:rPr>
            </w:pPr>
            <w:r>
              <w:rPr>
                <w:rFonts w:hint="eastAsia" w:cs="宋体"/>
                <w:bCs/>
                <w:color w:val="000000"/>
                <w:sz w:val="21"/>
                <w:szCs w:val="21"/>
                <w:lang w:bidi="ar"/>
              </w:rPr>
              <w:t>烹饪与餐饮专业英语</w:t>
            </w:r>
          </w:p>
        </w:tc>
        <w:tc>
          <w:tcPr>
            <w:tcW w:w="584" w:type="dxa"/>
            <w:vAlign w:val="center"/>
          </w:tcPr>
          <w:p w14:paraId="282C73DF">
            <w:pPr>
              <w:adjustRightInd w:val="0"/>
              <w:snapToGrid w:val="0"/>
              <w:spacing w:line="360" w:lineRule="exact"/>
              <w:ind w:firstLine="0" w:firstLineChars="0"/>
              <w:jc w:val="center"/>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4</w:t>
            </w:r>
          </w:p>
        </w:tc>
        <w:tc>
          <w:tcPr>
            <w:tcW w:w="616" w:type="dxa"/>
            <w:vAlign w:val="center"/>
          </w:tcPr>
          <w:p w14:paraId="53E6D17D">
            <w:pPr>
              <w:adjustRightInd w:val="0"/>
              <w:snapToGrid w:val="0"/>
              <w:spacing w:line="360" w:lineRule="exact"/>
              <w:ind w:firstLine="0" w:firstLineChars="0"/>
              <w:jc w:val="center"/>
              <w:rPr>
                <w:rFonts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64</w:t>
            </w:r>
          </w:p>
        </w:tc>
        <w:tc>
          <w:tcPr>
            <w:tcW w:w="934" w:type="dxa"/>
            <w:vAlign w:val="center"/>
          </w:tcPr>
          <w:p w14:paraId="540ABE97">
            <w:pPr>
              <w:spacing w:line="360" w:lineRule="exact"/>
              <w:ind w:firstLine="0" w:firstLineChars="0"/>
              <w:jc w:val="center"/>
              <w:rPr>
                <w:rFonts w:asciiTheme="minorEastAsia" w:hAnsiTheme="minorEastAsia" w:eastAsiaTheme="minorEastAsia" w:cstheme="minorEastAsia"/>
                <w:sz w:val="21"/>
                <w:szCs w:val="21"/>
              </w:rPr>
            </w:pPr>
            <w:r>
              <w:rPr>
                <w:rFonts w:hint="eastAsia" w:asciiTheme="minorEastAsia" w:hAnsiTheme="minorEastAsia" w:eastAsiaTheme="minorEastAsia" w:cstheme="minorEastAsia"/>
                <w:bCs/>
                <w:sz w:val="21"/>
                <w:szCs w:val="21"/>
              </w:rPr>
              <w:t>第三、四学期</w:t>
            </w:r>
          </w:p>
        </w:tc>
        <w:tc>
          <w:tcPr>
            <w:tcW w:w="4779" w:type="dxa"/>
            <w:vAlign w:val="center"/>
          </w:tcPr>
          <w:p w14:paraId="7D383961">
            <w:pPr>
              <w:spacing w:line="360" w:lineRule="exact"/>
              <w:ind w:firstLine="0" w:firstLineChars="0"/>
              <w:jc w:val="left"/>
              <w:rPr>
                <w:rFonts w:asciiTheme="minorEastAsia" w:hAnsiTheme="minorEastAsia" w:eastAsiaTheme="minorEastAsia" w:cstheme="minorEastAsia"/>
                <w:sz w:val="21"/>
                <w:szCs w:val="21"/>
              </w:rPr>
            </w:pPr>
            <w:r>
              <w:rPr>
                <w:rFonts w:hint="eastAsia" w:ascii="宋体" w:hAnsi="宋体" w:cs="宋体"/>
                <w:bCs/>
                <w:sz w:val="21"/>
                <w:szCs w:val="21"/>
              </w:rPr>
              <w:t>《烹饪与餐饮专业英语》课程专为烹饪及餐饮管理学生设计，涵盖行业专业术语、菜单翻译、食材名称、烹饪方法及餐饮服务对话等英文表达。课程通过阅读国际菜谱、研究外国餐饮文化、模拟英文厨房沟通场景，提升学生跨文化交际能力。同时，学习撰写英文餐饮业务邮件、进行英文食材采购谈判，为学生在全球化餐饮行业中工作奠定坚实的英语交流基础。</w:t>
            </w:r>
          </w:p>
        </w:tc>
      </w:tr>
      <w:tr w14:paraId="6483CB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13" w:type="dxa"/>
            <w:vMerge w:val="continue"/>
            <w:vAlign w:val="center"/>
          </w:tcPr>
          <w:p w14:paraId="7379BDF0">
            <w:pPr>
              <w:spacing w:line="360" w:lineRule="exact"/>
              <w:ind w:firstLine="420"/>
              <w:jc w:val="center"/>
              <w:rPr>
                <w:rFonts w:asciiTheme="minorEastAsia" w:hAnsiTheme="minorEastAsia" w:eastAsiaTheme="minorEastAsia" w:cstheme="minorEastAsia"/>
                <w:sz w:val="21"/>
                <w:szCs w:val="21"/>
              </w:rPr>
            </w:pPr>
          </w:p>
        </w:tc>
        <w:tc>
          <w:tcPr>
            <w:tcW w:w="950" w:type="dxa"/>
            <w:vAlign w:val="center"/>
          </w:tcPr>
          <w:p w14:paraId="0FA06AC2">
            <w:pPr>
              <w:widowControl/>
              <w:spacing w:line="360" w:lineRule="exact"/>
              <w:ind w:left="0" w:leftChars="0" w:firstLine="0" w:firstLineChars="0"/>
              <w:jc w:val="both"/>
              <w:textAlignment w:val="center"/>
              <w:rPr>
                <w:rFonts w:hint="default" w:asciiTheme="minorEastAsia" w:hAnsiTheme="minorEastAsia" w:eastAsiaTheme="minorEastAsia" w:cstheme="minorEastAsia"/>
                <w:sz w:val="21"/>
                <w:szCs w:val="21"/>
                <w:lang w:val="en-US" w:eastAsia="zh-CN"/>
              </w:rPr>
            </w:pPr>
            <w:r>
              <w:rPr>
                <w:rFonts w:hint="eastAsia" w:ascii="宋体" w:hAnsi="宋体" w:cs="宋体" w:eastAsiaTheme="minorEastAsia"/>
                <w:kern w:val="0"/>
                <w:sz w:val="21"/>
                <w:szCs w:val="21"/>
                <w:lang w:val="en-US" w:eastAsia="zh-CN" w:bidi="ar"/>
              </w:rPr>
              <w:t>烹饪化学</w:t>
            </w:r>
          </w:p>
        </w:tc>
        <w:tc>
          <w:tcPr>
            <w:tcW w:w="584" w:type="dxa"/>
            <w:vAlign w:val="center"/>
          </w:tcPr>
          <w:p w14:paraId="6D4A53DD">
            <w:pPr>
              <w:adjustRightInd w:val="0"/>
              <w:snapToGrid w:val="0"/>
              <w:spacing w:line="360" w:lineRule="exact"/>
              <w:ind w:firstLine="0" w:firstLine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2</w:t>
            </w:r>
          </w:p>
        </w:tc>
        <w:tc>
          <w:tcPr>
            <w:tcW w:w="616" w:type="dxa"/>
            <w:vAlign w:val="center"/>
          </w:tcPr>
          <w:p w14:paraId="642D78F3">
            <w:pPr>
              <w:adjustRightInd w:val="0"/>
              <w:snapToGrid w:val="0"/>
              <w:spacing w:line="360" w:lineRule="exact"/>
              <w:ind w:firstLine="0" w:firstLineChars="0"/>
              <w:jc w:val="center"/>
              <w:rPr>
                <w:rFonts w:hint="default" w:asciiTheme="minorEastAsia" w:hAnsiTheme="minorEastAsia" w:eastAsiaTheme="minorEastAsia" w:cstheme="minorEastAsia"/>
                <w:bCs/>
                <w:sz w:val="21"/>
                <w:szCs w:val="21"/>
                <w:lang w:val="en-US" w:eastAsia="zh-CN"/>
              </w:rPr>
            </w:pPr>
            <w:r>
              <w:rPr>
                <w:rFonts w:hint="eastAsia" w:asciiTheme="minorEastAsia" w:hAnsiTheme="minorEastAsia" w:eastAsiaTheme="minorEastAsia" w:cstheme="minorEastAsia"/>
                <w:bCs/>
                <w:sz w:val="21"/>
                <w:szCs w:val="21"/>
                <w:lang w:val="en-US" w:eastAsia="zh-CN"/>
              </w:rPr>
              <w:t>32</w:t>
            </w:r>
          </w:p>
        </w:tc>
        <w:tc>
          <w:tcPr>
            <w:tcW w:w="934" w:type="dxa"/>
            <w:vAlign w:val="center"/>
          </w:tcPr>
          <w:p w14:paraId="715DF6B3">
            <w:pPr>
              <w:spacing w:line="360" w:lineRule="exact"/>
              <w:ind w:firstLine="0" w:firstLineChars="0"/>
              <w:jc w:val="center"/>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第</w:t>
            </w:r>
            <w:r>
              <w:rPr>
                <w:rFonts w:hint="eastAsia" w:asciiTheme="minorEastAsia" w:hAnsiTheme="minorEastAsia" w:eastAsiaTheme="minorEastAsia" w:cstheme="minorEastAsia"/>
                <w:sz w:val="21"/>
                <w:szCs w:val="21"/>
                <w:lang w:eastAsia="zh-CN"/>
              </w:rPr>
              <w:t>一</w:t>
            </w:r>
            <w:r>
              <w:rPr>
                <w:rFonts w:hint="eastAsia" w:asciiTheme="minorEastAsia" w:hAnsiTheme="minorEastAsia" w:eastAsiaTheme="minorEastAsia" w:cstheme="minorEastAsia"/>
                <w:sz w:val="21"/>
                <w:szCs w:val="21"/>
              </w:rPr>
              <w:t>学期</w:t>
            </w:r>
          </w:p>
        </w:tc>
        <w:tc>
          <w:tcPr>
            <w:tcW w:w="4779" w:type="dxa"/>
            <w:vAlign w:val="top"/>
          </w:tcPr>
          <w:p w14:paraId="491B9836">
            <w:pPr>
              <w:spacing w:line="360" w:lineRule="exact"/>
              <w:ind w:firstLine="0" w:firstLineChars="0"/>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rPr>
              <w:t>烹饪化学是食品化学在烹饪领域的应用学科，通过化学理论和方法研究食材加工过程中的化学变化及其对食品品质的影响</w:t>
            </w:r>
            <w:r>
              <w:rPr>
                <w:rFonts w:hint="eastAsia" w:asciiTheme="minorEastAsia" w:hAnsiTheme="minorEastAsia" w:eastAsiaTheme="minorEastAsia" w:cstheme="minorEastAsia"/>
                <w:sz w:val="21"/>
                <w:szCs w:val="21"/>
                <w:lang w:eastAsia="zh-CN"/>
              </w:rPr>
              <w:t>。其核心概念可归纳为四点：烹饪化学是食品化学在烹饪中的延伸，专注于研究食材（如水分、蛋白质、脂肪等成分）在加工过程中的物理和化学变化，以及这些变化对食品色、香、味、形、营养和安全性的影响。分析食材中的水分、蛋白质、脂肪、糖类、维生素和矿物质在加热、调味等过程中的化学转化研究食材的溶解性、乳化性、凝胶化等性质在烹饪中的变化感官与营养影响 ：探讨加工方法对食品色泽、香气、口感及营养素保留的影响。</w:t>
            </w:r>
          </w:p>
        </w:tc>
      </w:tr>
      <w:tr w14:paraId="1BCD67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13" w:type="dxa"/>
            <w:vMerge w:val="continue"/>
            <w:vAlign w:val="center"/>
          </w:tcPr>
          <w:p w14:paraId="25CA10C9">
            <w:pPr>
              <w:spacing w:line="360" w:lineRule="exact"/>
              <w:ind w:firstLine="420"/>
              <w:jc w:val="center"/>
              <w:rPr>
                <w:rFonts w:asciiTheme="minorEastAsia" w:hAnsiTheme="minorEastAsia" w:eastAsiaTheme="minorEastAsia" w:cstheme="minorEastAsia"/>
                <w:sz w:val="21"/>
                <w:szCs w:val="21"/>
              </w:rPr>
            </w:pPr>
          </w:p>
        </w:tc>
        <w:tc>
          <w:tcPr>
            <w:tcW w:w="950" w:type="dxa"/>
            <w:vAlign w:val="center"/>
          </w:tcPr>
          <w:p w14:paraId="2DAAFB2E">
            <w:pPr>
              <w:widowControl/>
              <w:spacing w:line="360" w:lineRule="exact"/>
              <w:ind w:left="0" w:leftChars="0" w:firstLine="0" w:firstLineChars="0"/>
              <w:jc w:val="both"/>
              <w:textAlignment w:val="center"/>
              <w:rPr>
                <w:rFonts w:asciiTheme="minorEastAsia" w:hAnsiTheme="minorEastAsia" w:eastAsiaTheme="minorEastAsia" w:cstheme="minorEastAsia"/>
                <w:sz w:val="21"/>
                <w:szCs w:val="21"/>
              </w:rPr>
            </w:pPr>
            <w:r>
              <w:rPr>
                <w:rFonts w:hint="eastAsia" w:ascii="宋体" w:hAnsi="宋体" w:cs="宋体"/>
                <w:kern w:val="0"/>
                <w:sz w:val="21"/>
                <w:szCs w:val="21"/>
                <w:lang w:bidi="ar"/>
              </w:rPr>
              <w:t>中式烹调技艺</w:t>
            </w:r>
          </w:p>
        </w:tc>
        <w:tc>
          <w:tcPr>
            <w:tcW w:w="584" w:type="dxa"/>
            <w:vAlign w:val="center"/>
          </w:tcPr>
          <w:p w14:paraId="254BE996">
            <w:pPr>
              <w:adjustRightInd w:val="0"/>
              <w:snapToGrid w:val="0"/>
              <w:spacing w:line="360" w:lineRule="exact"/>
              <w:ind w:firstLine="0" w:firstLineChars="0"/>
              <w:jc w:val="center"/>
              <w:rPr>
                <w:rFonts w:asciiTheme="minorEastAsia" w:hAnsiTheme="minorEastAsia" w:eastAsiaTheme="minorEastAsia" w:cstheme="minorEastAsia"/>
                <w:sz w:val="21"/>
                <w:szCs w:val="21"/>
              </w:rPr>
            </w:pPr>
            <w:r>
              <w:rPr>
                <w:rFonts w:hint="eastAsia" w:asciiTheme="minorEastAsia" w:hAnsiTheme="minorEastAsia" w:eastAsiaTheme="minorEastAsia" w:cstheme="minorEastAsia"/>
                <w:bCs/>
                <w:sz w:val="21"/>
                <w:szCs w:val="21"/>
              </w:rPr>
              <w:t>2</w:t>
            </w:r>
          </w:p>
        </w:tc>
        <w:tc>
          <w:tcPr>
            <w:tcW w:w="616" w:type="dxa"/>
            <w:vAlign w:val="center"/>
          </w:tcPr>
          <w:p w14:paraId="122290D0">
            <w:pPr>
              <w:adjustRightInd w:val="0"/>
              <w:snapToGrid w:val="0"/>
              <w:spacing w:line="360" w:lineRule="exact"/>
              <w:ind w:firstLine="0" w:firstLineChars="0"/>
              <w:jc w:val="center"/>
              <w:rPr>
                <w:rFonts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32</w:t>
            </w:r>
          </w:p>
        </w:tc>
        <w:tc>
          <w:tcPr>
            <w:tcW w:w="934" w:type="dxa"/>
            <w:vAlign w:val="center"/>
          </w:tcPr>
          <w:p w14:paraId="1A71A014">
            <w:pPr>
              <w:spacing w:line="360" w:lineRule="exact"/>
              <w:ind w:firstLine="0" w:firstLineChars="0"/>
              <w:jc w:val="center"/>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第</w:t>
            </w:r>
            <w:r>
              <w:rPr>
                <w:rFonts w:hint="eastAsia" w:asciiTheme="minorEastAsia" w:hAnsiTheme="minorEastAsia" w:eastAsiaTheme="minorEastAsia" w:cstheme="minorEastAsia"/>
                <w:sz w:val="21"/>
                <w:szCs w:val="21"/>
                <w:lang w:val="en-US" w:eastAsia="zh-CN"/>
              </w:rPr>
              <w:t>一</w:t>
            </w:r>
            <w:r>
              <w:rPr>
                <w:rFonts w:hint="eastAsia" w:asciiTheme="minorEastAsia" w:hAnsiTheme="minorEastAsia" w:eastAsiaTheme="minorEastAsia" w:cstheme="minorEastAsia"/>
                <w:sz w:val="21"/>
                <w:szCs w:val="21"/>
              </w:rPr>
              <w:t>学期</w:t>
            </w:r>
          </w:p>
        </w:tc>
        <w:tc>
          <w:tcPr>
            <w:tcW w:w="4779" w:type="dxa"/>
            <w:vAlign w:val="top"/>
          </w:tcPr>
          <w:p w14:paraId="11C817AE">
            <w:pPr>
              <w:spacing w:line="360" w:lineRule="exact"/>
              <w:ind w:firstLine="0" w:firstLineChars="0"/>
              <w:jc w:val="left"/>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专注于中国传统烹饪艺术，内容涵盖：中式面点及热菜制作技巧；烹饪原料识别与处理；炒、蒸、炖、烧等多种烹调技法；烹饪营养与卫生知识；烹饪原料科学搭配；烹饪工艺美术及菜肴摆盘艺术。课程通过理论与实操结合，传授经典菜肴制作，强调烹饪理论基础与实践创新能力，旨在培养具有专业水平的中式烹调师。</w:t>
            </w:r>
          </w:p>
        </w:tc>
      </w:tr>
      <w:tr w14:paraId="650B95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13" w:type="dxa"/>
            <w:vMerge w:val="continue"/>
            <w:vAlign w:val="center"/>
          </w:tcPr>
          <w:p w14:paraId="46E2BF4A">
            <w:pPr>
              <w:spacing w:line="360" w:lineRule="exact"/>
              <w:ind w:firstLine="420"/>
              <w:jc w:val="center"/>
              <w:rPr>
                <w:rFonts w:asciiTheme="minorEastAsia" w:hAnsiTheme="minorEastAsia" w:eastAsiaTheme="minorEastAsia" w:cstheme="minorEastAsia"/>
                <w:sz w:val="21"/>
                <w:szCs w:val="21"/>
              </w:rPr>
            </w:pPr>
          </w:p>
        </w:tc>
        <w:tc>
          <w:tcPr>
            <w:tcW w:w="950" w:type="dxa"/>
            <w:vAlign w:val="center"/>
          </w:tcPr>
          <w:p w14:paraId="0B12BF16">
            <w:pPr>
              <w:widowControl/>
              <w:spacing w:line="360" w:lineRule="exact"/>
              <w:ind w:left="0" w:leftChars="0" w:firstLine="0" w:firstLineChars="0"/>
              <w:jc w:val="both"/>
              <w:textAlignment w:val="center"/>
              <w:rPr>
                <w:rFonts w:hint="default" w:ascii="宋体" w:hAnsi="宋体" w:eastAsia="宋体" w:cs="宋体"/>
                <w:kern w:val="0"/>
                <w:sz w:val="21"/>
                <w:szCs w:val="21"/>
                <w:lang w:val="en-US" w:eastAsia="zh-CN" w:bidi="ar"/>
              </w:rPr>
            </w:pPr>
            <w:r>
              <w:rPr>
                <w:rFonts w:hint="eastAsia" w:ascii="宋体" w:hAnsi="宋体" w:cs="宋体"/>
                <w:kern w:val="0"/>
                <w:sz w:val="21"/>
                <w:szCs w:val="21"/>
                <w:lang w:val="en-US" w:eastAsia="zh-CN" w:bidi="ar"/>
              </w:rPr>
              <w:t>餐饮安全与控制</w:t>
            </w:r>
          </w:p>
        </w:tc>
        <w:tc>
          <w:tcPr>
            <w:tcW w:w="584" w:type="dxa"/>
            <w:vAlign w:val="center"/>
          </w:tcPr>
          <w:p w14:paraId="61291C68">
            <w:pPr>
              <w:adjustRightInd w:val="0"/>
              <w:snapToGrid w:val="0"/>
              <w:spacing w:line="360" w:lineRule="exact"/>
              <w:ind w:firstLine="0" w:firstLineChars="0"/>
              <w:jc w:val="center"/>
              <w:rPr>
                <w:rFonts w:hint="eastAsia" w:asciiTheme="minorEastAsia" w:hAnsiTheme="minorEastAsia" w:eastAsiaTheme="minorEastAsia" w:cstheme="minorEastAsia"/>
                <w:bCs/>
                <w:sz w:val="21"/>
                <w:szCs w:val="21"/>
                <w:lang w:val="en-US" w:eastAsia="zh-CN"/>
              </w:rPr>
            </w:pPr>
            <w:r>
              <w:rPr>
                <w:rFonts w:hint="eastAsia" w:asciiTheme="minorEastAsia" w:hAnsiTheme="minorEastAsia" w:eastAsiaTheme="minorEastAsia" w:cstheme="minorEastAsia"/>
                <w:bCs/>
                <w:sz w:val="21"/>
                <w:szCs w:val="21"/>
                <w:lang w:val="en-US" w:eastAsia="zh-CN"/>
              </w:rPr>
              <w:t>2</w:t>
            </w:r>
          </w:p>
        </w:tc>
        <w:tc>
          <w:tcPr>
            <w:tcW w:w="616" w:type="dxa"/>
            <w:vAlign w:val="center"/>
          </w:tcPr>
          <w:p w14:paraId="4C599340">
            <w:pPr>
              <w:adjustRightInd w:val="0"/>
              <w:snapToGrid w:val="0"/>
              <w:spacing w:line="360" w:lineRule="exact"/>
              <w:ind w:firstLine="0" w:firstLineChars="0"/>
              <w:jc w:val="center"/>
              <w:rPr>
                <w:rFonts w:hint="default" w:asciiTheme="minorEastAsia" w:hAnsiTheme="minorEastAsia" w:eastAsiaTheme="minorEastAsia" w:cstheme="minorEastAsia"/>
                <w:bCs/>
                <w:sz w:val="21"/>
                <w:szCs w:val="21"/>
                <w:lang w:val="en-US" w:eastAsia="zh-CN"/>
              </w:rPr>
            </w:pPr>
            <w:r>
              <w:rPr>
                <w:rFonts w:hint="eastAsia" w:asciiTheme="minorEastAsia" w:hAnsiTheme="minorEastAsia" w:eastAsiaTheme="minorEastAsia" w:cstheme="minorEastAsia"/>
                <w:bCs/>
                <w:sz w:val="21"/>
                <w:szCs w:val="21"/>
                <w:lang w:val="en-US" w:eastAsia="zh-CN"/>
              </w:rPr>
              <w:t>32</w:t>
            </w:r>
          </w:p>
        </w:tc>
        <w:tc>
          <w:tcPr>
            <w:tcW w:w="934" w:type="dxa"/>
            <w:vAlign w:val="center"/>
          </w:tcPr>
          <w:p w14:paraId="76689644">
            <w:pPr>
              <w:spacing w:line="360" w:lineRule="exact"/>
              <w:ind w:firstLine="0" w:firstLineChars="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第</w:t>
            </w:r>
            <w:r>
              <w:rPr>
                <w:rFonts w:hint="eastAsia" w:asciiTheme="minorEastAsia" w:hAnsiTheme="minorEastAsia" w:eastAsiaTheme="minorEastAsia" w:cstheme="minorEastAsia"/>
                <w:sz w:val="21"/>
                <w:szCs w:val="21"/>
                <w:lang w:val="en-US" w:eastAsia="zh-CN"/>
              </w:rPr>
              <w:t>三</w:t>
            </w:r>
            <w:r>
              <w:rPr>
                <w:rFonts w:hint="eastAsia" w:asciiTheme="minorEastAsia" w:hAnsiTheme="minorEastAsia" w:eastAsiaTheme="minorEastAsia" w:cstheme="minorEastAsia"/>
                <w:sz w:val="21"/>
                <w:szCs w:val="21"/>
              </w:rPr>
              <w:t>学期</w:t>
            </w:r>
          </w:p>
        </w:tc>
        <w:tc>
          <w:tcPr>
            <w:tcW w:w="4779" w:type="dxa"/>
            <w:vAlign w:val="top"/>
          </w:tcPr>
          <w:p w14:paraId="57F5BF12">
            <w:pPr>
              <w:spacing w:line="360" w:lineRule="exact"/>
              <w:ind w:firstLine="0" w:firstLineChars="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作为食品药品监督管理、烹饪工艺与营养等专业的核心课程，本课程在基础化学、食品微生物学等学科基础上，深度融合《食品安全法》（2025 年修正版）</w:t>
            </w:r>
            <w:r>
              <w:rPr>
                <w:rFonts w:hint="default" w:asciiTheme="minorEastAsia" w:hAnsiTheme="minorEastAsia" w:eastAsiaTheme="minorEastAsia" w:cstheme="minorEastAsia"/>
                <w:sz w:val="21"/>
                <w:szCs w:val="21"/>
              </w:rPr>
              <w:t>3及《餐饮服务食品安全操作规范》（2024 年 7 月实施）4，强调从原料采购到成品供应的全程风险管控。课程采用 “理论+实践+数字化”三维教学模式，培养学生在真实场景中解决食品安全问题的能力，为从事餐饮企业管理、政府监管、第三方检测等职业奠定基础</w:t>
            </w:r>
          </w:p>
        </w:tc>
      </w:tr>
      <w:tr w14:paraId="6CA1DE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13" w:type="dxa"/>
            <w:vMerge w:val="restart"/>
            <w:vAlign w:val="center"/>
          </w:tcPr>
          <w:p w14:paraId="6F6CF79A">
            <w:pPr>
              <w:spacing w:line="360" w:lineRule="exact"/>
              <w:ind w:firstLine="0" w:firstLineChars="0"/>
              <w:jc w:val="center"/>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专业核心课程</w:t>
            </w:r>
          </w:p>
        </w:tc>
        <w:tc>
          <w:tcPr>
            <w:tcW w:w="950" w:type="dxa"/>
            <w:vAlign w:val="center"/>
          </w:tcPr>
          <w:p w14:paraId="05B58F3C">
            <w:pPr>
              <w:spacing w:line="360" w:lineRule="exact"/>
              <w:ind w:firstLine="0" w:firstLineChars="0"/>
              <w:jc w:val="center"/>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西式烹饪工艺与菜肴制作</w:t>
            </w:r>
          </w:p>
        </w:tc>
        <w:tc>
          <w:tcPr>
            <w:tcW w:w="584" w:type="dxa"/>
            <w:vAlign w:val="center"/>
          </w:tcPr>
          <w:p w14:paraId="7C519EA5">
            <w:pPr>
              <w:adjustRightInd w:val="0"/>
              <w:snapToGrid w:val="0"/>
              <w:spacing w:line="360" w:lineRule="exact"/>
              <w:ind w:firstLine="0" w:firstLineChars="0"/>
              <w:jc w:val="center"/>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14</w:t>
            </w:r>
          </w:p>
        </w:tc>
        <w:tc>
          <w:tcPr>
            <w:tcW w:w="616" w:type="dxa"/>
            <w:vAlign w:val="center"/>
          </w:tcPr>
          <w:p w14:paraId="1DCB121F">
            <w:pPr>
              <w:adjustRightInd w:val="0"/>
              <w:snapToGrid w:val="0"/>
              <w:spacing w:line="360" w:lineRule="exact"/>
              <w:ind w:firstLine="0" w:firstLineChars="0"/>
              <w:jc w:val="center"/>
              <w:rPr>
                <w:rFonts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224</w:t>
            </w:r>
          </w:p>
        </w:tc>
        <w:tc>
          <w:tcPr>
            <w:tcW w:w="934" w:type="dxa"/>
            <w:vAlign w:val="center"/>
          </w:tcPr>
          <w:p w14:paraId="010A19D3">
            <w:pPr>
              <w:spacing w:line="360" w:lineRule="exact"/>
              <w:ind w:firstLine="0" w:firstLineChars="0"/>
              <w:jc w:val="center"/>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第一、二 三、四学期</w:t>
            </w:r>
          </w:p>
        </w:tc>
        <w:tc>
          <w:tcPr>
            <w:tcW w:w="4779" w:type="dxa"/>
            <w:vAlign w:val="center"/>
          </w:tcPr>
          <w:p w14:paraId="5B0985DF">
            <w:pPr>
              <w:spacing w:line="360" w:lineRule="exact"/>
              <w:ind w:firstLine="0" w:firstLineChars="0"/>
              <w:jc w:val="left"/>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教授西方烹饪的经典技法，包括食材选择、切割、烹调原理及摆盘艺术。课程涵盖汤品、沙拉、主菜（如牛排、意面、烤鸡）、酱汁调配。通过实践操作，学生将掌握西餐的风味搭配、温度控制和厨房管理，从而能够独立创作出既传统又具创新的西式佳肴。</w:t>
            </w:r>
          </w:p>
        </w:tc>
      </w:tr>
      <w:tr w14:paraId="738733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13" w:type="dxa"/>
            <w:vMerge w:val="continue"/>
            <w:vAlign w:val="center"/>
          </w:tcPr>
          <w:p w14:paraId="06BC097E">
            <w:pPr>
              <w:spacing w:line="360" w:lineRule="exact"/>
              <w:ind w:firstLine="420"/>
              <w:jc w:val="center"/>
              <w:rPr>
                <w:rFonts w:asciiTheme="minorEastAsia" w:hAnsiTheme="minorEastAsia" w:eastAsiaTheme="minorEastAsia" w:cstheme="minorEastAsia"/>
                <w:sz w:val="21"/>
                <w:szCs w:val="21"/>
              </w:rPr>
            </w:pPr>
          </w:p>
        </w:tc>
        <w:tc>
          <w:tcPr>
            <w:tcW w:w="950" w:type="dxa"/>
            <w:vAlign w:val="center"/>
          </w:tcPr>
          <w:p w14:paraId="09CE9155">
            <w:pPr>
              <w:spacing w:line="360" w:lineRule="exact"/>
              <w:ind w:firstLine="0" w:firstLineChars="0"/>
              <w:jc w:val="center"/>
              <w:rPr>
                <w:rFonts w:asciiTheme="minorEastAsia" w:hAnsiTheme="minorEastAsia" w:eastAsiaTheme="minorEastAsia" w:cstheme="minorEastAsia"/>
                <w:sz w:val="21"/>
                <w:szCs w:val="21"/>
              </w:rPr>
            </w:pPr>
            <w:r>
              <w:rPr>
                <w:rFonts w:hint="eastAsia" w:cs="宋体"/>
                <w:bCs/>
                <w:color w:val="000000"/>
                <w:sz w:val="21"/>
                <w:szCs w:val="21"/>
                <w:lang w:bidi="ar"/>
              </w:rPr>
              <w:t>烹饪营养学</w:t>
            </w:r>
          </w:p>
        </w:tc>
        <w:tc>
          <w:tcPr>
            <w:tcW w:w="584" w:type="dxa"/>
            <w:vAlign w:val="center"/>
          </w:tcPr>
          <w:p w14:paraId="21B29F9B">
            <w:pPr>
              <w:adjustRightInd w:val="0"/>
              <w:snapToGrid w:val="0"/>
              <w:spacing w:line="360" w:lineRule="exact"/>
              <w:ind w:firstLine="0" w:firstLineChars="0"/>
              <w:jc w:val="center"/>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2</w:t>
            </w:r>
          </w:p>
        </w:tc>
        <w:tc>
          <w:tcPr>
            <w:tcW w:w="616" w:type="dxa"/>
            <w:vAlign w:val="center"/>
          </w:tcPr>
          <w:p w14:paraId="3B9EF1E5">
            <w:pPr>
              <w:adjustRightInd w:val="0"/>
              <w:snapToGrid w:val="0"/>
              <w:spacing w:line="360" w:lineRule="exact"/>
              <w:ind w:firstLine="0" w:firstLineChars="0"/>
              <w:jc w:val="center"/>
              <w:rPr>
                <w:rFonts w:asciiTheme="minorEastAsia" w:hAnsiTheme="minorEastAsia" w:eastAsiaTheme="minorEastAsia" w:cstheme="minorEastAsia"/>
                <w:sz w:val="21"/>
                <w:szCs w:val="21"/>
              </w:rPr>
            </w:pPr>
            <w:r>
              <w:rPr>
                <w:rFonts w:hint="eastAsia" w:asciiTheme="minorEastAsia" w:hAnsiTheme="minorEastAsia" w:eastAsiaTheme="minorEastAsia" w:cstheme="minorEastAsia"/>
                <w:bCs/>
                <w:sz w:val="21"/>
                <w:szCs w:val="21"/>
              </w:rPr>
              <w:t>32</w:t>
            </w:r>
          </w:p>
        </w:tc>
        <w:tc>
          <w:tcPr>
            <w:tcW w:w="934" w:type="dxa"/>
            <w:vAlign w:val="center"/>
          </w:tcPr>
          <w:p w14:paraId="54EAF0CB">
            <w:pPr>
              <w:spacing w:line="360" w:lineRule="exact"/>
              <w:ind w:firstLine="0" w:firstLineChars="0"/>
              <w:jc w:val="center"/>
              <w:rPr>
                <w:rFonts w:asciiTheme="minorEastAsia" w:hAnsiTheme="minorEastAsia" w:eastAsiaTheme="minorEastAsia" w:cstheme="minorEastAsia"/>
                <w:sz w:val="21"/>
                <w:szCs w:val="21"/>
              </w:rPr>
            </w:pPr>
            <w:r>
              <w:rPr>
                <w:rFonts w:hint="eastAsia" w:asciiTheme="minorEastAsia" w:hAnsiTheme="minorEastAsia" w:eastAsiaTheme="minorEastAsia" w:cstheme="minorEastAsia"/>
                <w:bCs/>
                <w:sz w:val="21"/>
                <w:szCs w:val="21"/>
              </w:rPr>
              <w:t>第二学期</w:t>
            </w:r>
          </w:p>
        </w:tc>
        <w:tc>
          <w:tcPr>
            <w:tcW w:w="4779" w:type="dxa"/>
            <w:vAlign w:val="center"/>
          </w:tcPr>
          <w:p w14:paraId="3EB29E23">
            <w:pPr>
              <w:spacing w:line="360" w:lineRule="exact"/>
              <w:ind w:firstLine="0" w:firstLineChars="0"/>
              <w:jc w:val="left"/>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烹饪营养与安全课程主要教授如何在烹饪过程中兼顾食物的营养价值与食品安全。内容涵盖基础营养知识，如各类营养素的作用及平衡膳食原则；食材选择与储存技巧，确保食材新鲜与营养；烹饪方法对营养素影响，学习保留营养的健康烹饪法；食品安全管理，包括个人卫生、食材处理、避免交叉污染及食物中毒预防等，确保饮食安全健康。</w:t>
            </w:r>
          </w:p>
        </w:tc>
      </w:tr>
      <w:tr w14:paraId="1BF382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13" w:type="dxa"/>
            <w:vMerge w:val="continue"/>
            <w:vAlign w:val="center"/>
          </w:tcPr>
          <w:p w14:paraId="590BB2C5">
            <w:pPr>
              <w:spacing w:line="360" w:lineRule="exact"/>
              <w:ind w:firstLine="420"/>
              <w:jc w:val="center"/>
              <w:rPr>
                <w:rFonts w:asciiTheme="minorEastAsia" w:hAnsiTheme="minorEastAsia" w:eastAsiaTheme="minorEastAsia" w:cstheme="minorEastAsia"/>
                <w:sz w:val="21"/>
                <w:szCs w:val="21"/>
              </w:rPr>
            </w:pPr>
          </w:p>
        </w:tc>
        <w:tc>
          <w:tcPr>
            <w:tcW w:w="950" w:type="dxa"/>
            <w:vAlign w:val="center"/>
          </w:tcPr>
          <w:p w14:paraId="173B5D48">
            <w:pPr>
              <w:spacing w:line="360" w:lineRule="exact"/>
              <w:ind w:firstLine="0" w:firstLineChars="0"/>
              <w:jc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国际接待业概论</w:t>
            </w:r>
          </w:p>
        </w:tc>
        <w:tc>
          <w:tcPr>
            <w:tcW w:w="584" w:type="dxa"/>
            <w:vAlign w:val="center"/>
          </w:tcPr>
          <w:p w14:paraId="30459CB9">
            <w:pPr>
              <w:adjustRightInd w:val="0"/>
              <w:snapToGrid w:val="0"/>
              <w:spacing w:line="360" w:lineRule="exact"/>
              <w:ind w:firstLine="210" w:firstLineChars="100"/>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2</w:t>
            </w:r>
          </w:p>
        </w:tc>
        <w:tc>
          <w:tcPr>
            <w:tcW w:w="616" w:type="dxa"/>
            <w:vAlign w:val="center"/>
          </w:tcPr>
          <w:p w14:paraId="64926130">
            <w:pPr>
              <w:spacing w:line="360" w:lineRule="exact"/>
              <w:ind w:firstLine="0" w:firstLineChars="0"/>
              <w:jc w:val="center"/>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32</w:t>
            </w:r>
          </w:p>
        </w:tc>
        <w:tc>
          <w:tcPr>
            <w:tcW w:w="934" w:type="dxa"/>
            <w:vAlign w:val="center"/>
          </w:tcPr>
          <w:p w14:paraId="60AA0C33">
            <w:pPr>
              <w:spacing w:line="360" w:lineRule="exact"/>
              <w:ind w:firstLine="0" w:firstLineChars="0"/>
              <w:jc w:val="center"/>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第四学期</w:t>
            </w:r>
          </w:p>
        </w:tc>
        <w:tc>
          <w:tcPr>
            <w:tcW w:w="4779" w:type="dxa"/>
            <w:vAlign w:val="center"/>
          </w:tcPr>
          <w:p w14:paraId="129F47A7">
            <w:pPr>
              <w:spacing w:line="360" w:lineRule="exact"/>
              <w:ind w:firstLine="0" w:firstLineChars="0"/>
              <w:jc w:val="left"/>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rPr>
              <w:t>国际接待业是 “全球对话的窗口”，从巴黎左岸的咖啡馆到东京银座的米其林餐厅，从迪拜的七星级酒店到南极的探险邮轮，每一次服务都是文化的碰撞与价值的传递。加入本课程，解锁跨文化服务的底层逻辑，成为连接世界的 “体验设计师” 与 “产业变革推动者”</w:t>
            </w:r>
            <w:r>
              <w:rPr>
                <w:rFonts w:hint="eastAsia" w:asciiTheme="minorEastAsia" w:hAnsiTheme="minorEastAsia" w:eastAsiaTheme="minorEastAsia" w:cstheme="minorEastAsia"/>
                <w:sz w:val="21"/>
                <w:szCs w:val="21"/>
                <w:lang w:eastAsia="zh-CN"/>
              </w:rPr>
              <w:t>。</w:t>
            </w:r>
          </w:p>
        </w:tc>
      </w:tr>
      <w:tr w14:paraId="796B28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13" w:type="dxa"/>
            <w:vMerge w:val="continue"/>
            <w:vAlign w:val="center"/>
          </w:tcPr>
          <w:p w14:paraId="71165E67">
            <w:pPr>
              <w:spacing w:line="360" w:lineRule="exact"/>
              <w:ind w:firstLine="420"/>
              <w:jc w:val="center"/>
              <w:rPr>
                <w:rFonts w:asciiTheme="minorEastAsia" w:hAnsiTheme="minorEastAsia" w:eastAsiaTheme="minorEastAsia" w:cstheme="minorEastAsia"/>
                <w:sz w:val="21"/>
                <w:szCs w:val="21"/>
              </w:rPr>
            </w:pPr>
          </w:p>
        </w:tc>
        <w:tc>
          <w:tcPr>
            <w:tcW w:w="950" w:type="dxa"/>
            <w:vAlign w:val="center"/>
          </w:tcPr>
          <w:p w14:paraId="34490711">
            <w:pPr>
              <w:spacing w:line="360" w:lineRule="exact"/>
              <w:ind w:firstLine="0" w:firstLineChars="0"/>
              <w:jc w:val="center"/>
              <w:rPr>
                <w:rFonts w:asciiTheme="minorEastAsia" w:hAnsiTheme="minorEastAsia" w:eastAsiaTheme="minorEastAsia" w:cstheme="minorEastAsia"/>
                <w:bCs/>
                <w:sz w:val="21"/>
                <w:szCs w:val="21"/>
              </w:rPr>
            </w:pPr>
            <w:r>
              <w:rPr>
                <w:rFonts w:hint="eastAsia" w:asciiTheme="minorEastAsia" w:hAnsiTheme="minorEastAsia" w:eastAsiaTheme="minorEastAsia" w:cstheme="minorEastAsia"/>
                <w:sz w:val="21"/>
                <w:szCs w:val="21"/>
              </w:rPr>
              <w:t>岗位实习</w:t>
            </w:r>
          </w:p>
        </w:tc>
        <w:tc>
          <w:tcPr>
            <w:tcW w:w="584" w:type="dxa"/>
            <w:vAlign w:val="center"/>
          </w:tcPr>
          <w:p w14:paraId="5EA0ADC4">
            <w:pPr>
              <w:adjustRightInd w:val="0"/>
              <w:snapToGrid w:val="0"/>
              <w:spacing w:line="360" w:lineRule="exact"/>
              <w:ind w:firstLine="0" w:firstLineChars="0"/>
              <w:jc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20</w:t>
            </w:r>
          </w:p>
        </w:tc>
        <w:tc>
          <w:tcPr>
            <w:tcW w:w="616" w:type="dxa"/>
            <w:vAlign w:val="center"/>
          </w:tcPr>
          <w:p w14:paraId="6228FEEE">
            <w:pPr>
              <w:adjustRightInd w:val="0"/>
              <w:snapToGrid w:val="0"/>
              <w:spacing w:line="360" w:lineRule="exact"/>
              <w:ind w:firstLine="0" w:firstLineChars="0"/>
              <w:jc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600</w:t>
            </w:r>
          </w:p>
        </w:tc>
        <w:tc>
          <w:tcPr>
            <w:tcW w:w="934" w:type="dxa"/>
            <w:vAlign w:val="center"/>
          </w:tcPr>
          <w:p w14:paraId="06015D7D">
            <w:pPr>
              <w:spacing w:line="360" w:lineRule="exact"/>
              <w:ind w:firstLine="0" w:firstLineChars="0"/>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第六学期</w:t>
            </w:r>
          </w:p>
        </w:tc>
        <w:tc>
          <w:tcPr>
            <w:tcW w:w="4779" w:type="dxa"/>
            <w:vAlign w:val="center"/>
          </w:tcPr>
          <w:p w14:paraId="5A3DA27A">
            <w:pPr>
              <w:spacing w:line="360" w:lineRule="exact"/>
              <w:ind w:firstLine="0" w:firstLineChars="0"/>
              <w:jc w:val="left"/>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涵盖西餐厨房基础操作、经典菜肴制作、食材识别与处理、西式料理烹饪技巧。实习生于餐厅实地学习，涉及开胃菜、汤品、主菜、甜点及酱汁调配，强调实操中西餐服务流程、餐桌布置与礼仪。还包括食品安全、厨房卫生、库存管理及菜品创新，旨在通过实战经验提升学生的专业技能、服务意识与团队合作能力。</w:t>
            </w:r>
          </w:p>
        </w:tc>
      </w:tr>
      <w:tr w14:paraId="71A9E3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13" w:type="dxa"/>
            <w:vMerge w:val="continue"/>
            <w:vAlign w:val="center"/>
          </w:tcPr>
          <w:p w14:paraId="36A0D6EF">
            <w:pPr>
              <w:spacing w:line="360" w:lineRule="exact"/>
              <w:ind w:firstLine="420"/>
              <w:jc w:val="center"/>
              <w:rPr>
                <w:rFonts w:asciiTheme="minorEastAsia" w:hAnsiTheme="minorEastAsia" w:eastAsiaTheme="minorEastAsia" w:cstheme="minorEastAsia"/>
                <w:sz w:val="21"/>
                <w:szCs w:val="21"/>
              </w:rPr>
            </w:pPr>
          </w:p>
        </w:tc>
        <w:tc>
          <w:tcPr>
            <w:tcW w:w="950" w:type="dxa"/>
            <w:vAlign w:val="center"/>
          </w:tcPr>
          <w:p w14:paraId="7065987B">
            <w:pPr>
              <w:spacing w:line="360" w:lineRule="exact"/>
              <w:ind w:firstLine="0" w:firstLineChars="0"/>
              <w:jc w:val="center"/>
              <w:rPr>
                <w:rFonts w:asciiTheme="minorEastAsia" w:hAnsiTheme="minorEastAsia" w:eastAsiaTheme="minorEastAsia" w:cstheme="minorEastAsia"/>
                <w:bCs/>
                <w:sz w:val="21"/>
                <w:szCs w:val="21"/>
              </w:rPr>
            </w:pPr>
            <w:r>
              <w:rPr>
                <w:rFonts w:hint="eastAsia" w:asciiTheme="minorEastAsia" w:hAnsiTheme="minorEastAsia" w:eastAsiaTheme="minorEastAsia" w:cstheme="minorEastAsia"/>
                <w:sz w:val="21"/>
                <w:szCs w:val="21"/>
              </w:rPr>
              <w:t>毕业设计（论文）</w:t>
            </w:r>
          </w:p>
        </w:tc>
        <w:tc>
          <w:tcPr>
            <w:tcW w:w="584" w:type="dxa"/>
            <w:vAlign w:val="center"/>
          </w:tcPr>
          <w:p w14:paraId="5123C1CA">
            <w:pPr>
              <w:adjustRightInd w:val="0"/>
              <w:snapToGrid w:val="0"/>
              <w:spacing w:line="360" w:lineRule="exact"/>
              <w:ind w:firstLine="0" w:firstLineChars="0"/>
              <w:jc w:val="center"/>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2</w:t>
            </w:r>
          </w:p>
        </w:tc>
        <w:tc>
          <w:tcPr>
            <w:tcW w:w="616" w:type="dxa"/>
            <w:vAlign w:val="center"/>
          </w:tcPr>
          <w:p w14:paraId="72262C15">
            <w:pPr>
              <w:adjustRightInd w:val="0"/>
              <w:snapToGrid w:val="0"/>
              <w:spacing w:line="360" w:lineRule="exact"/>
              <w:ind w:firstLine="0" w:firstLineChars="0"/>
              <w:jc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32</w:t>
            </w:r>
          </w:p>
        </w:tc>
        <w:tc>
          <w:tcPr>
            <w:tcW w:w="934" w:type="dxa"/>
            <w:vAlign w:val="center"/>
          </w:tcPr>
          <w:p w14:paraId="62D3D810">
            <w:pPr>
              <w:spacing w:line="360" w:lineRule="exact"/>
              <w:ind w:firstLine="0" w:firstLineChars="0"/>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第六学期</w:t>
            </w:r>
          </w:p>
        </w:tc>
        <w:tc>
          <w:tcPr>
            <w:tcW w:w="4779" w:type="dxa"/>
            <w:vAlign w:val="center"/>
          </w:tcPr>
          <w:p w14:paraId="582FC1DF">
            <w:pPr>
              <w:spacing w:line="360" w:lineRule="exact"/>
              <w:ind w:firstLine="0" w:firstLineChars="0"/>
              <w:jc w:val="left"/>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要求学生综合运用所学知识，围绕西餐领域进行深入研究。主要内容包括选题确定，如西餐新菜式开发、西餐文化比较研究、西餐营养与健康搭配等；市场调研，分析目标客户群与行业趋势；菜品设计与制作，展现创新能力和技术实力；论文撰写，系统阐述研究目的、方法、过程及成果；最终通过答辩，检验学生的专业理论与实践结合的能力。</w:t>
            </w:r>
          </w:p>
        </w:tc>
      </w:tr>
      <w:tr w14:paraId="48097C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13" w:type="dxa"/>
            <w:vMerge w:val="restart"/>
            <w:vAlign w:val="center"/>
          </w:tcPr>
          <w:p w14:paraId="296829B0">
            <w:pPr>
              <w:spacing w:line="360" w:lineRule="exact"/>
              <w:ind w:firstLine="0" w:firstLineChars="0"/>
              <w:jc w:val="center"/>
              <w:rPr>
                <w:rFonts w:hint="eastAsia" w:asciiTheme="minorEastAsia" w:hAnsiTheme="minorEastAsia" w:eastAsiaTheme="minorEastAsia" w:cstheme="minorEastAsia"/>
                <w:sz w:val="21"/>
                <w:szCs w:val="21"/>
              </w:rPr>
            </w:pPr>
          </w:p>
          <w:p w14:paraId="300E5FFF">
            <w:pPr>
              <w:spacing w:line="360" w:lineRule="exact"/>
              <w:ind w:firstLine="0" w:firstLineChars="0"/>
              <w:jc w:val="center"/>
              <w:rPr>
                <w:rFonts w:hint="eastAsia" w:asciiTheme="minorEastAsia" w:hAnsiTheme="minorEastAsia" w:eastAsiaTheme="minorEastAsia" w:cstheme="minorEastAsia"/>
                <w:sz w:val="21"/>
                <w:szCs w:val="21"/>
              </w:rPr>
            </w:pPr>
          </w:p>
          <w:p w14:paraId="7D268E7C">
            <w:pPr>
              <w:spacing w:line="360" w:lineRule="exact"/>
              <w:ind w:firstLine="0" w:firstLineChars="0"/>
              <w:jc w:val="center"/>
              <w:rPr>
                <w:rFonts w:hint="eastAsia" w:asciiTheme="minorEastAsia" w:hAnsiTheme="minorEastAsia" w:eastAsiaTheme="minorEastAsia" w:cstheme="minorEastAsia"/>
                <w:sz w:val="21"/>
                <w:szCs w:val="21"/>
              </w:rPr>
            </w:pPr>
          </w:p>
          <w:p w14:paraId="358EE517">
            <w:pPr>
              <w:spacing w:line="360" w:lineRule="exact"/>
              <w:ind w:firstLine="0" w:firstLineChars="0"/>
              <w:jc w:val="center"/>
              <w:rPr>
                <w:rFonts w:hint="eastAsia" w:asciiTheme="minorEastAsia" w:hAnsiTheme="minorEastAsia" w:eastAsiaTheme="minorEastAsia" w:cstheme="minorEastAsia"/>
                <w:sz w:val="21"/>
                <w:szCs w:val="21"/>
              </w:rPr>
            </w:pPr>
          </w:p>
          <w:p w14:paraId="3BCD1D88">
            <w:pPr>
              <w:spacing w:line="360" w:lineRule="exact"/>
              <w:ind w:firstLine="0" w:firstLineChars="0"/>
              <w:jc w:val="center"/>
              <w:rPr>
                <w:rFonts w:hint="eastAsia" w:asciiTheme="minorEastAsia" w:hAnsiTheme="minorEastAsia" w:eastAsiaTheme="minorEastAsia" w:cstheme="minorEastAsia"/>
                <w:sz w:val="21"/>
                <w:szCs w:val="21"/>
              </w:rPr>
            </w:pPr>
          </w:p>
          <w:p w14:paraId="01591FBC">
            <w:pPr>
              <w:spacing w:line="360" w:lineRule="exact"/>
              <w:ind w:firstLine="0" w:firstLineChars="0"/>
              <w:jc w:val="center"/>
              <w:rPr>
                <w:rFonts w:hint="eastAsia" w:asciiTheme="minorEastAsia" w:hAnsiTheme="minorEastAsia" w:eastAsiaTheme="minorEastAsia" w:cstheme="minorEastAsia"/>
                <w:sz w:val="21"/>
                <w:szCs w:val="21"/>
              </w:rPr>
            </w:pPr>
          </w:p>
          <w:p w14:paraId="1BE8486C">
            <w:pPr>
              <w:spacing w:line="360" w:lineRule="exact"/>
              <w:ind w:firstLine="0" w:firstLineChars="0"/>
              <w:jc w:val="center"/>
              <w:rPr>
                <w:rFonts w:hint="eastAsia" w:asciiTheme="minorEastAsia" w:hAnsiTheme="minorEastAsia" w:eastAsiaTheme="minorEastAsia" w:cstheme="minorEastAsia"/>
                <w:sz w:val="21"/>
                <w:szCs w:val="21"/>
              </w:rPr>
            </w:pPr>
          </w:p>
          <w:p w14:paraId="578E2E2B">
            <w:pPr>
              <w:spacing w:line="360" w:lineRule="exact"/>
              <w:ind w:firstLine="0" w:firstLineChars="0"/>
              <w:jc w:val="center"/>
              <w:rPr>
                <w:rFonts w:hint="eastAsia" w:asciiTheme="minorEastAsia" w:hAnsiTheme="minorEastAsia" w:eastAsiaTheme="minorEastAsia" w:cstheme="minorEastAsia"/>
                <w:sz w:val="21"/>
                <w:szCs w:val="21"/>
              </w:rPr>
            </w:pPr>
          </w:p>
          <w:p w14:paraId="4B48682B">
            <w:pPr>
              <w:spacing w:line="360" w:lineRule="exact"/>
              <w:ind w:firstLine="0" w:firstLineChars="0"/>
              <w:jc w:val="center"/>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专业实践课程</w:t>
            </w:r>
          </w:p>
        </w:tc>
        <w:tc>
          <w:tcPr>
            <w:tcW w:w="950" w:type="dxa"/>
            <w:vAlign w:val="center"/>
          </w:tcPr>
          <w:p w14:paraId="6A90991F">
            <w:pPr>
              <w:spacing w:line="360" w:lineRule="exact"/>
              <w:ind w:firstLine="0" w:firstLineChars="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单项技能实训</w:t>
            </w:r>
          </w:p>
        </w:tc>
        <w:tc>
          <w:tcPr>
            <w:tcW w:w="584" w:type="dxa"/>
            <w:vAlign w:val="center"/>
          </w:tcPr>
          <w:p w14:paraId="717EA1DC">
            <w:pPr>
              <w:widowControl/>
              <w:spacing w:line="360" w:lineRule="exact"/>
              <w:ind w:firstLine="0" w:firstLineChars="0"/>
              <w:jc w:val="center"/>
              <w:textAlignment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12</w:t>
            </w:r>
          </w:p>
        </w:tc>
        <w:tc>
          <w:tcPr>
            <w:tcW w:w="616" w:type="dxa"/>
            <w:vAlign w:val="center"/>
          </w:tcPr>
          <w:p w14:paraId="3176B936">
            <w:pPr>
              <w:widowControl/>
              <w:spacing w:line="360" w:lineRule="exact"/>
              <w:ind w:firstLine="0" w:firstLineChars="0"/>
              <w:jc w:val="center"/>
              <w:textAlignment w:val="center"/>
              <w:rPr>
                <w:rFonts w:hint="default" w:asciiTheme="minorEastAsia" w:hAnsiTheme="minorEastAsia" w:eastAsiaTheme="minorEastAsia" w:cstheme="minorEastAsia"/>
                <w:bCs/>
                <w:sz w:val="21"/>
                <w:szCs w:val="21"/>
                <w:lang w:val="en-US" w:eastAsia="zh-CN"/>
              </w:rPr>
            </w:pPr>
            <w:r>
              <w:rPr>
                <w:rFonts w:hint="eastAsia" w:asciiTheme="minorEastAsia" w:hAnsiTheme="minorEastAsia" w:eastAsiaTheme="minorEastAsia" w:cstheme="minorEastAsia"/>
                <w:bCs/>
                <w:sz w:val="21"/>
                <w:szCs w:val="21"/>
                <w:lang w:val="en-US" w:eastAsia="zh-CN"/>
              </w:rPr>
              <w:t>264</w:t>
            </w:r>
          </w:p>
        </w:tc>
        <w:tc>
          <w:tcPr>
            <w:tcW w:w="934" w:type="dxa"/>
            <w:vAlign w:val="center"/>
          </w:tcPr>
          <w:p w14:paraId="7C390599">
            <w:pPr>
              <w:adjustRightInd w:val="0"/>
              <w:snapToGrid w:val="0"/>
              <w:spacing w:line="360" w:lineRule="exact"/>
              <w:ind w:firstLine="0" w:firstLineChars="0"/>
              <w:jc w:val="center"/>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第</w:t>
            </w:r>
            <w:r>
              <w:rPr>
                <w:rFonts w:hint="eastAsia" w:asciiTheme="minorEastAsia" w:hAnsiTheme="minorEastAsia" w:eastAsiaTheme="minorEastAsia" w:cstheme="minorEastAsia"/>
                <w:sz w:val="21"/>
                <w:szCs w:val="21"/>
                <w:lang w:val="en-US" w:eastAsia="zh-CN"/>
              </w:rPr>
              <w:t>五</w:t>
            </w:r>
            <w:r>
              <w:rPr>
                <w:rFonts w:hint="eastAsia" w:asciiTheme="minorEastAsia" w:hAnsiTheme="minorEastAsia" w:eastAsiaTheme="minorEastAsia" w:cstheme="minorEastAsia"/>
                <w:sz w:val="21"/>
                <w:szCs w:val="21"/>
              </w:rPr>
              <w:t>学期</w:t>
            </w:r>
          </w:p>
        </w:tc>
        <w:tc>
          <w:tcPr>
            <w:tcW w:w="4779" w:type="dxa"/>
            <w:vAlign w:val="center"/>
          </w:tcPr>
          <w:p w14:paraId="11F95429">
            <w:pPr>
              <w:adjustRightInd w:val="0"/>
              <w:snapToGrid w:val="0"/>
              <w:spacing w:line="360" w:lineRule="exact"/>
              <w:ind w:firstLine="0" w:firstLineChars="0"/>
              <w:jc w:val="left"/>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zh-CN"/>
              </w:rPr>
              <w:t>通过</w:t>
            </w:r>
            <w:r>
              <w:rPr>
                <w:rFonts w:hint="eastAsia" w:asciiTheme="minorEastAsia" w:hAnsiTheme="minorEastAsia" w:eastAsiaTheme="minorEastAsia" w:cstheme="minorEastAsia"/>
                <w:sz w:val="21"/>
                <w:szCs w:val="21"/>
                <w:lang w:val="zh-CN" w:eastAsia="zh-CN"/>
              </w:rPr>
              <w:t>单项技能实训</w:t>
            </w:r>
            <w:r>
              <w:rPr>
                <w:rFonts w:hint="eastAsia" w:asciiTheme="minorEastAsia" w:hAnsiTheme="minorEastAsia" w:eastAsiaTheme="minorEastAsia" w:cstheme="minorEastAsia"/>
                <w:sz w:val="21"/>
                <w:szCs w:val="21"/>
                <w:lang w:val="zh-CN"/>
              </w:rPr>
              <w:t>，提高学生的实践动手能力和专业参与能力。展示专业学习成果，了解专业，了解专业教学</w:t>
            </w:r>
          </w:p>
        </w:tc>
      </w:tr>
      <w:tr w14:paraId="0A47CE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13" w:type="dxa"/>
            <w:vMerge w:val="continue"/>
            <w:vAlign w:val="center"/>
          </w:tcPr>
          <w:p w14:paraId="5F8255DD">
            <w:pPr>
              <w:spacing w:line="360" w:lineRule="exact"/>
              <w:ind w:firstLine="420"/>
              <w:jc w:val="center"/>
              <w:rPr>
                <w:rFonts w:asciiTheme="minorEastAsia" w:hAnsiTheme="minorEastAsia" w:eastAsiaTheme="minorEastAsia" w:cstheme="minorEastAsia"/>
                <w:sz w:val="21"/>
                <w:szCs w:val="21"/>
              </w:rPr>
            </w:pPr>
          </w:p>
        </w:tc>
        <w:tc>
          <w:tcPr>
            <w:tcW w:w="950" w:type="dxa"/>
            <w:vAlign w:val="center"/>
          </w:tcPr>
          <w:p w14:paraId="51F0FA59">
            <w:pPr>
              <w:spacing w:line="360" w:lineRule="exact"/>
              <w:ind w:firstLine="0" w:firstLineChars="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综合能力实训</w:t>
            </w:r>
          </w:p>
        </w:tc>
        <w:tc>
          <w:tcPr>
            <w:tcW w:w="584" w:type="dxa"/>
            <w:vAlign w:val="center"/>
          </w:tcPr>
          <w:p w14:paraId="0B7593CA">
            <w:pPr>
              <w:widowControl/>
              <w:spacing w:line="360" w:lineRule="exact"/>
              <w:ind w:firstLine="0" w:firstLineChars="0"/>
              <w:jc w:val="center"/>
              <w:textAlignment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8</w:t>
            </w:r>
          </w:p>
        </w:tc>
        <w:tc>
          <w:tcPr>
            <w:tcW w:w="616" w:type="dxa"/>
            <w:vAlign w:val="center"/>
          </w:tcPr>
          <w:p w14:paraId="6A7DE44A">
            <w:pPr>
              <w:widowControl/>
              <w:spacing w:line="360" w:lineRule="exact"/>
              <w:ind w:firstLine="0" w:firstLineChars="0"/>
              <w:jc w:val="center"/>
              <w:textAlignment w:val="center"/>
              <w:rPr>
                <w:rFonts w:hint="default" w:asciiTheme="minorEastAsia" w:hAnsiTheme="minorEastAsia" w:eastAsiaTheme="minorEastAsia" w:cstheme="minorEastAsia"/>
                <w:bCs/>
                <w:sz w:val="21"/>
                <w:szCs w:val="21"/>
                <w:lang w:val="en-US" w:eastAsia="zh-CN"/>
              </w:rPr>
            </w:pPr>
            <w:r>
              <w:rPr>
                <w:rFonts w:hint="eastAsia" w:asciiTheme="minorEastAsia" w:hAnsiTheme="minorEastAsia" w:eastAsiaTheme="minorEastAsia" w:cstheme="minorEastAsia"/>
                <w:bCs/>
                <w:sz w:val="21"/>
                <w:szCs w:val="21"/>
                <w:lang w:val="en-US" w:eastAsia="zh-CN"/>
              </w:rPr>
              <w:t>176</w:t>
            </w:r>
          </w:p>
        </w:tc>
        <w:tc>
          <w:tcPr>
            <w:tcW w:w="934" w:type="dxa"/>
            <w:vAlign w:val="center"/>
          </w:tcPr>
          <w:p w14:paraId="40E76CDE">
            <w:pPr>
              <w:adjustRightInd w:val="0"/>
              <w:snapToGrid w:val="0"/>
              <w:spacing w:line="360" w:lineRule="exact"/>
              <w:ind w:firstLine="0" w:firstLineChars="0"/>
              <w:jc w:val="center"/>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第</w:t>
            </w:r>
            <w:r>
              <w:rPr>
                <w:rFonts w:hint="eastAsia" w:asciiTheme="minorEastAsia" w:hAnsiTheme="minorEastAsia" w:eastAsiaTheme="minorEastAsia" w:cstheme="minorEastAsia"/>
                <w:sz w:val="21"/>
                <w:szCs w:val="21"/>
                <w:lang w:val="en-US" w:eastAsia="zh-CN"/>
              </w:rPr>
              <w:t>五</w:t>
            </w:r>
            <w:r>
              <w:rPr>
                <w:rFonts w:hint="eastAsia" w:asciiTheme="minorEastAsia" w:hAnsiTheme="minorEastAsia" w:eastAsiaTheme="minorEastAsia" w:cstheme="minorEastAsia"/>
                <w:sz w:val="21"/>
                <w:szCs w:val="21"/>
              </w:rPr>
              <w:t>学期</w:t>
            </w:r>
          </w:p>
        </w:tc>
        <w:tc>
          <w:tcPr>
            <w:tcW w:w="4779" w:type="dxa"/>
            <w:vAlign w:val="center"/>
          </w:tcPr>
          <w:p w14:paraId="58CA8F66">
            <w:pPr>
              <w:adjustRightInd w:val="0"/>
              <w:snapToGrid w:val="0"/>
              <w:spacing w:line="360" w:lineRule="exact"/>
              <w:ind w:firstLine="0" w:firstLineChars="0"/>
              <w:jc w:val="left"/>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zh-CN"/>
              </w:rPr>
              <w:t>通过</w:t>
            </w:r>
            <w:r>
              <w:rPr>
                <w:rFonts w:hint="eastAsia" w:asciiTheme="minorEastAsia" w:hAnsiTheme="minorEastAsia" w:eastAsiaTheme="minorEastAsia" w:cstheme="minorEastAsia"/>
                <w:sz w:val="21"/>
                <w:szCs w:val="21"/>
                <w:lang w:val="en-US"/>
              </w:rPr>
              <w:t>综合能力</w:t>
            </w:r>
            <w:r>
              <w:rPr>
                <w:rFonts w:hint="eastAsia" w:asciiTheme="minorEastAsia" w:hAnsiTheme="minorEastAsia" w:eastAsiaTheme="minorEastAsia" w:cstheme="minorEastAsia"/>
                <w:sz w:val="21"/>
                <w:szCs w:val="21"/>
                <w:lang w:val="zh-CN"/>
              </w:rPr>
              <w:t>实训，学</w:t>
            </w:r>
            <w:r>
              <w:rPr>
                <w:rFonts w:hint="eastAsia" w:asciiTheme="minorEastAsia" w:hAnsiTheme="minorEastAsia" w:eastAsiaTheme="minorEastAsia" w:cstheme="minorEastAsia"/>
                <w:sz w:val="21"/>
                <w:szCs w:val="21"/>
                <w:lang w:eastAsia="zh-Hans"/>
              </w:rPr>
              <w:t>生</w:t>
            </w:r>
            <w:r>
              <w:rPr>
                <w:rFonts w:hint="eastAsia" w:asciiTheme="minorEastAsia" w:hAnsiTheme="minorEastAsia" w:eastAsiaTheme="minorEastAsia" w:cstheme="minorEastAsia"/>
                <w:sz w:val="21"/>
                <w:szCs w:val="21"/>
                <w:lang w:val="zh-CN"/>
              </w:rPr>
              <w:t>将五个学期所学知识进行综合</w:t>
            </w:r>
            <w:r>
              <w:rPr>
                <w:rFonts w:hint="eastAsia" w:asciiTheme="minorEastAsia" w:hAnsiTheme="minorEastAsia" w:eastAsiaTheme="minorEastAsia" w:cstheme="minorEastAsia"/>
                <w:sz w:val="21"/>
                <w:szCs w:val="21"/>
                <w:lang w:val="en-US"/>
              </w:rPr>
              <w:t>提升</w:t>
            </w:r>
            <w:r>
              <w:rPr>
                <w:rFonts w:hint="eastAsia" w:asciiTheme="minorEastAsia" w:hAnsiTheme="minorEastAsia" w:eastAsiaTheme="minorEastAsia" w:cstheme="minorEastAsia"/>
                <w:sz w:val="21"/>
                <w:szCs w:val="21"/>
                <w:lang w:val="zh-CN"/>
              </w:rPr>
              <w:t>，让家长、学校、企业、社会了解本专业的教学情况和学生学习情况，同时也是给学生的一次综合演练，让企业、行业挑选专业人才</w:t>
            </w:r>
          </w:p>
        </w:tc>
      </w:tr>
      <w:tr w14:paraId="1CB2DA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13" w:type="dxa"/>
            <w:vMerge w:val="continue"/>
            <w:vAlign w:val="center"/>
          </w:tcPr>
          <w:p w14:paraId="2B61BE53">
            <w:pPr>
              <w:spacing w:line="360" w:lineRule="exact"/>
              <w:ind w:firstLine="420"/>
              <w:jc w:val="center"/>
              <w:rPr>
                <w:rFonts w:asciiTheme="minorEastAsia" w:hAnsiTheme="minorEastAsia" w:eastAsiaTheme="minorEastAsia" w:cstheme="minorEastAsia"/>
                <w:sz w:val="21"/>
                <w:szCs w:val="21"/>
              </w:rPr>
            </w:pPr>
          </w:p>
        </w:tc>
        <w:tc>
          <w:tcPr>
            <w:tcW w:w="950" w:type="dxa"/>
            <w:vAlign w:val="center"/>
          </w:tcPr>
          <w:p w14:paraId="38193DB6">
            <w:pPr>
              <w:adjustRightInd w:val="0"/>
              <w:snapToGrid w:val="0"/>
              <w:spacing w:line="360" w:lineRule="exact"/>
              <w:ind w:firstLine="0" w:firstLineChars="0"/>
              <w:jc w:val="center"/>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餐厅服务</w:t>
            </w:r>
          </w:p>
        </w:tc>
        <w:tc>
          <w:tcPr>
            <w:tcW w:w="584" w:type="dxa"/>
            <w:vAlign w:val="center"/>
          </w:tcPr>
          <w:p w14:paraId="725908E5">
            <w:pPr>
              <w:widowControl/>
              <w:spacing w:line="360" w:lineRule="exact"/>
              <w:ind w:firstLine="0" w:firstLineChars="0"/>
              <w:jc w:val="center"/>
              <w:textAlignment w:val="center"/>
              <w:rPr>
                <w:rFonts w:asciiTheme="minorEastAsia" w:hAnsiTheme="minorEastAsia" w:eastAsiaTheme="minorEastAsia" w:cstheme="minorEastAsia"/>
                <w:sz w:val="21"/>
                <w:szCs w:val="21"/>
              </w:rPr>
            </w:pPr>
            <w:r>
              <w:rPr>
                <w:rFonts w:hint="eastAsia" w:ascii="宋体" w:hAnsi="宋体" w:cs="宋体"/>
                <w:color w:val="000000"/>
                <w:kern w:val="0"/>
                <w:sz w:val="18"/>
                <w:szCs w:val="18"/>
                <w:lang w:bidi="ar"/>
              </w:rPr>
              <w:t>2</w:t>
            </w:r>
          </w:p>
        </w:tc>
        <w:tc>
          <w:tcPr>
            <w:tcW w:w="616" w:type="dxa"/>
            <w:vAlign w:val="center"/>
          </w:tcPr>
          <w:p w14:paraId="3CF702B6">
            <w:pPr>
              <w:widowControl/>
              <w:spacing w:line="360" w:lineRule="exact"/>
              <w:ind w:firstLine="0" w:firstLineChars="0"/>
              <w:jc w:val="center"/>
              <w:textAlignment w:val="center"/>
              <w:rPr>
                <w:rFonts w:asciiTheme="minorEastAsia" w:hAnsiTheme="minorEastAsia" w:eastAsiaTheme="minorEastAsia" w:cstheme="minorEastAsia"/>
                <w:bCs/>
                <w:sz w:val="21"/>
                <w:szCs w:val="21"/>
              </w:rPr>
            </w:pPr>
            <w:r>
              <w:rPr>
                <w:rFonts w:hint="eastAsia" w:ascii="宋体" w:hAnsi="宋体" w:cs="宋体"/>
                <w:color w:val="000000"/>
                <w:kern w:val="0"/>
                <w:sz w:val="18"/>
                <w:szCs w:val="18"/>
                <w:lang w:bidi="ar"/>
              </w:rPr>
              <w:t>32</w:t>
            </w:r>
          </w:p>
        </w:tc>
        <w:tc>
          <w:tcPr>
            <w:tcW w:w="934" w:type="dxa"/>
            <w:vAlign w:val="center"/>
          </w:tcPr>
          <w:p w14:paraId="2D79626F">
            <w:pPr>
              <w:adjustRightInd w:val="0"/>
              <w:snapToGrid w:val="0"/>
              <w:spacing w:line="360" w:lineRule="exact"/>
              <w:ind w:firstLine="0" w:firstLineChars="0"/>
              <w:jc w:val="center"/>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第四学期</w:t>
            </w:r>
          </w:p>
        </w:tc>
        <w:tc>
          <w:tcPr>
            <w:tcW w:w="4779" w:type="dxa"/>
            <w:vAlign w:val="center"/>
          </w:tcPr>
          <w:p w14:paraId="0EB574AD">
            <w:pPr>
              <w:adjustRightInd w:val="0"/>
              <w:snapToGrid w:val="0"/>
              <w:spacing w:line="360" w:lineRule="exact"/>
              <w:ind w:firstLine="0" w:firstLineChars="0"/>
              <w:jc w:val="left"/>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围绕提升高品质餐饮服务水平展开，内容包括：餐饮服务基础理论，如餐桌礼仪、酒水知识和服务心理学；实际操作技能培训，如摆台、点餐、上菜、酒水服务流程；顾客关系管理，强调有效沟通与个性化服务；应急处理技巧，应对顾客投诉与突发事件；销售技巧提升，促进菜单推荐与增值销售；以及卫生安全规范，确保食品安全与环境卫生。课程旨在培养专业、周到、高效的餐厅服务人才。</w:t>
            </w:r>
          </w:p>
        </w:tc>
      </w:tr>
      <w:tr w14:paraId="50975E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13" w:type="dxa"/>
            <w:vMerge w:val="continue"/>
            <w:vAlign w:val="center"/>
          </w:tcPr>
          <w:p w14:paraId="35C55CB9">
            <w:pPr>
              <w:spacing w:line="360" w:lineRule="exact"/>
              <w:ind w:firstLine="420"/>
              <w:jc w:val="center"/>
              <w:rPr>
                <w:rFonts w:asciiTheme="minorEastAsia" w:hAnsiTheme="minorEastAsia" w:eastAsiaTheme="minorEastAsia" w:cstheme="minorEastAsia"/>
                <w:sz w:val="21"/>
                <w:szCs w:val="21"/>
              </w:rPr>
            </w:pPr>
          </w:p>
        </w:tc>
        <w:tc>
          <w:tcPr>
            <w:tcW w:w="950" w:type="dxa"/>
            <w:vAlign w:val="center"/>
          </w:tcPr>
          <w:p w14:paraId="3A1A6719">
            <w:pPr>
              <w:adjustRightInd w:val="0"/>
              <w:snapToGrid w:val="0"/>
              <w:spacing w:line="360" w:lineRule="exact"/>
              <w:ind w:firstLine="0" w:firstLineChars="0"/>
              <w:jc w:val="center"/>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西式快餐制作</w:t>
            </w:r>
          </w:p>
        </w:tc>
        <w:tc>
          <w:tcPr>
            <w:tcW w:w="584" w:type="dxa"/>
            <w:vAlign w:val="center"/>
          </w:tcPr>
          <w:p w14:paraId="7F5E8E00">
            <w:pPr>
              <w:widowControl/>
              <w:spacing w:line="360" w:lineRule="exact"/>
              <w:ind w:firstLine="0" w:firstLineChars="0"/>
              <w:jc w:val="center"/>
              <w:textAlignment w:val="center"/>
              <w:rPr>
                <w:rFonts w:asciiTheme="minorEastAsia" w:hAnsiTheme="minorEastAsia" w:eastAsiaTheme="minorEastAsia" w:cstheme="minorEastAsia"/>
                <w:sz w:val="21"/>
                <w:szCs w:val="21"/>
              </w:rPr>
            </w:pPr>
            <w:r>
              <w:rPr>
                <w:rFonts w:hint="eastAsia" w:ascii="宋体" w:hAnsi="宋体" w:cs="宋体"/>
                <w:color w:val="000000"/>
                <w:kern w:val="0"/>
                <w:sz w:val="18"/>
                <w:szCs w:val="18"/>
                <w:lang w:bidi="ar"/>
              </w:rPr>
              <w:t>2</w:t>
            </w:r>
          </w:p>
        </w:tc>
        <w:tc>
          <w:tcPr>
            <w:tcW w:w="616" w:type="dxa"/>
            <w:vAlign w:val="center"/>
          </w:tcPr>
          <w:p w14:paraId="1A5F2C78">
            <w:pPr>
              <w:widowControl/>
              <w:spacing w:line="360" w:lineRule="exact"/>
              <w:ind w:firstLine="0" w:firstLineChars="0"/>
              <w:jc w:val="center"/>
              <w:textAlignment w:val="center"/>
              <w:rPr>
                <w:rFonts w:asciiTheme="minorEastAsia" w:hAnsiTheme="minorEastAsia" w:eastAsiaTheme="minorEastAsia" w:cstheme="minorEastAsia"/>
                <w:bCs/>
                <w:sz w:val="21"/>
                <w:szCs w:val="21"/>
              </w:rPr>
            </w:pPr>
            <w:r>
              <w:rPr>
                <w:rFonts w:hint="eastAsia" w:ascii="宋体" w:hAnsi="宋体" w:cs="宋体"/>
                <w:color w:val="000000"/>
                <w:kern w:val="0"/>
                <w:sz w:val="18"/>
                <w:szCs w:val="18"/>
                <w:lang w:bidi="ar"/>
              </w:rPr>
              <w:t>32</w:t>
            </w:r>
          </w:p>
        </w:tc>
        <w:tc>
          <w:tcPr>
            <w:tcW w:w="934" w:type="dxa"/>
            <w:vAlign w:val="center"/>
          </w:tcPr>
          <w:p w14:paraId="140E1AC8">
            <w:pPr>
              <w:adjustRightInd w:val="0"/>
              <w:snapToGrid w:val="0"/>
              <w:spacing w:line="360" w:lineRule="exact"/>
              <w:ind w:firstLine="0" w:firstLineChars="0"/>
              <w:jc w:val="center"/>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第</w:t>
            </w:r>
            <w:r>
              <w:rPr>
                <w:rFonts w:hint="eastAsia" w:asciiTheme="minorEastAsia" w:hAnsiTheme="minorEastAsia" w:eastAsiaTheme="minorEastAsia" w:cstheme="minorEastAsia"/>
                <w:sz w:val="21"/>
                <w:szCs w:val="21"/>
                <w:lang w:eastAsia="zh-CN"/>
              </w:rPr>
              <w:t>四</w:t>
            </w:r>
            <w:r>
              <w:rPr>
                <w:rFonts w:hint="eastAsia" w:asciiTheme="minorEastAsia" w:hAnsiTheme="minorEastAsia" w:eastAsiaTheme="minorEastAsia" w:cstheme="minorEastAsia"/>
                <w:sz w:val="21"/>
                <w:szCs w:val="21"/>
              </w:rPr>
              <w:t>学期</w:t>
            </w:r>
          </w:p>
        </w:tc>
        <w:tc>
          <w:tcPr>
            <w:tcW w:w="4779" w:type="dxa"/>
            <w:vAlign w:val="center"/>
          </w:tcPr>
          <w:p w14:paraId="2B8A8C41">
            <w:pPr>
              <w:adjustRightInd w:val="0"/>
              <w:snapToGrid w:val="0"/>
              <w:spacing w:line="360" w:lineRule="exact"/>
              <w:ind w:firstLine="0" w:firstLineChars="0"/>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专注于快速制作 popular Western fast-food items, 包含汉堡、炸鸡、薯条、比萨及三明治等。课程涵盖原材料选择与处理、标准化配方学习、高效烹饪技术和食品安全卫生标准。通过实践操作，学生将掌握快餐连锁的制作流程、质量控制及快速服务技巧，同时了解西式快餐的流行趋势与文化背景，为进入快速餐饮行业或创立快餐业务打下坚实基础。</w:t>
            </w:r>
          </w:p>
        </w:tc>
      </w:tr>
      <w:tr w14:paraId="2FBEB9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13" w:type="dxa"/>
            <w:vMerge w:val="continue"/>
            <w:vAlign w:val="center"/>
          </w:tcPr>
          <w:p w14:paraId="290C0951">
            <w:pPr>
              <w:spacing w:line="360" w:lineRule="exact"/>
              <w:ind w:firstLine="420"/>
              <w:jc w:val="center"/>
              <w:rPr>
                <w:rFonts w:asciiTheme="minorEastAsia" w:hAnsiTheme="minorEastAsia" w:eastAsiaTheme="minorEastAsia" w:cstheme="minorEastAsia"/>
                <w:sz w:val="21"/>
                <w:szCs w:val="21"/>
              </w:rPr>
            </w:pPr>
          </w:p>
        </w:tc>
        <w:tc>
          <w:tcPr>
            <w:tcW w:w="950" w:type="dxa"/>
            <w:shd w:val="clear" w:color="auto" w:fill="auto"/>
            <w:vAlign w:val="center"/>
          </w:tcPr>
          <w:p w14:paraId="63D674CC">
            <w:pPr>
              <w:adjustRightInd w:val="0"/>
              <w:snapToGrid w:val="0"/>
              <w:spacing w:line="360" w:lineRule="exact"/>
              <w:ind w:firstLine="0" w:firstLineChars="0"/>
              <w:jc w:val="center"/>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sz w:val="21"/>
                <w:szCs w:val="21"/>
                <w:lang w:val="en-US" w:eastAsia="zh-CN"/>
              </w:rPr>
              <w:t>糖艺制作与赏析</w:t>
            </w:r>
          </w:p>
        </w:tc>
        <w:tc>
          <w:tcPr>
            <w:tcW w:w="584" w:type="dxa"/>
            <w:shd w:val="clear" w:color="auto" w:fill="auto"/>
            <w:vAlign w:val="center"/>
          </w:tcPr>
          <w:p w14:paraId="235012B7">
            <w:pPr>
              <w:widowControl/>
              <w:spacing w:line="360" w:lineRule="exact"/>
              <w:ind w:firstLine="0" w:firstLineChars="0"/>
              <w:jc w:val="center"/>
              <w:textAlignment w:val="center"/>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sz w:val="21"/>
                <w:szCs w:val="21"/>
                <w:lang w:val="en-US" w:eastAsia="zh-CN"/>
              </w:rPr>
              <w:t>2</w:t>
            </w:r>
          </w:p>
        </w:tc>
        <w:tc>
          <w:tcPr>
            <w:tcW w:w="616" w:type="dxa"/>
            <w:shd w:val="clear" w:color="auto" w:fill="auto"/>
            <w:vAlign w:val="center"/>
          </w:tcPr>
          <w:p w14:paraId="1640F408">
            <w:pPr>
              <w:widowControl/>
              <w:spacing w:line="360" w:lineRule="exact"/>
              <w:ind w:firstLine="0" w:firstLineChars="0"/>
              <w:jc w:val="center"/>
              <w:textAlignment w:val="center"/>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sz w:val="21"/>
                <w:szCs w:val="21"/>
                <w:lang w:val="en-US" w:eastAsia="zh-CN"/>
              </w:rPr>
              <w:t>32</w:t>
            </w:r>
          </w:p>
        </w:tc>
        <w:tc>
          <w:tcPr>
            <w:tcW w:w="934" w:type="dxa"/>
            <w:shd w:val="clear" w:color="auto" w:fill="auto"/>
            <w:vAlign w:val="center"/>
          </w:tcPr>
          <w:p w14:paraId="183FE185">
            <w:pPr>
              <w:adjustRightInd w:val="0"/>
              <w:snapToGrid w:val="0"/>
              <w:spacing w:line="360" w:lineRule="exact"/>
              <w:ind w:firstLine="0" w:firstLineChars="0"/>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sz w:val="21"/>
                <w:szCs w:val="21"/>
                <w:lang w:val="en-US" w:eastAsia="zh-CN"/>
              </w:rPr>
              <w:t>第三学期</w:t>
            </w:r>
          </w:p>
        </w:tc>
        <w:tc>
          <w:tcPr>
            <w:tcW w:w="4779" w:type="dxa"/>
            <w:vAlign w:val="center"/>
          </w:tcPr>
          <w:p w14:paraId="6D1D89B9">
            <w:pPr>
              <w:spacing w:line="360" w:lineRule="exact"/>
              <w:ind w:firstLine="0" w:firstLineChars="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专注于艺术与技术的结合，教授如何将糖和巧克力转化为精美艺术品。内容涉及糖艺的基础操作如拉糖、吹糖技巧，以及巧克力的调温、雕塑和装饰应用。学生将学习材料特性、使用专业工具、创作设计与色彩搭配，掌握从简单到复杂造型的制作过程，包括巧克力围边、装饰蛋糕与糖艺观赏品，培养创新能力与审美眼光。</w:t>
            </w:r>
          </w:p>
        </w:tc>
      </w:tr>
      <w:tr w14:paraId="7F0A23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13" w:type="dxa"/>
            <w:vMerge w:val="continue"/>
            <w:vAlign w:val="center"/>
          </w:tcPr>
          <w:p w14:paraId="655B2493">
            <w:pPr>
              <w:spacing w:line="360" w:lineRule="exact"/>
              <w:ind w:firstLine="420"/>
              <w:jc w:val="center"/>
              <w:rPr>
                <w:rFonts w:asciiTheme="minorEastAsia" w:hAnsiTheme="minorEastAsia" w:eastAsiaTheme="minorEastAsia" w:cstheme="minorEastAsia"/>
                <w:sz w:val="21"/>
                <w:szCs w:val="21"/>
              </w:rPr>
            </w:pPr>
          </w:p>
        </w:tc>
        <w:tc>
          <w:tcPr>
            <w:tcW w:w="950" w:type="dxa"/>
            <w:vAlign w:val="center"/>
          </w:tcPr>
          <w:p w14:paraId="33A7E945">
            <w:pPr>
              <w:adjustRightInd w:val="0"/>
              <w:snapToGrid w:val="0"/>
              <w:spacing w:line="360" w:lineRule="exact"/>
              <w:ind w:firstLine="0" w:firstLineChars="0"/>
              <w:jc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巧克力制作与赏析</w:t>
            </w:r>
          </w:p>
        </w:tc>
        <w:tc>
          <w:tcPr>
            <w:tcW w:w="584" w:type="dxa"/>
            <w:vAlign w:val="center"/>
          </w:tcPr>
          <w:p w14:paraId="799FDD65">
            <w:pPr>
              <w:widowControl/>
              <w:spacing w:line="360" w:lineRule="exact"/>
              <w:ind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2</w:t>
            </w:r>
          </w:p>
        </w:tc>
        <w:tc>
          <w:tcPr>
            <w:tcW w:w="616" w:type="dxa"/>
            <w:vAlign w:val="center"/>
          </w:tcPr>
          <w:p w14:paraId="786DEFCF">
            <w:pPr>
              <w:widowControl/>
              <w:spacing w:line="360" w:lineRule="exact"/>
              <w:ind w:firstLine="0" w:firstLineChars="0"/>
              <w:jc w:val="center"/>
              <w:textAlignment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32</w:t>
            </w:r>
          </w:p>
        </w:tc>
        <w:tc>
          <w:tcPr>
            <w:tcW w:w="934" w:type="dxa"/>
            <w:vAlign w:val="center"/>
          </w:tcPr>
          <w:p w14:paraId="411B8FD5">
            <w:pPr>
              <w:adjustRightInd w:val="0"/>
              <w:snapToGrid w:val="0"/>
              <w:spacing w:line="360" w:lineRule="exact"/>
              <w:ind w:firstLine="0" w:firstLineChars="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第三学期</w:t>
            </w:r>
          </w:p>
        </w:tc>
        <w:tc>
          <w:tcPr>
            <w:tcW w:w="4779" w:type="dxa"/>
            <w:vAlign w:val="center"/>
          </w:tcPr>
          <w:p w14:paraId="2C92911D">
            <w:pPr>
              <w:spacing w:line="360" w:lineRule="exact"/>
              <w:ind w:firstLine="0" w:firstLineChars="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专注于艺术与技术的结合，教授如何将糖和巧克力转化为精美艺术品。内容涉及糖艺的基础操作如拉糖、吹糖技巧，以及巧克力的调温、雕塑和装饰应用。学生将学习材料特性、使用专业工具、创作设计与色彩搭配，掌握从简单到复杂造型的制作过程，包括巧克力围边、装饰蛋糕与糖艺观赏品，培养创新能力与审美眼光。</w:t>
            </w:r>
          </w:p>
        </w:tc>
      </w:tr>
      <w:tr w14:paraId="1E9E32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13" w:type="dxa"/>
            <w:vMerge w:val="continue"/>
            <w:vAlign w:val="center"/>
          </w:tcPr>
          <w:p w14:paraId="07C6C36C">
            <w:pPr>
              <w:spacing w:line="360" w:lineRule="exact"/>
              <w:ind w:firstLine="420"/>
              <w:jc w:val="center"/>
              <w:rPr>
                <w:rFonts w:asciiTheme="minorEastAsia" w:hAnsiTheme="minorEastAsia" w:eastAsiaTheme="minorEastAsia" w:cstheme="minorEastAsia"/>
                <w:sz w:val="21"/>
                <w:szCs w:val="21"/>
              </w:rPr>
            </w:pPr>
          </w:p>
        </w:tc>
        <w:tc>
          <w:tcPr>
            <w:tcW w:w="950" w:type="dxa"/>
            <w:vAlign w:val="center"/>
          </w:tcPr>
          <w:p w14:paraId="25A70341">
            <w:pPr>
              <w:adjustRightInd w:val="0"/>
              <w:snapToGrid w:val="0"/>
              <w:spacing w:line="360" w:lineRule="exact"/>
              <w:ind w:firstLine="0" w:firstLineChars="0"/>
              <w:jc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咖啡与调酒制作</w:t>
            </w:r>
          </w:p>
        </w:tc>
        <w:tc>
          <w:tcPr>
            <w:tcW w:w="584" w:type="dxa"/>
            <w:vAlign w:val="center"/>
          </w:tcPr>
          <w:p w14:paraId="45F82B59">
            <w:pPr>
              <w:widowControl/>
              <w:spacing w:line="360" w:lineRule="exact"/>
              <w:ind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2</w:t>
            </w:r>
          </w:p>
        </w:tc>
        <w:tc>
          <w:tcPr>
            <w:tcW w:w="616" w:type="dxa"/>
            <w:vAlign w:val="center"/>
          </w:tcPr>
          <w:p w14:paraId="702525D3">
            <w:pPr>
              <w:widowControl/>
              <w:spacing w:line="360" w:lineRule="exact"/>
              <w:ind w:firstLine="0" w:firstLineChars="0"/>
              <w:jc w:val="center"/>
              <w:textAlignment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32</w:t>
            </w:r>
          </w:p>
        </w:tc>
        <w:tc>
          <w:tcPr>
            <w:tcW w:w="934" w:type="dxa"/>
            <w:vAlign w:val="center"/>
          </w:tcPr>
          <w:p w14:paraId="39103D22">
            <w:pPr>
              <w:adjustRightInd w:val="0"/>
              <w:snapToGrid w:val="0"/>
              <w:spacing w:line="360" w:lineRule="exact"/>
              <w:ind w:firstLine="0" w:firstLineChars="0"/>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第三学期</w:t>
            </w:r>
          </w:p>
        </w:tc>
        <w:tc>
          <w:tcPr>
            <w:tcW w:w="4779" w:type="dxa"/>
            <w:vAlign w:val="center"/>
          </w:tcPr>
          <w:p w14:paraId="5581D02D">
            <w:pPr>
              <w:spacing w:line="360" w:lineRule="exact"/>
              <w:ind w:firstLine="0" w:firstLineChars="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集咖啡文化和饮品艺术于一体，涵盖咖啡豆鉴赏、研磨、冲泡技巧（如浓缩、手冲、法压），深入讲解经典与创意咖啡饮品配方。同时，教授酒吧基础知识、酒精认知、调酒工具运用，以及经典鸡尾酒与创新饮品的调配技艺，如莫吉托、马天尼等。强调口味平衡、装饰摆盘与顾客服务，旨在培养学员成为既能制作醇香咖啡又能调制精美鸡尾酒的全能饮品大师。</w:t>
            </w:r>
          </w:p>
        </w:tc>
      </w:tr>
      <w:tr w14:paraId="5745E0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13" w:type="dxa"/>
            <w:vMerge w:val="continue"/>
            <w:vAlign w:val="center"/>
          </w:tcPr>
          <w:p w14:paraId="017D1394">
            <w:pPr>
              <w:spacing w:line="360" w:lineRule="exact"/>
              <w:ind w:firstLine="420"/>
              <w:jc w:val="center"/>
              <w:rPr>
                <w:rFonts w:asciiTheme="minorEastAsia" w:hAnsiTheme="minorEastAsia" w:eastAsiaTheme="minorEastAsia" w:cstheme="minorEastAsia"/>
                <w:sz w:val="21"/>
                <w:szCs w:val="21"/>
              </w:rPr>
            </w:pPr>
          </w:p>
        </w:tc>
        <w:tc>
          <w:tcPr>
            <w:tcW w:w="950" w:type="dxa"/>
            <w:vAlign w:val="center"/>
          </w:tcPr>
          <w:p w14:paraId="36A5B2DC">
            <w:pPr>
              <w:adjustRightInd w:val="0"/>
              <w:snapToGrid w:val="0"/>
              <w:spacing w:line="360" w:lineRule="exact"/>
              <w:ind w:firstLine="0" w:firstLineChars="0"/>
              <w:jc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软饮制作与赏析</w:t>
            </w:r>
          </w:p>
        </w:tc>
        <w:tc>
          <w:tcPr>
            <w:tcW w:w="584" w:type="dxa"/>
            <w:vAlign w:val="center"/>
          </w:tcPr>
          <w:p w14:paraId="29E103FC">
            <w:pPr>
              <w:widowControl/>
              <w:spacing w:line="360" w:lineRule="exact"/>
              <w:ind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2</w:t>
            </w:r>
          </w:p>
        </w:tc>
        <w:tc>
          <w:tcPr>
            <w:tcW w:w="616" w:type="dxa"/>
            <w:vAlign w:val="center"/>
          </w:tcPr>
          <w:p w14:paraId="39C05F22">
            <w:pPr>
              <w:widowControl/>
              <w:spacing w:line="360" w:lineRule="exact"/>
              <w:ind w:firstLine="0" w:firstLineChars="0"/>
              <w:jc w:val="center"/>
              <w:textAlignment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32</w:t>
            </w:r>
          </w:p>
        </w:tc>
        <w:tc>
          <w:tcPr>
            <w:tcW w:w="934" w:type="dxa"/>
            <w:vAlign w:val="center"/>
          </w:tcPr>
          <w:p w14:paraId="3FCE65CF">
            <w:pPr>
              <w:adjustRightInd w:val="0"/>
              <w:snapToGrid w:val="0"/>
              <w:spacing w:line="360" w:lineRule="exact"/>
              <w:ind w:firstLine="0" w:firstLineChars="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第四学期</w:t>
            </w:r>
          </w:p>
        </w:tc>
        <w:tc>
          <w:tcPr>
            <w:tcW w:w="4779" w:type="dxa"/>
            <w:vAlign w:val="center"/>
          </w:tcPr>
          <w:p w14:paraId="447C7228">
            <w:pPr>
              <w:spacing w:line="360" w:lineRule="exact"/>
              <w:ind w:firstLine="0" w:firstLineChars="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集茶文化和饮品艺术于一体，涵盖茶叶的选择、果汁类等非酒精类饮品的制作。同时，教授奶茶、软饮店的经营与品种创新。</w:t>
            </w:r>
          </w:p>
        </w:tc>
      </w:tr>
      <w:tr w14:paraId="70F24B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13" w:type="dxa"/>
            <w:vMerge w:val="restart"/>
            <w:vAlign w:val="center"/>
          </w:tcPr>
          <w:p w14:paraId="4B776E9A">
            <w:pPr>
              <w:spacing w:line="360" w:lineRule="exact"/>
              <w:ind w:firstLine="0" w:firstLineChars="0"/>
              <w:jc w:val="center"/>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专业方向（选修）课程模块1</w:t>
            </w:r>
          </w:p>
        </w:tc>
        <w:tc>
          <w:tcPr>
            <w:tcW w:w="950" w:type="dxa"/>
            <w:vAlign w:val="center"/>
          </w:tcPr>
          <w:p w14:paraId="4744BFA7">
            <w:pPr>
              <w:widowControl/>
              <w:spacing w:line="360" w:lineRule="exact"/>
              <w:ind w:left="0" w:leftChars="0" w:firstLine="0" w:firstLineChars="0"/>
              <w:jc w:val="both"/>
              <w:textAlignment w:val="center"/>
              <w:rPr>
                <w:rFonts w:asciiTheme="minorEastAsia" w:hAnsiTheme="minorEastAsia" w:eastAsiaTheme="minorEastAsia" w:cstheme="minorEastAsia"/>
                <w:bCs/>
                <w:sz w:val="21"/>
                <w:szCs w:val="21"/>
              </w:rPr>
            </w:pPr>
            <w:r>
              <w:rPr>
                <w:rFonts w:hint="eastAsia" w:ascii="宋体" w:hAnsi="宋体" w:cs="宋体"/>
                <w:kern w:val="0"/>
                <w:sz w:val="21"/>
                <w:szCs w:val="21"/>
                <w:lang w:bidi="ar"/>
              </w:rPr>
              <w:t>餐饮管理系统应用</w:t>
            </w:r>
          </w:p>
        </w:tc>
        <w:tc>
          <w:tcPr>
            <w:tcW w:w="584" w:type="dxa"/>
            <w:vAlign w:val="center"/>
          </w:tcPr>
          <w:p w14:paraId="69E85A91">
            <w:pPr>
              <w:adjustRightInd w:val="0"/>
              <w:snapToGrid w:val="0"/>
              <w:spacing w:line="360" w:lineRule="exact"/>
              <w:ind w:firstLine="0" w:firstLineChars="0"/>
              <w:jc w:val="center"/>
              <w:rPr>
                <w:rFonts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1</w:t>
            </w:r>
          </w:p>
        </w:tc>
        <w:tc>
          <w:tcPr>
            <w:tcW w:w="616" w:type="dxa"/>
            <w:vAlign w:val="center"/>
          </w:tcPr>
          <w:p w14:paraId="2535C1ED">
            <w:pPr>
              <w:adjustRightInd w:val="0"/>
              <w:snapToGrid w:val="0"/>
              <w:spacing w:line="360" w:lineRule="exact"/>
              <w:ind w:firstLine="0" w:firstLineChars="0"/>
              <w:jc w:val="center"/>
              <w:rPr>
                <w:rFonts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16</w:t>
            </w:r>
          </w:p>
        </w:tc>
        <w:tc>
          <w:tcPr>
            <w:tcW w:w="934" w:type="dxa"/>
            <w:vAlign w:val="center"/>
          </w:tcPr>
          <w:p w14:paraId="4D0F5F98">
            <w:pPr>
              <w:spacing w:line="360" w:lineRule="exact"/>
              <w:ind w:firstLine="0" w:firstLineChars="0"/>
              <w:jc w:val="center"/>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第四学期</w:t>
            </w:r>
          </w:p>
        </w:tc>
        <w:tc>
          <w:tcPr>
            <w:tcW w:w="4779" w:type="dxa"/>
          </w:tcPr>
          <w:p w14:paraId="0B10B66F">
            <w:pPr>
              <w:spacing w:line="360" w:lineRule="exact"/>
              <w:ind w:firstLine="0" w:firstLineChars="0"/>
              <w:jc w:val="left"/>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涵盖餐饮业务全流程信息化管理，内容包括：系统基础操作如餐桌管理、菜单创建与更新；订单处理与厨房自动化对接；库存监控与采购优化；会员管理及营销策略实施；移动支付与数据分析，提升经营决策效率；还涉及员工权限分配、工作排班及绩效评估。通过实践操作，学生将学会利用系统提升服务速度、降低成本，增强顾客满意度，全面理解数字化餐饮运营的核心要素。</w:t>
            </w:r>
          </w:p>
        </w:tc>
      </w:tr>
      <w:tr w14:paraId="224AB2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13" w:type="dxa"/>
            <w:vMerge w:val="continue"/>
            <w:vAlign w:val="center"/>
          </w:tcPr>
          <w:p w14:paraId="2D0008F6">
            <w:pPr>
              <w:spacing w:line="360" w:lineRule="exact"/>
              <w:ind w:firstLine="0" w:firstLineChars="0"/>
              <w:jc w:val="center"/>
              <w:rPr>
                <w:rFonts w:asciiTheme="minorEastAsia" w:hAnsiTheme="minorEastAsia" w:eastAsiaTheme="minorEastAsia" w:cstheme="minorEastAsia"/>
                <w:sz w:val="21"/>
                <w:szCs w:val="21"/>
              </w:rPr>
            </w:pPr>
          </w:p>
        </w:tc>
        <w:tc>
          <w:tcPr>
            <w:tcW w:w="950" w:type="dxa"/>
            <w:vAlign w:val="center"/>
          </w:tcPr>
          <w:p w14:paraId="7AE8CF97">
            <w:pPr>
              <w:widowControl/>
              <w:spacing w:line="360" w:lineRule="exact"/>
              <w:ind w:left="0" w:leftChars="0" w:firstLine="0" w:firstLineChars="0"/>
              <w:jc w:val="both"/>
              <w:textAlignment w:val="center"/>
              <w:rPr>
                <w:rFonts w:asciiTheme="minorEastAsia" w:hAnsiTheme="minorEastAsia" w:eastAsiaTheme="minorEastAsia" w:cstheme="minorEastAsia"/>
                <w:bCs/>
                <w:sz w:val="21"/>
                <w:szCs w:val="21"/>
              </w:rPr>
            </w:pPr>
            <w:r>
              <w:rPr>
                <w:rFonts w:hint="eastAsia" w:ascii="宋体" w:hAnsi="宋体" w:cs="宋体"/>
                <w:kern w:val="0"/>
                <w:sz w:val="21"/>
                <w:szCs w:val="21"/>
                <w:lang w:bidi="ar"/>
              </w:rPr>
              <w:t>营养配餐</w:t>
            </w:r>
          </w:p>
        </w:tc>
        <w:tc>
          <w:tcPr>
            <w:tcW w:w="584" w:type="dxa"/>
            <w:vAlign w:val="center"/>
          </w:tcPr>
          <w:p w14:paraId="55C87B89">
            <w:pPr>
              <w:adjustRightInd w:val="0"/>
              <w:snapToGrid w:val="0"/>
              <w:spacing w:line="360" w:lineRule="exact"/>
              <w:ind w:firstLine="0" w:firstLineChars="0"/>
              <w:jc w:val="center"/>
              <w:rPr>
                <w:rFonts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 xml:space="preserve"> 1</w:t>
            </w:r>
          </w:p>
        </w:tc>
        <w:tc>
          <w:tcPr>
            <w:tcW w:w="616" w:type="dxa"/>
            <w:vAlign w:val="center"/>
          </w:tcPr>
          <w:p w14:paraId="266438D5">
            <w:pPr>
              <w:adjustRightInd w:val="0"/>
              <w:snapToGrid w:val="0"/>
              <w:spacing w:line="360" w:lineRule="exact"/>
              <w:ind w:firstLine="0" w:firstLineChars="0"/>
              <w:jc w:val="center"/>
              <w:rPr>
                <w:rFonts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16</w:t>
            </w:r>
          </w:p>
        </w:tc>
        <w:tc>
          <w:tcPr>
            <w:tcW w:w="934" w:type="dxa"/>
            <w:vAlign w:val="center"/>
          </w:tcPr>
          <w:p w14:paraId="75F3A166">
            <w:pPr>
              <w:spacing w:line="360" w:lineRule="exact"/>
              <w:ind w:firstLine="0" w:firstLineChars="0"/>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第四学期</w:t>
            </w:r>
          </w:p>
        </w:tc>
        <w:tc>
          <w:tcPr>
            <w:tcW w:w="4779" w:type="dxa"/>
          </w:tcPr>
          <w:p w14:paraId="26B6D90E">
            <w:pPr>
              <w:spacing w:line="360" w:lineRule="exact"/>
              <w:ind w:firstLine="0" w:firstLineChars="0"/>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围绕食物营养与健康搭配，内容包括：基础营养学、人体生理需求、中外饮食文化；烹饪原料选择与加工；营养素平衡与膳食设计；特定人群（如婴幼儿、老年人、健身者）的营养需求；食品安全与质量控制；智能烹饪与餐饮美学；以及餐饮企业管理和运营知识。课程通过理论教学与实践操作，培养学生制定个性化营养餐单、烹饪健康美味佳肴的能力。</w:t>
            </w:r>
          </w:p>
        </w:tc>
      </w:tr>
      <w:tr w14:paraId="6C11C4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13" w:type="dxa"/>
            <w:vMerge w:val="continue"/>
            <w:vAlign w:val="center"/>
          </w:tcPr>
          <w:p w14:paraId="40A59902">
            <w:pPr>
              <w:spacing w:line="360" w:lineRule="exact"/>
              <w:ind w:firstLine="420"/>
              <w:jc w:val="center"/>
              <w:rPr>
                <w:rFonts w:asciiTheme="minorEastAsia" w:hAnsiTheme="minorEastAsia" w:eastAsiaTheme="minorEastAsia" w:cstheme="minorEastAsia"/>
                <w:sz w:val="21"/>
                <w:szCs w:val="21"/>
              </w:rPr>
            </w:pPr>
          </w:p>
        </w:tc>
        <w:tc>
          <w:tcPr>
            <w:tcW w:w="950" w:type="dxa"/>
            <w:vAlign w:val="center"/>
          </w:tcPr>
          <w:p w14:paraId="6C6DF643">
            <w:pPr>
              <w:spacing w:line="360" w:lineRule="exact"/>
              <w:ind w:firstLine="0" w:firstLineChars="0"/>
              <w:jc w:val="center"/>
              <w:rPr>
                <w:rFonts w:asciiTheme="minorEastAsia" w:hAnsiTheme="minorEastAsia" w:eastAsiaTheme="minorEastAsia" w:cstheme="minorEastAsia"/>
                <w:bCs/>
                <w:sz w:val="21"/>
                <w:szCs w:val="21"/>
              </w:rPr>
            </w:pPr>
            <w:r>
              <w:rPr>
                <w:rFonts w:hint="eastAsia" w:cs="宋体"/>
                <w:bCs/>
                <w:color w:val="000000"/>
                <w:sz w:val="21"/>
                <w:szCs w:val="21"/>
                <w:lang w:bidi="ar"/>
              </w:rPr>
              <w:t>中外饮食文化</w:t>
            </w:r>
          </w:p>
        </w:tc>
        <w:tc>
          <w:tcPr>
            <w:tcW w:w="584" w:type="dxa"/>
            <w:vAlign w:val="center"/>
          </w:tcPr>
          <w:p w14:paraId="16B3B45F">
            <w:pPr>
              <w:adjustRightInd w:val="0"/>
              <w:snapToGrid w:val="0"/>
              <w:spacing w:line="360" w:lineRule="exact"/>
              <w:ind w:firstLine="0" w:firstLineChars="0"/>
              <w:jc w:val="center"/>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2</w:t>
            </w:r>
          </w:p>
        </w:tc>
        <w:tc>
          <w:tcPr>
            <w:tcW w:w="616" w:type="dxa"/>
            <w:vAlign w:val="center"/>
          </w:tcPr>
          <w:p w14:paraId="478540E8">
            <w:pPr>
              <w:adjustRightInd w:val="0"/>
              <w:snapToGrid w:val="0"/>
              <w:spacing w:line="360" w:lineRule="exact"/>
              <w:ind w:firstLine="0" w:firstLineChars="0"/>
              <w:jc w:val="center"/>
              <w:rPr>
                <w:rFonts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32</w:t>
            </w:r>
          </w:p>
        </w:tc>
        <w:tc>
          <w:tcPr>
            <w:tcW w:w="934" w:type="dxa"/>
            <w:vAlign w:val="center"/>
          </w:tcPr>
          <w:p w14:paraId="26A43A04">
            <w:pPr>
              <w:spacing w:line="360" w:lineRule="exact"/>
              <w:ind w:firstLine="0" w:firstLineChars="0"/>
              <w:jc w:val="center"/>
              <w:rPr>
                <w:rFonts w:asciiTheme="minorEastAsia" w:hAnsiTheme="minorEastAsia" w:eastAsiaTheme="minorEastAsia" w:cstheme="minorEastAsia"/>
                <w:sz w:val="21"/>
                <w:szCs w:val="21"/>
              </w:rPr>
            </w:pPr>
            <w:r>
              <w:rPr>
                <w:rFonts w:hint="eastAsia" w:asciiTheme="minorEastAsia" w:hAnsiTheme="minorEastAsia" w:eastAsiaTheme="minorEastAsia" w:cstheme="minorEastAsia"/>
                <w:bCs/>
                <w:sz w:val="21"/>
                <w:szCs w:val="21"/>
              </w:rPr>
              <w:t>第</w:t>
            </w:r>
            <w:r>
              <w:rPr>
                <w:rFonts w:hint="eastAsia" w:asciiTheme="minorEastAsia" w:hAnsiTheme="minorEastAsia" w:eastAsiaTheme="minorEastAsia" w:cstheme="minorEastAsia"/>
                <w:bCs/>
                <w:sz w:val="21"/>
                <w:szCs w:val="21"/>
                <w:lang w:val="en-US" w:eastAsia="zh-CN"/>
              </w:rPr>
              <w:t>四</w:t>
            </w:r>
            <w:r>
              <w:rPr>
                <w:rFonts w:hint="eastAsia" w:asciiTheme="minorEastAsia" w:hAnsiTheme="minorEastAsia" w:eastAsiaTheme="minorEastAsia" w:cstheme="minorEastAsia"/>
                <w:bCs/>
                <w:sz w:val="21"/>
                <w:szCs w:val="21"/>
              </w:rPr>
              <w:t>学期</w:t>
            </w:r>
          </w:p>
        </w:tc>
        <w:tc>
          <w:tcPr>
            <w:tcW w:w="4779" w:type="dxa"/>
            <w:vAlign w:val="center"/>
          </w:tcPr>
          <w:p w14:paraId="63BA03DE">
            <w:pPr>
              <w:spacing w:line="360" w:lineRule="exact"/>
              <w:ind w:firstLine="0" w:firstLineChars="0"/>
              <w:jc w:val="left"/>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中外饮食文化》课程全面探讨饮食文化的多元面貌，涉及中西饮食历史、烹饪技法、食材选用、餐桌礼仪、饮食观念差异及融合。课程分析中国八大菜系独特性与西方各国饮食特色，比较饮食结构、制作工艺、文化寓意。同时，纳入全球化下饮食文化交流、现代健康饮食趋势及可持续发展议题，结合实践操作，加深学生对饮食文化的理解与鉴赏能力。</w:t>
            </w:r>
          </w:p>
        </w:tc>
      </w:tr>
      <w:tr w14:paraId="3AD617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13" w:type="dxa"/>
            <w:vMerge w:val="restart"/>
            <w:vAlign w:val="center"/>
          </w:tcPr>
          <w:p w14:paraId="2A87B589">
            <w:pPr>
              <w:spacing w:line="360" w:lineRule="exact"/>
              <w:ind w:firstLine="0" w:firstLineChars="0"/>
              <w:jc w:val="center"/>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专业方向（选修）课程模块2</w:t>
            </w:r>
          </w:p>
        </w:tc>
        <w:tc>
          <w:tcPr>
            <w:tcW w:w="950" w:type="dxa"/>
            <w:vAlign w:val="center"/>
          </w:tcPr>
          <w:p w14:paraId="09530292">
            <w:pPr>
              <w:widowControl/>
              <w:spacing w:line="360" w:lineRule="exact"/>
              <w:ind w:left="0" w:leftChars="0" w:firstLine="0" w:firstLineChars="0"/>
              <w:jc w:val="both"/>
              <w:textAlignment w:val="center"/>
              <w:rPr>
                <w:rFonts w:asciiTheme="minorEastAsia" w:hAnsiTheme="minorEastAsia" w:eastAsiaTheme="minorEastAsia" w:cstheme="minorEastAsia"/>
                <w:bCs/>
                <w:sz w:val="21"/>
                <w:szCs w:val="21"/>
              </w:rPr>
            </w:pPr>
            <w:r>
              <w:rPr>
                <w:rFonts w:hint="eastAsia" w:ascii="宋体" w:hAnsi="宋体" w:cs="宋体"/>
                <w:kern w:val="0"/>
                <w:sz w:val="21"/>
                <w:szCs w:val="21"/>
                <w:lang w:bidi="ar"/>
              </w:rPr>
              <w:t>中华传统点心制作</w:t>
            </w:r>
          </w:p>
        </w:tc>
        <w:tc>
          <w:tcPr>
            <w:tcW w:w="584" w:type="dxa"/>
            <w:vAlign w:val="center"/>
          </w:tcPr>
          <w:p w14:paraId="715D679D">
            <w:pPr>
              <w:adjustRightInd w:val="0"/>
              <w:snapToGrid w:val="0"/>
              <w:spacing w:line="360" w:lineRule="exact"/>
              <w:ind w:firstLine="0" w:firstLineChars="0"/>
              <w:jc w:val="center"/>
              <w:rPr>
                <w:rFonts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2</w:t>
            </w:r>
          </w:p>
        </w:tc>
        <w:tc>
          <w:tcPr>
            <w:tcW w:w="616" w:type="dxa"/>
            <w:vAlign w:val="center"/>
          </w:tcPr>
          <w:p w14:paraId="67C3CFE8">
            <w:pPr>
              <w:adjustRightInd w:val="0"/>
              <w:snapToGrid w:val="0"/>
              <w:spacing w:line="360" w:lineRule="exact"/>
              <w:ind w:firstLine="0" w:firstLineChars="0"/>
              <w:jc w:val="center"/>
              <w:rPr>
                <w:rFonts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32</w:t>
            </w:r>
          </w:p>
        </w:tc>
        <w:tc>
          <w:tcPr>
            <w:tcW w:w="934" w:type="dxa"/>
            <w:vAlign w:val="center"/>
          </w:tcPr>
          <w:p w14:paraId="1EA2F985">
            <w:pPr>
              <w:adjustRightInd w:val="0"/>
              <w:snapToGrid w:val="0"/>
              <w:spacing w:line="360" w:lineRule="exact"/>
              <w:ind w:firstLine="0" w:firstLineChars="0"/>
              <w:jc w:val="center"/>
              <w:rPr>
                <w:rFonts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第四学期</w:t>
            </w:r>
          </w:p>
        </w:tc>
        <w:tc>
          <w:tcPr>
            <w:tcW w:w="4779" w:type="dxa"/>
          </w:tcPr>
          <w:p w14:paraId="2A0A10BC">
            <w:pPr>
              <w:spacing w:line="360" w:lineRule="exact"/>
              <w:ind w:firstLine="0" w:firstLineChars="0"/>
              <w:jc w:val="left"/>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旨在传承中华文化，内容包括：和面、揉面、擀皮、包馅等基本技能；制作如月饼、粽子、汤圆等地标性点心；学习传统节庆点心文化；原料选择与口味调配技巧；手工成型与装饰艺术；创新点心开发鼓励个性化表达。课程融合实践操作与文化理论，培养学生的实践创造力与对中华美食传统的尊重与发扬。</w:t>
            </w:r>
          </w:p>
        </w:tc>
      </w:tr>
      <w:tr w14:paraId="181D02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13" w:type="dxa"/>
            <w:vMerge w:val="continue"/>
            <w:vAlign w:val="center"/>
          </w:tcPr>
          <w:p w14:paraId="3AD5097E">
            <w:pPr>
              <w:spacing w:line="360" w:lineRule="exact"/>
              <w:ind w:firstLine="420"/>
              <w:jc w:val="center"/>
              <w:rPr>
                <w:rFonts w:asciiTheme="minorEastAsia" w:hAnsiTheme="minorEastAsia" w:eastAsiaTheme="minorEastAsia" w:cstheme="minorEastAsia"/>
                <w:sz w:val="21"/>
                <w:szCs w:val="21"/>
              </w:rPr>
            </w:pPr>
          </w:p>
        </w:tc>
        <w:tc>
          <w:tcPr>
            <w:tcW w:w="950" w:type="dxa"/>
            <w:vAlign w:val="center"/>
          </w:tcPr>
          <w:p w14:paraId="04686A4C">
            <w:pPr>
              <w:widowControl/>
              <w:spacing w:line="360" w:lineRule="exact"/>
              <w:ind w:left="0" w:leftChars="0" w:firstLine="0" w:firstLineChars="0"/>
              <w:jc w:val="both"/>
              <w:textAlignment w:val="center"/>
              <w:rPr>
                <w:rFonts w:asciiTheme="minorEastAsia" w:hAnsiTheme="minorEastAsia" w:eastAsiaTheme="minorEastAsia" w:cstheme="minorEastAsia"/>
                <w:bCs/>
                <w:sz w:val="21"/>
                <w:szCs w:val="21"/>
              </w:rPr>
            </w:pPr>
            <w:r>
              <w:rPr>
                <w:rFonts w:hint="eastAsia" w:ascii="宋体" w:hAnsi="宋体" w:eastAsia="宋体" w:cs="宋体"/>
                <w:kern w:val="0"/>
                <w:sz w:val="21"/>
                <w:szCs w:val="21"/>
                <w:lang w:bidi="ar"/>
              </w:rPr>
              <w:t>西餐盘饰与装盘艺术</w:t>
            </w:r>
          </w:p>
        </w:tc>
        <w:tc>
          <w:tcPr>
            <w:tcW w:w="584" w:type="dxa"/>
            <w:vAlign w:val="center"/>
          </w:tcPr>
          <w:p w14:paraId="364E82BA">
            <w:pPr>
              <w:adjustRightInd w:val="0"/>
              <w:snapToGrid w:val="0"/>
              <w:spacing w:line="360" w:lineRule="exact"/>
              <w:ind w:firstLine="0" w:firstLineChars="0"/>
              <w:jc w:val="center"/>
              <w:rPr>
                <w:rFonts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1</w:t>
            </w:r>
          </w:p>
        </w:tc>
        <w:tc>
          <w:tcPr>
            <w:tcW w:w="616" w:type="dxa"/>
            <w:vAlign w:val="center"/>
          </w:tcPr>
          <w:p w14:paraId="3787245B">
            <w:pPr>
              <w:adjustRightInd w:val="0"/>
              <w:snapToGrid w:val="0"/>
              <w:spacing w:line="360" w:lineRule="exact"/>
              <w:ind w:firstLine="0" w:firstLineChars="0"/>
              <w:jc w:val="center"/>
              <w:rPr>
                <w:rFonts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16</w:t>
            </w:r>
          </w:p>
        </w:tc>
        <w:tc>
          <w:tcPr>
            <w:tcW w:w="934" w:type="dxa"/>
            <w:vAlign w:val="center"/>
          </w:tcPr>
          <w:p w14:paraId="25980261">
            <w:pPr>
              <w:spacing w:line="360" w:lineRule="exact"/>
              <w:ind w:firstLine="0" w:firstLineChars="0"/>
              <w:jc w:val="center"/>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第四学期</w:t>
            </w:r>
          </w:p>
        </w:tc>
        <w:tc>
          <w:tcPr>
            <w:tcW w:w="4779" w:type="dxa"/>
          </w:tcPr>
          <w:p w14:paraId="217E68ED">
            <w:pPr>
              <w:spacing w:line="360" w:lineRule="exact"/>
              <w:ind w:firstLine="0" w:firstLineChars="0"/>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专注于艺术与技术的结合，教授如何将</w:t>
            </w:r>
            <w:r>
              <w:rPr>
                <w:rFonts w:hint="eastAsia" w:asciiTheme="minorEastAsia" w:hAnsiTheme="minorEastAsia" w:eastAsiaTheme="minorEastAsia" w:cstheme="minorEastAsia"/>
                <w:sz w:val="21"/>
                <w:szCs w:val="21"/>
                <w:lang w:eastAsia="zh-CN"/>
              </w:rPr>
              <w:t>餐品</w:t>
            </w:r>
            <w:r>
              <w:rPr>
                <w:rFonts w:hint="eastAsia" w:asciiTheme="minorEastAsia" w:hAnsiTheme="minorEastAsia" w:eastAsiaTheme="minorEastAsia" w:cstheme="minorEastAsia"/>
                <w:sz w:val="21"/>
                <w:szCs w:val="21"/>
              </w:rPr>
              <w:t>转化为精美艺术品。内容涉及</w:t>
            </w:r>
            <w:r>
              <w:rPr>
                <w:rFonts w:hint="eastAsia" w:asciiTheme="minorEastAsia" w:hAnsiTheme="minorEastAsia" w:eastAsiaTheme="minorEastAsia" w:cstheme="minorEastAsia"/>
                <w:sz w:val="21"/>
                <w:szCs w:val="21"/>
                <w:lang w:eastAsia="zh-CN"/>
              </w:rPr>
              <w:t>盘饰</w:t>
            </w:r>
            <w:r>
              <w:rPr>
                <w:rFonts w:hint="eastAsia" w:asciiTheme="minorEastAsia" w:hAnsiTheme="minorEastAsia" w:eastAsiaTheme="minorEastAsia" w:cstheme="minorEastAsia"/>
                <w:sz w:val="21"/>
                <w:szCs w:val="21"/>
              </w:rPr>
              <w:t>的基础操作如</w:t>
            </w:r>
            <w:r>
              <w:rPr>
                <w:rFonts w:hint="eastAsia" w:asciiTheme="minorEastAsia" w:hAnsiTheme="minorEastAsia" w:eastAsiaTheme="minorEastAsia" w:cstheme="minorEastAsia"/>
                <w:sz w:val="21"/>
                <w:szCs w:val="21"/>
                <w:lang w:eastAsia="zh-CN"/>
              </w:rPr>
              <w:t>装盘</w:t>
            </w:r>
            <w:r>
              <w:rPr>
                <w:rFonts w:hint="eastAsia" w:asciiTheme="minorEastAsia" w:hAnsiTheme="minorEastAsia" w:eastAsiaTheme="minorEastAsia" w:cstheme="minorEastAsia"/>
                <w:sz w:val="21"/>
                <w:szCs w:val="21"/>
              </w:rPr>
              <w:t>、</w:t>
            </w:r>
            <w:r>
              <w:rPr>
                <w:rFonts w:hint="eastAsia" w:asciiTheme="minorEastAsia" w:hAnsiTheme="minorEastAsia" w:eastAsiaTheme="minorEastAsia" w:cstheme="minorEastAsia"/>
                <w:sz w:val="21"/>
                <w:szCs w:val="21"/>
                <w:lang w:eastAsia="zh-CN"/>
              </w:rPr>
              <w:t>摆盘</w:t>
            </w:r>
            <w:r>
              <w:rPr>
                <w:rFonts w:hint="eastAsia" w:asciiTheme="minorEastAsia" w:hAnsiTheme="minorEastAsia" w:eastAsiaTheme="minorEastAsia" w:cstheme="minorEastAsia"/>
                <w:sz w:val="21"/>
                <w:szCs w:val="21"/>
              </w:rPr>
              <w:t>技巧，以及雕塑和装饰应用。学生将学习材料特性、使用专业工具、创作设计与色彩搭配，掌握从简单到复杂造型的制作过程，培养创新能力与审美眼光。</w:t>
            </w:r>
          </w:p>
        </w:tc>
      </w:tr>
      <w:tr w14:paraId="7BD353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trPr>
        <w:tc>
          <w:tcPr>
            <w:tcW w:w="1213" w:type="dxa"/>
            <w:vMerge w:val="continue"/>
            <w:vAlign w:val="center"/>
          </w:tcPr>
          <w:p w14:paraId="33894113">
            <w:pPr>
              <w:spacing w:line="360" w:lineRule="exact"/>
              <w:ind w:firstLine="420"/>
              <w:jc w:val="center"/>
              <w:rPr>
                <w:rFonts w:asciiTheme="minorEastAsia" w:hAnsiTheme="minorEastAsia" w:eastAsiaTheme="minorEastAsia" w:cstheme="minorEastAsia"/>
                <w:sz w:val="21"/>
                <w:szCs w:val="21"/>
              </w:rPr>
            </w:pPr>
          </w:p>
        </w:tc>
        <w:tc>
          <w:tcPr>
            <w:tcW w:w="950" w:type="dxa"/>
            <w:vAlign w:val="center"/>
          </w:tcPr>
          <w:p w14:paraId="75BD7735">
            <w:pPr>
              <w:widowControl/>
              <w:spacing w:line="360" w:lineRule="exact"/>
              <w:ind w:left="0" w:leftChars="0" w:firstLine="0" w:firstLineChars="0"/>
              <w:jc w:val="both"/>
              <w:textAlignment w:val="center"/>
              <w:rPr>
                <w:rFonts w:asciiTheme="minorEastAsia" w:hAnsiTheme="minorEastAsia" w:eastAsiaTheme="minorEastAsia" w:cstheme="minorEastAsia"/>
                <w:bCs/>
                <w:sz w:val="21"/>
                <w:szCs w:val="21"/>
              </w:rPr>
            </w:pPr>
            <w:r>
              <w:rPr>
                <w:rFonts w:hint="eastAsia" w:ascii="宋体" w:hAnsi="宋体" w:cs="宋体"/>
                <w:kern w:val="0"/>
                <w:sz w:val="21"/>
                <w:szCs w:val="21"/>
                <w:lang w:bidi="ar"/>
              </w:rPr>
              <w:t>插花技术</w:t>
            </w:r>
          </w:p>
        </w:tc>
        <w:tc>
          <w:tcPr>
            <w:tcW w:w="584" w:type="dxa"/>
            <w:vAlign w:val="center"/>
          </w:tcPr>
          <w:p w14:paraId="696326A4">
            <w:pPr>
              <w:adjustRightInd w:val="0"/>
              <w:snapToGrid w:val="0"/>
              <w:spacing w:line="360" w:lineRule="exact"/>
              <w:ind w:firstLine="0" w:firstLineChars="0"/>
              <w:jc w:val="center"/>
              <w:rPr>
                <w:rFonts w:asciiTheme="minorEastAsia" w:hAnsiTheme="minorEastAsia" w:eastAsiaTheme="minorEastAsia" w:cstheme="minorEastAsia"/>
                <w:sz w:val="21"/>
                <w:szCs w:val="21"/>
              </w:rPr>
            </w:pPr>
            <w:r>
              <w:rPr>
                <w:rFonts w:hint="eastAsia" w:asciiTheme="minorEastAsia" w:hAnsiTheme="minorEastAsia" w:eastAsiaTheme="minorEastAsia" w:cstheme="minorEastAsia"/>
                <w:bCs/>
                <w:sz w:val="21"/>
                <w:szCs w:val="21"/>
              </w:rPr>
              <w:t>1</w:t>
            </w:r>
          </w:p>
        </w:tc>
        <w:tc>
          <w:tcPr>
            <w:tcW w:w="616" w:type="dxa"/>
            <w:vAlign w:val="center"/>
          </w:tcPr>
          <w:p w14:paraId="0805B71E">
            <w:pPr>
              <w:adjustRightInd w:val="0"/>
              <w:snapToGrid w:val="0"/>
              <w:spacing w:line="360" w:lineRule="exact"/>
              <w:ind w:firstLine="0" w:firstLineChars="0"/>
              <w:jc w:val="center"/>
              <w:rPr>
                <w:rFonts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16</w:t>
            </w:r>
          </w:p>
        </w:tc>
        <w:tc>
          <w:tcPr>
            <w:tcW w:w="934" w:type="dxa"/>
            <w:vAlign w:val="center"/>
          </w:tcPr>
          <w:p w14:paraId="75263E70">
            <w:pPr>
              <w:spacing w:line="360" w:lineRule="exact"/>
              <w:ind w:firstLine="0" w:firstLineChars="0"/>
              <w:jc w:val="center"/>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第四学期</w:t>
            </w:r>
          </w:p>
        </w:tc>
        <w:tc>
          <w:tcPr>
            <w:tcW w:w="4779" w:type="dxa"/>
          </w:tcPr>
          <w:p w14:paraId="74587FB0">
            <w:pPr>
              <w:spacing w:line="360" w:lineRule="exact"/>
              <w:ind w:firstLine="0" w:firstLineChars="0"/>
              <w:jc w:val="left"/>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教授花卉艺术基础与实践技巧，内容包括：花卉识别、花材处理与保鲜；东西方插花风格与传统技法；色彩搭配与造型设计原理；插花工具使用与材料选择；环境布置与节日主题创作；现代花艺设计与创新思维；以及作品展示与评价，强化审美与实践能力。课程旨在培养学生的插花技艺、花卉应用与艺术欣赏水平。</w:t>
            </w:r>
          </w:p>
        </w:tc>
      </w:tr>
      <w:tr w14:paraId="11B240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trPr>
        <w:tc>
          <w:tcPr>
            <w:tcW w:w="1213" w:type="dxa"/>
            <w:vMerge w:val="continue"/>
            <w:vAlign w:val="center"/>
          </w:tcPr>
          <w:p w14:paraId="431589BC">
            <w:pPr>
              <w:spacing w:line="360" w:lineRule="exact"/>
              <w:ind w:firstLine="420"/>
              <w:jc w:val="center"/>
              <w:rPr>
                <w:rFonts w:asciiTheme="minorEastAsia" w:hAnsiTheme="minorEastAsia" w:eastAsiaTheme="minorEastAsia" w:cstheme="minorEastAsia"/>
                <w:sz w:val="21"/>
                <w:szCs w:val="21"/>
              </w:rPr>
            </w:pPr>
          </w:p>
        </w:tc>
        <w:tc>
          <w:tcPr>
            <w:tcW w:w="950" w:type="dxa"/>
            <w:shd w:val="clear" w:color="auto" w:fill="auto"/>
            <w:vAlign w:val="center"/>
          </w:tcPr>
          <w:p w14:paraId="0DCBD890">
            <w:pPr>
              <w:spacing w:line="360" w:lineRule="exact"/>
              <w:ind w:firstLine="0" w:firstLineChars="0"/>
              <w:jc w:val="center"/>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sz w:val="21"/>
                <w:szCs w:val="21"/>
              </w:rPr>
              <w:t>西点工艺与制作</w:t>
            </w:r>
          </w:p>
        </w:tc>
        <w:tc>
          <w:tcPr>
            <w:tcW w:w="584" w:type="dxa"/>
            <w:shd w:val="clear" w:color="auto" w:fill="auto"/>
            <w:vAlign w:val="center"/>
          </w:tcPr>
          <w:p w14:paraId="5A3E0821">
            <w:pPr>
              <w:adjustRightInd w:val="0"/>
              <w:snapToGrid w:val="0"/>
              <w:spacing w:line="360" w:lineRule="exact"/>
              <w:ind w:firstLine="0" w:firstLineChars="0"/>
              <w:jc w:val="center"/>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sz w:val="21"/>
                <w:szCs w:val="21"/>
              </w:rPr>
              <w:t>8</w:t>
            </w:r>
          </w:p>
        </w:tc>
        <w:tc>
          <w:tcPr>
            <w:tcW w:w="616" w:type="dxa"/>
            <w:shd w:val="clear" w:color="auto" w:fill="auto"/>
            <w:vAlign w:val="center"/>
          </w:tcPr>
          <w:p w14:paraId="4A4B67F4">
            <w:pPr>
              <w:spacing w:line="360" w:lineRule="exact"/>
              <w:ind w:firstLine="0" w:firstLineChars="0"/>
              <w:jc w:val="center"/>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sz w:val="21"/>
                <w:szCs w:val="21"/>
              </w:rPr>
              <w:t>128</w:t>
            </w:r>
          </w:p>
        </w:tc>
        <w:tc>
          <w:tcPr>
            <w:tcW w:w="934" w:type="dxa"/>
            <w:shd w:val="clear" w:color="auto" w:fill="auto"/>
            <w:vAlign w:val="center"/>
          </w:tcPr>
          <w:p w14:paraId="05063895">
            <w:pPr>
              <w:spacing w:line="360" w:lineRule="exact"/>
              <w:ind w:firstLine="0" w:firstLineChars="0"/>
              <w:jc w:val="center"/>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sz w:val="21"/>
                <w:szCs w:val="21"/>
              </w:rPr>
              <w:t>第三、四学期</w:t>
            </w:r>
          </w:p>
        </w:tc>
        <w:tc>
          <w:tcPr>
            <w:tcW w:w="4779" w:type="dxa"/>
            <w:shd w:val="clear" w:color="auto" w:fill="auto"/>
            <w:vAlign w:val="center"/>
          </w:tcPr>
          <w:p w14:paraId="2A71ED36">
            <w:pPr>
              <w:spacing w:line="360" w:lineRule="exact"/>
              <w:ind w:firstLine="0" w:firstLineChars="0"/>
              <w:jc w:val="left"/>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sz w:val="21"/>
                <w:szCs w:val="21"/>
              </w:rPr>
              <w:t>西式糕点制作技艺，包括基础烘焙理论、面粉识别与面团处理，重点学习蛋糕（如海绵蛋糕、戚风蛋糕）、面包（如法棍、甜面包）、饼干、马卡龙等的配料、搅拌、发酵、成型、烘烤技巧。此外，教授奶油打发、裱花装饰，提升作品的美学表现力，还有现代西点创新与菜单设计，</w:t>
            </w:r>
            <w:r>
              <w:rPr>
                <w:rFonts w:hint="eastAsia" w:asciiTheme="minorEastAsia" w:hAnsiTheme="minorEastAsia" w:eastAsiaTheme="minorEastAsia" w:cstheme="minorEastAsia"/>
                <w:sz w:val="21"/>
                <w:szCs w:val="21"/>
                <w:lang w:eastAsia="zh-CN"/>
              </w:rPr>
              <w:t>给</w:t>
            </w:r>
            <w:r>
              <w:rPr>
                <w:rFonts w:hint="eastAsia" w:asciiTheme="minorEastAsia" w:hAnsiTheme="minorEastAsia" w:eastAsiaTheme="minorEastAsia" w:cstheme="minorEastAsia"/>
                <w:sz w:val="21"/>
                <w:szCs w:val="21"/>
              </w:rPr>
              <w:t>学</w:t>
            </w:r>
            <w:r>
              <w:rPr>
                <w:rFonts w:hint="eastAsia" w:asciiTheme="minorEastAsia" w:hAnsiTheme="minorEastAsia" w:eastAsiaTheme="minorEastAsia" w:cstheme="minorEastAsia"/>
                <w:sz w:val="21"/>
                <w:szCs w:val="21"/>
                <w:lang w:eastAsia="zh-CN"/>
              </w:rPr>
              <w:t>生</w:t>
            </w:r>
            <w:r>
              <w:rPr>
                <w:rFonts w:hint="eastAsia" w:asciiTheme="minorEastAsia" w:hAnsiTheme="minorEastAsia" w:eastAsiaTheme="minorEastAsia" w:cstheme="minorEastAsia"/>
                <w:sz w:val="21"/>
                <w:szCs w:val="21"/>
              </w:rPr>
              <w:t>奠定坚实的西点师职业基础。</w:t>
            </w:r>
          </w:p>
        </w:tc>
      </w:tr>
    </w:tbl>
    <w:p w14:paraId="289A823D">
      <w:pPr>
        <w:pStyle w:val="3"/>
        <w:spacing w:line="360" w:lineRule="auto"/>
        <w:ind w:firstLine="562"/>
        <w:rPr>
          <w:rFonts w:asciiTheme="minorEastAsia" w:hAnsiTheme="minorEastAsia" w:eastAsiaTheme="minorEastAsia" w:cstheme="minorEastAsia"/>
          <w:sz w:val="28"/>
          <w:szCs w:val="28"/>
        </w:rPr>
      </w:pPr>
    </w:p>
    <w:bookmarkEnd w:id="38"/>
    <w:bookmarkEnd w:id="39"/>
    <w:p w14:paraId="5DD4F68B">
      <w:pPr>
        <w:pStyle w:val="3"/>
        <w:spacing w:line="360" w:lineRule="auto"/>
        <w:ind w:firstLine="562"/>
        <w:rPr>
          <w:rFonts w:eastAsia="宋体"/>
          <w:sz w:val="24"/>
          <w:szCs w:val="24"/>
          <w:highlight w:val="none"/>
        </w:rPr>
      </w:pPr>
      <w:bookmarkStart w:id="44" w:name="_Toc19695"/>
      <w:bookmarkStart w:id="45" w:name="_Toc9059"/>
      <w:bookmarkStart w:id="46" w:name="_Toc9604"/>
      <w:r>
        <w:rPr>
          <w:rFonts w:hint="eastAsia" w:asciiTheme="minorEastAsia" w:hAnsiTheme="minorEastAsia" w:eastAsiaTheme="minorEastAsia" w:cstheme="minorEastAsia"/>
          <w:sz w:val="28"/>
          <w:szCs w:val="28"/>
          <w:highlight w:val="none"/>
        </w:rPr>
        <w:t>（</w:t>
      </w:r>
      <w:r>
        <w:rPr>
          <w:rFonts w:hint="eastAsia" w:asciiTheme="minorEastAsia" w:hAnsiTheme="minorEastAsia" w:eastAsiaTheme="minorEastAsia" w:cstheme="minorEastAsia"/>
          <w:sz w:val="28"/>
          <w:szCs w:val="28"/>
          <w:highlight w:val="none"/>
          <w:lang w:val="en-US" w:eastAsia="zh-CN"/>
        </w:rPr>
        <w:t>五</w:t>
      </w:r>
      <w:r>
        <w:rPr>
          <w:rFonts w:hint="eastAsia" w:asciiTheme="minorEastAsia" w:hAnsiTheme="minorEastAsia" w:eastAsiaTheme="minorEastAsia" w:cstheme="minorEastAsia"/>
          <w:sz w:val="28"/>
          <w:szCs w:val="28"/>
          <w:highlight w:val="none"/>
        </w:rPr>
        <w:t>）专业核心课程描述</w:t>
      </w:r>
      <w:bookmarkEnd w:id="44"/>
      <w:bookmarkEnd w:id="45"/>
    </w:p>
    <w:p w14:paraId="099F91E1">
      <w:pPr>
        <w:adjustRightInd w:val="0"/>
        <w:snapToGrid w:val="0"/>
        <w:ind w:firstLine="480"/>
        <w:rPr>
          <w:rFonts w:ascii="宋体" w:hAnsi="宋体" w:cs="宋体"/>
          <w:b/>
          <w:sz w:val="21"/>
          <w:szCs w:val="21"/>
        </w:rPr>
      </w:pPr>
      <w:bookmarkStart w:id="47" w:name="_Toc23548"/>
      <w:r>
        <w:rPr>
          <w:rFonts w:hint="eastAsia" w:ascii="宋体" w:hAnsi="宋体" w:cs="宋体"/>
          <w:sz w:val="24"/>
          <w:shd w:val="clear" w:color="auto" w:fill="FFFFFF"/>
        </w:rPr>
        <w:t>设置西式烹饪工艺与菜肴制作</w:t>
      </w:r>
      <w:r>
        <w:rPr>
          <w:rFonts w:hint="eastAsia" w:ascii="宋体" w:hAnsi="宋体" w:cs="宋体"/>
          <w:sz w:val="24"/>
          <w:shd w:val="clear" w:color="auto" w:fill="FFFFFF"/>
          <w:lang w:eastAsia="zh-CN"/>
        </w:rPr>
        <w:t>、</w:t>
      </w:r>
      <w:r>
        <w:rPr>
          <w:rFonts w:hint="eastAsia" w:ascii="宋体" w:hAnsi="宋体" w:cs="宋体"/>
          <w:sz w:val="24"/>
          <w:shd w:val="clear" w:color="auto" w:fill="FFFFFF"/>
        </w:rPr>
        <w:t>糖艺与巧克力造型制作</w:t>
      </w:r>
      <w:r>
        <w:rPr>
          <w:rFonts w:hint="eastAsia" w:ascii="宋体" w:hAnsi="宋体" w:cs="宋体"/>
          <w:sz w:val="24"/>
          <w:shd w:val="clear" w:color="auto" w:fill="FFFFFF"/>
          <w:lang w:eastAsia="zh-CN"/>
        </w:rPr>
        <w:t>、</w:t>
      </w:r>
      <w:r>
        <w:rPr>
          <w:rFonts w:hint="eastAsia" w:ascii="宋体" w:hAnsi="宋体" w:cs="宋体"/>
          <w:sz w:val="24"/>
          <w:shd w:val="clear" w:color="auto" w:fill="FFFFFF"/>
        </w:rPr>
        <w:t>西点工艺与制作</w:t>
      </w:r>
      <w:r>
        <w:rPr>
          <w:rFonts w:hint="eastAsia" w:ascii="宋体" w:hAnsi="宋体" w:cs="宋体"/>
          <w:sz w:val="24"/>
          <w:shd w:val="clear" w:color="auto" w:fill="FFFFFF"/>
          <w:lang w:eastAsia="zh-CN"/>
        </w:rPr>
        <w:t>、</w:t>
      </w:r>
      <w:r>
        <w:rPr>
          <w:rFonts w:hint="eastAsia" w:ascii="宋体" w:hAnsi="宋体" w:cs="宋体"/>
          <w:sz w:val="24"/>
          <w:shd w:val="clear" w:color="auto" w:fill="FFFFFF"/>
        </w:rPr>
        <w:t>咖啡与调酒制作</w:t>
      </w:r>
      <w:r>
        <w:rPr>
          <w:rFonts w:hint="eastAsia" w:ascii="宋体" w:hAnsi="宋体" w:cs="宋体"/>
          <w:sz w:val="24"/>
          <w:shd w:val="clear" w:color="auto" w:fill="FFFFFF"/>
          <w:lang w:eastAsia="zh-CN"/>
        </w:rPr>
        <w:t>、</w:t>
      </w:r>
      <w:r>
        <w:rPr>
          <w:rFonts w:hint="eastAsia" w:ascii="宋体" w:hAnsi="宋体" w:cs="宋体"/>
          <w:sz w:val="24"/>
          <w:shd w:val="clear" w:color="auto" w:fill="FFFFFF"/>
        </w:rPr>
        <w:t>软饮制作与赏析</w:t>
      </w:r>
      <w:r>
        <w:rPr>
          <w:rFonts w:hint="eastAsia" w:ascii="宋体" w:hAnsi="宋体" w:cs="宋体"/>
          <w:sz w:val="24"/>
          <w:shd w:val="clear" w:color="auto" w:fill="FFFFFF"/>
          <w:lang w:eastAsia="zh-CN"/>
        </w:rPr>
        <w:t>、</w:t>
      </w:r>
      <w:r>
        <w:rPr>
          <w:rFonts w:hint="eastAsia" w:ascii="宋体" w:hAnsi="宋体" w:cs="宋体"/>
          <w:sz w:val="24"/>
          <w:shd w:val="clear" w:color="auto" w:fill="FFFFFF"/>
        </w:rPr>
        <w:t>筵席设计与宴会组织</w:t>
      </w:r>
      <w:r>
        <w:rPr>
          <w:rFonts w:hint="eastAsia" w:ascii="宋体" w:hAnsi="宋体" w:cs="宋体"/>
          <w:sz w:val="24"/>
          <w:shd w:val="clear" w:color="auto" w:fill="FFFFFF"/>
          <w:lang w:eastAsia="zh-CN"/>
        </w:rPr>
        <w:t>、</w:t>
      </w:r>
      <w:r>
        <w:rPr>
          <w:rFonts w:hint="eastAsia" w:ascii="宋体" w:hAnsi="宋体" w:cs="宋体"/>
          <w:sz w:val="24"/>
          <w:shd w:val="clear" w:color="auto" w:fill="FFFFFF"/>
        </w:rPr>
        <w:t>西餐盘饰与装盘艺术</w:t>
      </w:r>
      <w:r>
        <w:rPr>
          <w:rFonts w:hint="eastAsia" w:ascii="宋体" w:hAnsi="宋体" w:cs="宋体"/>
          <w:sz w:val="24"/>
          <w:shd w:val="clear" w:color="auto" w:fill="FFFFFF"/>
          <w:lang w:eastAsia="zh-CN"/>
        </w:rPr>
        <w:t>、</w:t>
      </w:r>
      <w:r>
        <w:rPr>
          <w:rFonts w:hint="eastAsia" w:ascii="宋体" w:hAnsi="宋体" w:cs="宋体"/>
          <w:sz w:val="24"/>
          <w:shd w:val="clear" w:color="auto" w:fill="FFFFFF"/>
        </w:rPr>
        <w:t>岗位实习</w:t>
      </w:r>
      <w:r>
        <w:rPr>
          <w:rFonts w:hint="eastAsia" w:ascii="宋体" w:hAnsi="宋体" w:cs="宋体"/>
          <w:sz w:val="24"/>
          <w:shd w:val="clear" w:color="auto" w:fill="FFFFFF"/>
          <w:lang w:eastAsia="zh-CN"/>
        </w:rPr>
        <w:t>、</w:t>
      </w:r>
      <w:r>
        <w:rPr>
          <w:rFonts w:hint="eastAsia" w:ascii="宋体" w:hAnsi="宋体" w:cs="宋体"/>
          <w:sz w:val="24"/>
          <w:shd w:val="clear" w:color="auto" w:fill="FFFFFF"/>
        </w:rPr>
        <w:t>毕业设计（论文）。</w:t>
      </w:r>
    </w:p>
    <w:p w14:paraId="772E95AC">
      <w:pPr>
        <w:ind w:firstLine="422"/>
        <w:jc w:val="center"/>
        <w:outlineLvl w:val="2"/>
        <w:rPr>
          <w:rFonts w:ascii="宋体" w:hAnsi="宋体" w:cs="宋体"/>
          <w:b/>
          <w:sz w:val="21"/>
          <w:szCs w:val="21"/>
        </w:rPr>
      </w:pPr>
      <w:r>
        <w:rPr>
          <w:rFonts w:hint="eastAsia" w:ascii="宋体" w:hAnsi="宋体" w:cs="宋体"/>
          <w:b/>
          <w:sz w:val="21"/>
          <w:szCs w:val="21"/>
        </w:rPr>
        <w:t>表</w:t>
      </w:r>
      <w:r>
        <w:rPr>
          <w:rFonts w:hint="eastAsia" w:ascii="宋体" w:hAnsi="宋体" w:cs="宋体"/>
          <w:b/>
          <w:sz w:val="21"/>
          <w:szCs w:val="21"/>
          <w:lang w:val="en-US" w:eastAsia="zh-CN"/>
        </w:rPr>
        <w:t>7</w:t>
      </w:r>
      <w:r>
        <w:rPr>
          <w:rFonts w:hint="eastAsia" w:ascii="宋体" w:hAnsi="宋体" w:cs="宋体"/>
          <w:b/>
          <w:sz w:val="21"/>
          <w:szCs w:val="21"/>
        </w:rPr>
        <w:t>-</w:t>
      </w:r>
      <w:r>
        <w:rPr>
          <w:rFonts w:hint="eastAsia" w:ascii="宋体" w:hAnsi="宋体" w:cs="宋体"/>
          <w:b/>
          <w:sz w:val="21"/>
          <w:szCs w:val="21"/>
          <w:lang w:val="en-US" w:eastAsia="zh-CN"/>
        </w:rPr>
        <w:t>6</w:t>
      </w:r>
      <w:r>
        <w:rPr>
          <w:rFonts w:hint="eastAsia" w:ascii="宋体" w:hAnsi="宋体" w:cs="宋体"/>
          <w:b/>
          <w:sz w:val="21"/>
          <w:szCs w:val="21"/>
        </w:rPr>
        <w:t>-</w:t>
      </w:r>
      <w:r>
        <w:rPr>
          <w:rFonts w:hint="eastAsia" w:ascii="宋体" w:hAnsi="宋体" w:cs="宋体"/>
          <w:b/>
          <w:sz w:val="21"/>
          <w:szCs w:val="21"/>
          <w:lang w:val="en-US" w:eastAsia="zh-CN"/>
        </w:rPr>
        <w:t>2</w:t>
      </w:r>
      <w:r>
        <w:rPr>
          <w:rFonts w:hint="eastAsia" w:ascii="宋体" w:hAnsi="宋体" w:cs="宋体"/>
          <w:b/>
          <w:sz w:val="21"/>
          <w:szCs w:val="21"/>
        </w:rPr>
        <w:t>西式烹饪工艺与菜肴制作课程描述</w:t>
      </w:r>
    </w:p>
    <w:tbl>
      <w:tblPr>
        <w:tblStyle w:val="2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76"/>
        <w:gridCol w:w="2040"/>
        <w:gridCol w:w="1215"/>
        <w:gridCol w:w="960"/>
        <w:gridCol w:w="1114"/>
        <w:gridCol w:w="1461"/>
      </w:tblGrid>
      <w:tr w14:paraId="748B9A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976" w:type="dxa"/>
            <w:vAlign w:val="center"/>
          </w:tcPr>
          <w:p w14:paraId="4829D95E">
            <w:pPr>
              <w:pStyle w:val="55"/>
              <w:spacing w:before="0" w:after="0" w:line="360" w:lineRule="exact"/>
            </w:pPr>
            <w:r>
              <w:rPr>
                <w:rFonts w:hint="eastAsia"/>
                <w:highlight w:val="none"/>
              </w:rPr>
              <w:t>课程名称</w:t>
            </w:r>
          </w:p>
        </w:tc>
        <w:tc>
          <w:tcPr>
            <w:tcW w:w="2040" w:type="dxa"/>
            <w:vAlign w:val="center"/>
          </w:tcPr>
          <w:p w14:paraId="0E1176CE">
            <w:pPr>
              <w:pStyle w:val="57"/>
              <w:spacing w:line="360" w:lineRule="exact"/>
              <w:rPr>
                <w:rFonts w:hint="eastAsia" w:eastAsia="宋体"/>
                <w:lang w:eastAsia="zh-CN"/>
              </w:rPr>
            </w:pPr>
            <w:r>
              <w:rPr>
                <w:rFonts w:hint="eastAsia" w:asciiTheme="minorEastAsia" w:hAnsiTheme="minorEastAsia" w:eastAsiaTheme="minorEastAsia" w:cstheme="minorEastAsia"/>
                <w:sz w:val="21"/>
                <w:szCs w:val="21"/>
              </w:rPr>
              <w:t>西式烹饪工艺与菜肴制作</w:t>
            </w:r>
          </w:p>
        </w:tc>
        <w:tc>
          <w:tcPr>
            <w:tcW w:w="1215" w:type="dxa"/>
            <w:vAlign w:val="center"/>
          </w:tcPr>
          <w:p w14:paraId="6A08E6F9">
            <w:pPr>
              <w:pStyle w:val="55"/>
              <w:spacing w:before="0" w:after="0" w:line="360" w:lineRule="exact"/>
            </w:pPr>
            <w:r>
              <w:rPr>
                <w:rFonts w:hint="eastAsia"/>
                <w:highlight w:val="none"/>
              </w:rPr>
              <w:t>学分</w:t>
            </w:r>
          </w:p>
        </w:tc>
        <w:tc>
          <w:tcPr>
            <w:tcW w:w="960" w:type="dxa"/>
            <w:vAlign w:val="center"/>
          </w:tcPr>
          <w:p w14:paraId="1A8FBC0B">
            <w:pPr>
              <w:pStyle w:val="57"/>
              <w:spacing w:line="360" w:lineRule="exact"/>
              <w:jc w:val="center"/>
              <w:rPr>
                <w:rFonts w:hint="eastAsia" w:eastAsia="宋体"/>
                <w:lang w:val="en-US" w:eastAsia="zh-CN"/>
              </w:rPr>
            </w:pPr>
            <w:r>
              <w:rPr>
                <w:rFonts w:hint="eastAsia" w:asciiTheme="minorEastAsia" w:hAnsiTheme="minorEastAsia" w:eastAsiaTheme="minorEastAsia" w:cstheme="minorEastAsia"/>
                <w:sz w:val="21"/>
                <w:szCs w:val="21"/>
              </w:rPr>
              <w:t>14</w:t>
            </w:r>
          </w:p>
        </w:tc>
        <w:tc>
          <w:tcPr>
            <w:tcW w:w="1114" w:type="dxa"/>
            <w:vAlign w:val="center"/>
          </w:tcPr>
          <w:p w14:paraId="403E196E">
            <w:pPr>
              <w:pStyle w:val="55"/>
              <w:spacing w:before="0" w:after="0" w:line="360" w:lineRule="exact"/>
              <w:rPr>
                <w:lang w:eastAsia="zh-CN"/>
              </w:rPr>
            </w:pPr>
            <w:r>
              <w:rPr>
                <w:rFonts w:hint="eastAsia"/>
                <w:highlight w:val="none"/>
              </w:rPr>
              <w:t>学时</w:t>
            </w:r>
            <w:r>
              <w:rPr>
                <w:rFonts w:hint="eastAsia"/>
                <w:highlight w:val="none"/>
                <w:lang w:eastAsia="zh-CN"/>
              </w:rPr>
              <w:t>数</w:t>
            </w:r>
          </w:p>
        </w:tc>
        <w:tc>
          <w:tcPr>
            <w:tcW w:w="1461" w:type="dxa"/>
            <w:vAlign w:val="center"/>
          </w:tcPr>
          <w:p w14:paraId="7A14AE8D">
            <w:pPr>
              <w:pStyle w:val="57"/>
              <w:spacing w:line="360" w:lineRule="exact"/>
              <w:jc w:val="center"/>
            </w:pPr>
            <w:r>
              <w:rPr>
                <w:rFonts w:hint="eastAsia" w:asciiTheme="minorEastAsia" w:hAnsiTheme="minorEastAsia" w:eastAsiaTheme="minorEastAsia" w:cstheme="minorEastAsia"/>
                <w:bCs/>
                <w:sz w:val="21"/>
                <w:szCs w:val="21"/>
              </w:rPr>
              <w:t>224</w:t>
            </w:r>
          </w:p>
        </w:tc>
      </w:tr>
      <w:tr w14:paraId="23EA96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976" w:type="dxa"/>
            <w:vAlign w:val="center"/>
          </w:tcPr>
          <w:p w14:paraId="6C01E563">
            <w:pPr>
              <w:pStyle w:val="55"/>
              <w:spacing w:before="0" w:after="0" w:line="360" w:lineRule="exact"/>
            </w:pPr>
            <w:r>
              <w:rPr>
                <w:rFonts w:hint="eastAsia"/>
              </w:rPr>
              <w:t>课程目标</w:t>
            </w:r>
          </w:p>
        </w:tc>
        <w:tc>
          <w:tcPr>
            <w:tcW w:w="6790" w:type="dxa"/>
            <w:gridSpan w:val="5"/>
            <w:vAlign w:val="center"/>
          </w:tcPr>
          <w:p w14:paraId="3A7A8AE0">
            <w:pPr>
              <w:pStyle w:val="57"/>
              <w:spacing w:line="360" w:lineRule="exact"/>
            </w:pPr>
            <w:r>
              <w:rPr>
                <w:rFonts w:hint="eastAsia" w:ascii="宋体" w:hAnsi="宋体" w:cs="宋体"/>
                <w:bCs/>
                <w:szCs w:val="21"/>
              </w:rPr>
              <w:t>课程根据烹饪行业岗位的任职要求，加大课程建设与改革的力度，突出学生的职业能力培养和职业素养，起到主要支撑作用。在本课程安排中，学生经过烹饪基础知识的认知、基本技能与综合技能的训练、基础菜品与特色菜品的烹制、各岗位工作任务地体验等内容的学习，从而具备相关岗位的各项职业能力。</w:t>
            </w:r>
          </w:p>
        </w:tc>
      </w:tr>
      <w:tr w14:paraId="09A0DD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976" w:type="dxa"/>
            <w:vAlign w:val="center"/>
          </w:tcPr>
          <w:p w14:paraId="3926BDF1">
            <w:pPr>
              <w:pStyle w:val="55"/>
              <w:spacing w:before="0" w:after="0" w:line="360" w:lineRule="exact"/>
            </w:pPr>
            <w:r>
              <w:rPr>
                <w:rFonts w:hint="eastAsia"/>
              </w:rPr>
              <w:t>学习内容</w:t>
            </w:r>
          </w:p>
        </w:tc>
        <w:tc>
          <w:tcPr>
            <w:tcW w:w="6790" w:type="dxa"/>
            <w:gridSpan w:val="5"/>
            <w:vAlign w:val="center"/>
          </w:tcPr>
          <w:p w14:paraId="1CAF96B1">
            <w:pPr>
              <w:pStyle w:val="57"/>
              <w:spacing w:line="360" w:lineRule="exact"/>
            </w:pPr>
            <w:r>
              <w:rPr>
                <w:rFonts w:hint="eastAsia" w:ascii="宋体" w:hAnsi="宋体" w:cs="宋体"/>
                <w:bCs/>
                <w:szCs w:val="21"/>
              </w:rPr>
              <w:t>烹饪基础知识、烹饪概述、安全与卫生、烹饪设备与工具、基本烹饪原理、原料的初步加工。</w:t>
            </w:r>
          </w:p>
        </w:tc>
      </w:tr>
      <w:tr w14:paraId="645380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976" w:type="dxa"/>
            <w:vAlign w:val="center"/>
          </w:tcPr>
          <w:p w14:paraId="18ED7A6A">
            <w:pPr>
              <w:pStyle w:val="55"/>
              <w:spacing w:before="0" w:after="0" w:line="360" w:lineRule="exact"/>
            </w:pPr>
            <w:r>
              <w:rPr>
                <w:rFonts w:hint="eastAsia"/>
              </w:rPr>
              <w:t>能力培养</w:t>
            </w:r>
          </w:p>
        </w:tc>
        <w:tc>
          <w:tcPr>
            <w:tcW w:w="6790" w:type="dxa"/>
            <w:gridSpan w:val="5"/>
            <w:vAlign w:val="center"/>
          </w:tcPr>
          <w:p w14:paraId="29D5413E">
            <w:pPr>
              <w:pStyle w:val="57"/>
              <w:spacing w:line="360" w:lineRule="exact"/>
            </w:pPr>
            <w:r>
              <w:rPr>
                <w:rFonts w:hint="eastAsia" w:ascii="宋体" w:hAnsi="宋体" w:cs="宋体"/>
                <w:bCs/>
                <w:szCs w:val="21"/>
              </w:rPr>
              <w:t>培养学生的实践操作能力的，通过大量的练习以及实验课程辅助学生进一步强化理论知识的同时，提高对西餐烹饪基本方法的掌握和应用能力，并初步掌握具体的西餐厨房的业务操作。</w:t>
            </w:r>
          </w:p>
        </w:tc>
      </w:tr>
      <w:tr w14:paraId="2A8306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976" w:type="dxa"/>
            <w:vAlign w:val="center"/>
          </w:tcPr>
          <w:p w14:paraId="29809845">
            <w:pPr>
              <w:pStyle w:val="55"/>
              <w:spacing w:before="0" w:after="0" w:line="360" w:lineRule="exact"/>
              <w:rPr>
                <w:lang w:eastAsia="zh-CN"/>
              </w:rPr>
            </w:pPr>
            <w:r>
              <w:rPr>
                <w:rFonts w:hint="eastAsia"/>
                <w:lang w:eastAsia="zh-CN"/>
              </w:rPr>
              <w:t>与岗位能力和职业资格证书的衔接</w:t>
            </w:r>
          </w:p>
        </w:tc>
        <w:tc>
          <w:tcPr>
            <w:tcW w:w="6790" w:type="dxa"/>
            <w:gridSpan w:val="5"/>
            <w:vAlign w:val="center"/>
          </w:tcPr>
          <w:p w14:paraId="6CFD5D2B">
            <w:pPr>
              <w:pStyle w:val="57"/>
              <w:spacing w:line="360" w:lineRule="exact"/>
            </w:pPr>
            <w:r>
              <w:rPr>
                <w:rFonts w:hint="eastAsia" w:ascii="宋体" w:hAnsi="宋体" w:cs="宋体"/>
                <w:bCs/>
                <w:szCs w:val="21"/>
              </w:rPr>
              <w:t>可以考取西餐三级、四级等级证书</w:t>
            </w:r>
          </w:p>
        </w:tc>
      </w:tr>
    </w:tbl>
    <w:p w14:paraId="4A249CE2">
      <w:pPr>
        <w:ind w:firstLine="0" w:firstLineChars="0"/>
        <w:outlineLvl w:val="2"/>
        <w:rPr>
          <w:rFonts w:ascii="宋体" w:hAnsi="宋体" w:cs="宋体"/>
          <w:b/>
          <w:sz w:val="21"/>
          <w:szCs w:val="21"/>
        </w:rPr>
      </w:pPr>
    </w:p>
    <w:p w14:paraId="199AA0CB">
      <w:pPr>
        <w:ind w:firstLine="422"/>
        <w:jc w:val="center"/>
        <w:outlineLvl w:val="2"/>
        <w:rPr>
          <w:rFonts w:ascii="宋体" w:hAnsi="宋体" w:cs="宋体"/>
          <w:b/>
          <w:sz w:val="21"/>
          <w:szCs w:val="21"/>
        </w:rPr>
      </w:pPr>
      <w:r>
        <w:rPr>
          <w:rFonts w:hint="eastAsia" w:ascii="宋体" w:hAnsi="宋体" w:cs="宋体"/>
          <w:b/>
          <w:sz w:val="21"/>
          <w:szCs w:val="21"/>
        </w:rPr>
        <w:t>表</w:t>
      </w:r>
      <w:r>
        <w:rPr>
          <w:rFonts w:hint="eastAsia" w:ascii="宋体" w:hAnsi="宋体" w:cs="宋体"/>
          <w:b/>
          <w:sz w:val="21"/>
          <w:szCs w:val="21"/>
          <w:lang w:val="en-US" w:eastAsia="zh-CN"/>
        </w:rPr>
        <w:t>7</w:t>
      </w:r>
      <w:r>
        <w:rPr>
          <w:rFonts w:hint="eastAsia" w:ascii="宋体" w:hAnsi="宋体" w:cs="宋体"/>
          <w:b/>
          <w:sz w:val="21"/>
          <w:szCs w:val="21"/>
        </w:rPr>
        <w:t>-</w:t>
      </w:r>
      <w:r>
        <w:rPr>
          <w:rFonts w:hint="eastAsia" w:ascii="宋体" w:hAnsi="宋体" w:cs="宋体"/>
          <w:b/>
          <w:sz w:val="21"/>
          <w:szCs w:val="21"/>
          <w:lang w:val="en-US" w:eastAsia="zh-CN"/>
        </w:rPr>
        <w:t>6</w:t>
      </w:r>
      <w:r>
        <w:rPr>
          <w:rFonts w:hint="eastAsia" w:ascii="宋体" w:hAnsi="宋体" w:cs="宋体"/>
          <w:b/>
          <w:sz w:val="21"/>
          <w:szCs w:val="21"/>
        </w:rPr>
        <w:t>-</w:t>
      </w:r>
      <w:r>
        <w:rPr>
          <w:rFonts w:hint="eastAsia" w:ascii="宋体" w:hAnsi="宋体" w:cs="宋体"/>
          <w:b/>
          <w:sz w:val="21"/>
          <w:szCs w:val="21"/>
          <w:lang w:val="en-US" w:eastAsia="zh-CN"/>
        </w:rPr>
        <w:t>3</w:t>
      </w:r>
      <w:r>
        <w:rPr>
          <w:rFonts w:hint="eastAsia" w:ascii="宋体" w:hAnsi="宋体" w:cs="宋体"/>
          <w:b/>
          <w:sz w:val="21"/>
          <w:szCs w:val="21"/>
        </w:rPr>
        <w:t>烹饪营养学课程描述</w:t>
      </w:r>
    </w:p>
    <w:tbl>
      <w:tblPr>
        <w:tblStyle w:val="2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76"/>
        <w:gridCol w:w="2040"/>
        <w:gridCol w:w="1215"/>
        <w:gridCol w:w="960"/>
        <w:gridCol w:w="1114"/>
        <w:gridCol w:w="1461"/>
      </w:tblGrid>
      <w:tr w14:paraId="7E5550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976" w:type="dxa"/>
            <w:vAlign w:val="center"/>
          </w:tcPr>
          <w:p w14:paraId="39DA1240">
            <w:pPr>
              <w:pStyle w:val="55"/>
              <w:spacing w:before="0" w:after="0" w:line="360" w:lineRule="exact"/>
            </w:pPr>
            <w:r>
              <w:rPr>
                <w:rFonts w:hint="eastAsia"/>
              </w:rPr>
              <w:t>课程名称</w:t>
            </w:r>
          </w:p>
        </w:tc>
        <w:tc>
          <w:tcPr>
            <w:tcW w:w="2040" w:type="dxa"/>
            <w:vAlign w:val="center"/>
          </w:tcPr>
          <w:p w14:paraId="34B4A6B5">
            <w:pPr>
              <w:pStyle w:val="57"/>
              <w:spacing w:line="360" w:lineRule="exact"/>
            </w:pPr>
            <w:r>
              <w:rPr>
                <w:rFonts w:hint="eastAsia" w:ascii="宋体" w:hAnsi="宋体" w:cs="宋体"/>
                <w:b/>
                <w:sz w:val="21"/>
                <w:szCs w:val="21"/>
              </w:rPr>
              <w:t>烹饪营养学</w:t>
            </w:r>
          </w:p>
        </w:tc>
        <w:tc>
          <w:tcPr>
            <w:tcW w:w="1215" w:type="dxa"/>
            <w:vAlign w:val="center"/>
          </w:tcPr>
          <w:p w14:paraId="4C4BE99A">
            <w:pPr>
              <w:pStyle w:val="55"/>
              <w:spacing w:before="0" w:after="0" w:line="360" w:lineRule="exact"/>
            </w:pPr>
            <w:r>
              <w:rPr>
                <w:rFonts w:hint="eastAsia"/>
              </w:rPr>
              <w:t>学分</w:t>
            </w:r>
          </w:p>
        </w:tc>
        <w:tc>
          <w:tcPr>
            <w:tcW w:w="960" w:type="dxa"/>
            <w:vAlign w:val="center"/>
          </w:tcPr>
          <w:p w14:paraId="4D416962">
            <w:pPr>
              <w:pStyle w:val="57"/>
              <w:spacing w:line="360" w:lineRule="exact"/>
              <w:ind w:firstLine="420" w:firstLineChars="200"/>
              <w:rPr>
                <w:rFonts w:hint="eastAsia" w:eastAsia="宋体"/>
                <w:lang w:val="en-US" w:eastAsia="zh-CN"/>
              </w:rPr>
            </w:pPr>
            <w:r>
              <w:rPr>
                <w:rFonts w:hint="eastAsia"/>
                <w:lang w:val="en-US" w:eastAsia="zh-CN"/>
              </w:rPr>
              <w:t>2</w:t>
            </w:r>
          </w:p>
        </w:tc>
        <w:tc>
          <w:tcPr>
            <w:tcW w:w="1114" w:type="dxa"/>
            <w:vAlign w:val="center"/>
          </w:tcPr>
          <w:p w14:paraId="39B552FE">
            <w:pPr>
              <w:pStyle w:val="55"/>
              <w:spacing w:before="0" w:after="0" w:line="360" w:lineRule="exact"/>
            </w:pPr>
            <w:r>
              <w:rPr>
                <w:rFonts w:hint="eastAsia"/>
              </w:rPr>
              <w:t>学时数</w:t>
            </w:r>
          </w:p>
        </w:tc>
        <w:tc>
          <w:tcPr>
            <w:tcW w:w="1461" w:type="dxa"/>
            <w:vAlign w:val="center"/>
          </w:tcPr>
          <w:p w14:paraId="2EFBF222">
            <w:pPr>
              <w:pStyle w:val="57"/>
              <w:spacing w:line="360" w:lineRule="exact"/>
              <w:ind w:firstLine="420" w:firstLineChars="200"/>
              <w:rPr>
                <w:rFonts w:hint="default" w:eastAsia="宋体"/>
                <w:lang w:val="en-US" w:eastAsia="zh-CN"/>
              </w:rPr>
            </w:pPr>
            <w:r>
              <w:rPr>
                <w:rFonts w:hint="eastAsia"/>
                <w:lang w:val="en-US" w:eastAsia="zh-CN"/>
              </w:rPr>
              <w:t>32</w:t>
            </w:r>
          </w:p>
        </w:tc>
      </w:tr>
      <w:tr w14:paraId="04E91D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976" w:type="dxa"/>
            <w:vAlign w:val="center"/>
          </w:tcPr>
          <w:p w14:paraId="4882C3AE">
            <w:pPr>
              <w:pStyle w:val="55"/>
              <w:spacing w:before="0" w:after="0" w:line="360" w:lineRule="exact"/>
            </w:pPr>
            <w:r>
              <w:rPr>
                <w:rFonts w:hint="eastAsia"/>
              </w:rPr>
              <w:t>课程目标</w:t>
            </w:r>
          </w:p>
        </w:tc>
        <w:tc>
          <w:tcPr>
            <w:tcW w:w="6790" w:type="dxa"/>
            <w:gridSpan w:val="5"/>
            <w:vAlign w:val="center"/>
          </w:tcPr>
          <w:p w14:paraId="2BB33148">
            <w:pPr>
              <w:pStyle w:val="57"/>
              <w:spacing w:line="360" w:lineRule="exact"/>
              <w:ind w:firstLine="0" w:firstLineChars="0"/>
            </w:pPr>
            <w:r>
              <w:rPr>
                <w:rFonts w:hint="eastAsia" w:asciiTheme="minorEastAsia" w:hAnsiTheme="minorEastAsia" w:eastAsiaTheme="minorEastAsia" w:cstheme="minorEastAsia"/>
                <w:sz w:val="21"/>
                <w:szCs w:val="21"/>
              </w:rPr>
              <w:t>烹饪营养与安全课程主要教授如何在烹饪过程中兼顾食物的营养价值与食品安全。内容涵盖基础营养知识，如各类营养素的作用及平衡膳食原则；食材选择与储存技巧，确保食材新鲜与营养；烹饪方法对营养素影响，学习保留营养的健康烹饪法；食品安全管理，包括个人卫生、食材处理、避免交叉污染及食物中毒预防等，确保饮食安全健康。</w:t>
            </w:r>
          </w:p>
        </w:tc>
      </w:tr>
      <w:tr w14:paraId="473F97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976" w:type="dxa"/>
            <w:vAlign w:val="center"/>
          </w:tcPr>
          <w:p w14:paraId="5F739451">
            <w:pPr>
              <w:pStyle w:val="55"/>
              <w:spacing w:before="0" w:after="0" w:line="360" w:lineRule="exact"/>
            </w:pPr>
            <w:r>
              <w:rPr>
                <w:rFonts w:hint="eastAsia"/>
              </w:rPr>
              <w:t>学习内容</w:t>
            </w:r>
          </w:p>
        </w:tc>
        <w:tc>
          <w:tcPr>
            <w:tcW w:w="6790" w:type="dxa"/>
            <w:gridSpan w:val="5"/>
            <w:vAlign w:val="center"/>
          </w:tcPr>
          <w:p w14:paraId="57C4E450">
            <w:pPr>
              <w:pStyle w:val="57"/>
              <w:spacing w:line="360" w:lineRule="exact"/>
              <w:ind w:firstLine="0" w:firstLineChars="0"/>
            </w:pPr>
            <w:r>
              <w:rPr>
                <w:rFonts w:hint="eastAsia"/>
                <w:lang w:eastAsia="zh-CN"/>
              </w:rPr>
              <w:t>（</w:t>
            </w:r>
            <w:r>
              <w:rPr>
                <w:rFonts w:hint="default"/>
              </w:rPr>
              <w:t>一）营养学基础理论</w:t>
            </w:r>
          </w:p>
          <w:p w14:paraId="46BDC4D3">
            <w:pPr>
              <w:pStyle w:val="57"/>
              <w:spacing w:line="360" w:lineRule="exact"/>
              <w:ind w:firstLine="0" w:firstLineChars="0"/>
            </w:pPr>
            <w:r>
              <w:rPr>
                <w:rFonts w:hint="default"/>
              </w:rPr>
              <w:t>（二）烹饪工艺与营养保留</w:t>
            </w:r>
          </w:p>
          <w:p w14:paraId="48318B74">
            <w:pPr>
              <w:pStyle w:val="57"/>
              <w:spacing w:line="360" w:lineRule="exact"/>
              <w:ind w:firstLine="0" w:firstLineChars="0"/>
            </w:pPr>
            <w:r>
              <w:rPr>
                <w:rFonts w:hint="default"/>
              </w:rPr>
              <w:t>（三）营养食谱设计与实践</w:t>
            </w:r>
          </w:p>
        </w:tc>
      </w:tr>
      <w:tr w14:paraId="0510E2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976" w:type="dxa"/>
            <w:vAlign w:val="center"/>
          </w:tcPr>
          <w:p w14:paraId="7A726964">
            <w:pPr>
              <w:pStyle w:val="55"/>
              <w:spacing w:before="0" w:after="0" w:line="360" w:lineRule="exact"/>
            </w:pPr>
            <w:r>
              <w:rPr>
                <w:rFonts w:hint="eastAsia"/>
              </w:rPr>
              <w:t>能力培养</w:t>
            </w:r>
          </w:p>
        </w:tc>
        <w:tc>
          <w:tcPr>
            <w:tcW w:w="6790" w:type="dxa"/>
            <w:gridSpan w:val="5"/>
            <w:vAlign w:val="center"/>
          </w:tcPr>
          <w:p w14:paraId="272D0745">
            <w:pPr>
              <w:pStyle w:val="57"/>
              <w:spacing w:line="360" w:lineRule="exact"/>
              <w:ind w:firstLine="0" w:firstLineChars="0"/>
            </w:pPr>
            <w:r>
              <w:rPr>
                <w:rFonts w:hint="default"/>
              </w:rPr>
              <w:t>掌握各类食材的营养成分、人体必需营养素的代谢机制及膳食平衡原理。运用营养学知识改良传统烹饪技法，设计个性化营养食谱（如减脂餐、孕期餐、老年餐等）。在餐饮行业、家庭烹饪或健康管理中实践科学饮食理念，预防营养相关疾病。</w:t>
            </w:r>
          </w:p>
        </w:tc>
      </w:tr>
      <w:bookmarkEnd w:id="47"/>
    </w:tbl>
    <w:p w14:paraId="6F616E98">
      <w:pPr>
        <w:ind w:firstLine="422"/>
        <w:jc w:val="center"/>
        <w:outlineLvl w:val="2"/>
        <w:rPr>
          <w:rFonts w:hint="eastAsia" w:ascii="宋体" w:hAnsi="宋体" w:cs="宋体"/>
          <w:b/>
          <w:sz w:val="21"/>
          <w:szCs w:val="21"/>
        </w:rPr>
      </w:pPr>
    </w:p>
    <w:p w14:paraId="23CFD53E">
      <w:pPr>
        <w:ind w:firstLine="422"/>
        <w:jc w:val="center"/>
        <w:outlineLvl w:val="2"/>
        <w:rPr>
          <w:sz w:val="21"/>
          <w:szCs w:val="21"/>
        </w:rPr>
      </w:pPr>
      <w:r>
        <w:rPr>
          <w:rFonts w:hint="eastAsia" w:ascii="宋体" w:hAnsi="宋体" w:cs="宋体"/>
          <w:b/>
          <w:sz w:val="21"/>
          <w:szCs w:val="21"/>
        </w:rPr>
        <w:t>表</w:t>
      </w:r>
      <w:r>
        <w:rPr>
          <w:rFonts w:hint="eastAsia" w:ascii="宋体" w:hAnsi="宋体" w:cs="宋体"/>
          <w:b/>
          <w:color w:val="auto"/>
          <w:sz w:val="21"/>
          <w:szCs w:val="21"/>
          <w:lang w:val="en-US" w:eastAsia="zh-CN"/>
        </w:rPr>
        <w:t>7</w:t>
      </w:r>
      <w:r>
        <w:rPr>
          <w:rFonts w:hint="eastAsia" w:ascii="宋体" w:hAnsi="宋体" w:cs="宋体"/>
          <w:b/>
          <w:color w:val="auto"/>
          <w:sz w:val="21"/>
          <w:szCs w:val="21"/>
        </w:rPr>
        <w:t>-</w:t>
      </w:r>
      <w:r>
        <w:rPr>
          <w:rFonts w:hint="eastAsia" w:ascii="宋体" w:hAnsi="宋体" w:cs="宋体"/>
          <w:b/>
          <w:color w:val="auto"/>
          <w:sz w:val="21"/>
          <w:szCs w:val="21"/>
          <w:lang w:val="en-US" w:eastAsia="zh-CN"/>
        </w:rPr>
        <w:t>6</w:t>
      </w:r>
      <w:r>
        <w:rPr>
          <w:rFonts w:hint="eastAsia" w:ascii="宋体" w:hAnsi="宋体" w:cs="宋体"/>
          <w:b/>
          <w:color w:val="auto"/>
          <w:sz w:val="21"/>
          <w:szCs w:val="21"/>
        </w:rPr>
        <w:t>-</w:t>
      </w:r>
      <w:r>
        <w:rPr>
          <w:rFonts w:hint="eastAsia" w:ascii="宋体" w:hAnsi="宋体" w:cs="宋体"/>
          <w:b/>
          <w:color w:val="auto"/>
          <w:sz w:val="21"/>
          <w:szCs w:val="21"/>
          <w:lang w:val="en-US" w:eastAsia="zh-CN"/>
        </w:rPr>
        <w:t>4</w:t>
      </w:r>
      <w:r>
        <w:rPr>
          <w:rFonts w:hint="eastAsia" w:ascii="宋体" w:hAnsi="宋体" w:cs="宋体"/>
          <w:b/>
          <w:color w:val="C00000"/>
          <w:sz w:val="21"/>
          <w:szCs w:val="21"/>
        </w:rPr>
        <w:t xml:space="preserve"> </w:t>
      </w:r>
      <w:r>
        <w:rPr>
          <w:rFonts w:hint="eastAsia" w:ascii="宋体" w:hAnsi="宋体" w:cs="宋体"/>
          <w:b/>
          <w:sz w:val="21"/>
          <w:szCs w:val="21"/>
          <w:lang w:val="en-US" w:eastAsia="zh-CN"/>
        </w:rPr>
        <w:t>国际接待业概论</w:t>
      </w:r>
      <w:r>
        <w:rPr>
          <w:rFonts w:hint="eastAsia" w:ascii="宋体" w:hAnsi="宋体" w:cs="宋体"/>
          <w:b/>
          <w:sz w:val="21"/>
          <w:szCs w:val="21"/>
        </w:rPr>
        <w:t>课程描述</w:t>
      </w: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76"/>
        <w:gridCol w:w="2040"/>
        <w:gridCol w:w="1187"/>
        <w:gridCol w:w="1187"/>
        <w:gridCol w:w="1187"/>
        <w:gridCol w:w="1189"/>
      </w:tblGrid>
      <w:tr w14:paraId="5A4553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1976" w:type="dxa"/>
            <w:vAlign w:val="center"/>
          </w:tcPr>
          <w:p w14:paraId="3E75E4CF">
            <w:pPr>
              <w:ind w:firstLine="0" w:firstLineChars="0"/>
              <w:rPr>
                <w:sz w:val="21"/>
                <w:szCs w:val="21"/>
              </w:rPr>
            </w:pPr>
            <w:r>
              <w:rPr>
                <w:rFonts w:hint="eastAsia"/>
                <w:b/>
                <w:bCs/>
                <w:sz w:val="21"/>
                <w:szCs w:val="21"/>
              </w:rPr>
              <w:t>课程名称</w:t>
            </w:r>
          </w:p>
        </w:tc>
        <w:tc>
          <w:tcPr>
            <w:tcW w:w="2040" w:type="dxa"/>
            <w:vAlign w:val="center"/>
          </w:tcPr>
          <w:p w14:paraId="08CEB924">
            <w:pPr>
              <w:ind w:left="0" w:leftChars="0" w:firstLine="0" w:firstLineChars="0"/>
              <w:rPr>
                <w:sz w:val="21"/>
                <w:szCs w:val="21"/>
              </w:rPr>
            </w:pPr>
            <w:r>
              <w:rPr>
                <w:rFonts w:hint="eastAsia"/>
                <w:sz w:val="21"/>
                <w:szCs w:val="21"/>
                <w:lang w:val="en-US" w:eastAsia="zh-CN"/>
              </w:rPr>
              <w:t>国际接待业概论</w:t>
            </w:r>
          </w:p>
        </w:tc>
        <w:tc>
          <w:tcPr>
            <w:tcW w:w="1187" w:type="dxa"/>
            <w:vAlign w:val="center"/>
          </w:tcPr>
          <w:p w14:paraId="6F1B98CD">
            <w:pPr>
              <w:ind w:firstLine="211" w:firstLineChars="100"/>
              <w:rPr>
                <w:sz w:val="21"/>
                <w:szCs w:val="21"/>
              </w:rPr>
            </w:pPr>
            <w:r>
              <w:rPr>
                <w:rFonts w:hint="eastAsia"/>
                <w:b/>
                <w:bCs/>
                <w:sz w:val="21"/>
                <w:szCs w:val="21"/>
              </w:rPr>
              <w:t>学分</w:t>
            </w:r>
          </w:p>
        </w:tc>
        <w:tc>
          <w:tcPr>
            <w:tcW w:w="1187" w:type="dxa"/>
            <w:vAlign w:val="center"/>
          </w:tcPr>
          <w:p w14:paraId="02A33106">
            <w:pPr>
              <w:ind w:firstLine="420" w:firstLineChars="200"/>
              <w:rPr>
                <w:sz w:val="21"/>
                <w:szCs w:val="21"/>
              </w:rPr>
            </w:pPr>
            <w:r>
              <w:rPr>
                <w:rFonts w:hint="eastAsia"/>
                <w:sz w:val="21"/>
                <w:szCs w:val="21"/>
              </w:rPr>
              <w:t>2</w:t>
            </w:r>
          </w:p>
        </w:tc>
        <w:tc>
          <w:tcPr>
            <w:tcW w:w="1187" w:type="dxa"/>
            <w:vAlign w:val="center"/>
          </w:tcPr>
          <w:p w14:paraId="3C646673">
            <w:pPr>
              <w:ind w:firstLine="211" w:firstLineChars="100"/>
              <w:rPr>
                <w:sz w:val="21"/>
                <w:szCs w:val="21"/>
              </w:rPr>
            </w:pPr>
            <w:r>
              <w:rPr>
                <w:rFonts w:hint="eastAsia"/>
                <w:b/>
                <w:bCs/>
                <w:sz w:val="21"/>
                <w:szCs w:val="21"/>
              </w:rPr>
              <w:t>学时数</w:t>
            </w:r>
          </w:p>
        </w:tc>
        <w:tc>
          <w:tcPr>
            <w:tcW w:w="1189" w:type="dxa"/>
            <w:vAlign w:val="center"/>
          </w:tcPr>
          <w:p w14:paraId="78470690">
            <w:pPr>
              <w:ind w:firstLine="210" w:firstLineChars="100"/>
              <w:rPr>
                <w:sz w:val="21"/>
                <w:szCs w:val="21"/>
              </w:rPr>
            </w:pPr>
            <w:r>
              <w:rPr>
                <w:rFonts w:hint="eastAsia"/>
                <w:sz w:val="21"/>
                <w:szCs w:val="21"/>
              </w:rPr>
              <w:t>32</w:t>
            </w:r>
          </w:p>
        </w:tc>
      </w:tr>
      <w:tr w14:paraId="0B5118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trPr>
        <w:tc>
          <w:tcPr>
            <w:tcW w:w="1976" w:type="dxa"/>
            <w:vAlign w:val="center"/>
          </w:tcPr>
          <w:p w14:paraId="47FBAEFF">
            <w:pPr>
              <w:ind w:firstLine="0" w:firstLineChars="0"/>
              <w:rPr>
                <w:sz w:val="21"/>
                <w:szCs w:val="21"/>
              </w:rPr>
            </w:pPr>
            <w:r>
              <w:rPr>
                <w:rFonts w:hint="eastAsia"/>
                <w:sz w:val="21"/>
                <w:szCs w:val="21"/>
              </w:rPr>
              <w:t>课程目标</w:t>
            </w:r>
          </w:p>
        </w:tc>
        <w:tc>
          <w:tcPr>
            <w:tcW w:w="6790" w:type="dxa"/>
            <w:gridSpan w:val="5"/>
            <w:vAlign w:val="center"/>
          </w:tcPr>
          <w:p w14:paraId="7636C856">
            <w:pPr>
              <w:ind w:firstLine="0" w:firstLineChars="0"/>
              <w:rPr>
                <w:rFonts w:hint="eastAsia"/>
                <w:sz w:val="21"/>
                <w:szCs w:val="21"/>
              </w:rPr>
            </w:pPr>
            <w:r>
              <w:rPr>
                <w:rFonts w:hint="eastAsia"/>
                <w:sz w:val="21"/>
                <w:szCs w:val="21"/>
              </w:rPr>
              <w:t>产业认知：掌握国际接待业的产业构成（酒店、餐饮、旅游、会展、航空等）、经济价值及发展趋势（如数字化转型、可持续旅游）。</w:t>
            </w:r>
          </w:p>
          <w:p w14:paraId="6F662519">
            <w:pPr>
              <w:ind w:firstLine="0" w:firstLineChars="0"/>
              <w:rPr>
                <w:rFonts w:hint="eastAsia"/>
                <w:sz w:val="21"/>
                <w:szCs w:val="21"/>
              </w:rPr>
            </w:pPr>
            <w:r>
              <w:rPr>
                <w:rFonts w:hint="eastAsia"/>
                <w:sz w:val="21"/>
                <w:szCs w:val="21"/>
              </w:rPr>
              <w:t>服务逻辑：理解接待业 “以人为本” 的服务本质，学习客群需求分析、服务流程优化及体验设计方法论。</w:t>
            </w:r>
          </w:p>
          <w:p w14:paraId="00190E45">
            <w:pPr>
              <w:ind w:firstLine="0" w:firstLineChars="0"/>
              <w:rPr>
                <w:rFonts w:hint="eastAsia"/>
                <w:sz w:val="21"/>
                <w:szCs w:val="21"/>
              </w:rPr>
            </w:pPr>
            <w:r>
              <w:rPr>
                <w:rFonts w:hint="eastAsia"/>
                <w:sz w:val="21"/>
                <w:szCs w:val="21"/>
              </w:rPr>
              <w:t>跨文化能力：解构不同文化背景下的服务理念差异（如东方 “集体主义服务” 与西方 “个性化服务”），掌握跨文化沟通与冲突解决技巧。</w:t>
            </w:r>
          </w:p>
          <w:p w14:paraId="4250B648">
            <w:pPr>
              <w:ind w:firstLine="0" w:firstLineChars="0"/>
              <w:rPr>
                <w:sz w:val="21"/>
                <w:szCs w:val="21"/>
              </w:rPr>
            </w:pPr>
            <w:r>
              <w:rPr>
                <w:rFonts w:hint="eastAsia"/>
                <w:sz w:val="21"/>
                <w:szCs w:val="21"/>
              </w:rPr>
              <w:t>管理思维：培养接待业管理者的战略视野（如品牌运营、收益管理、危机应对），链接行业前沿案例（如米其林服务标准、奢华酒店集团管理模式）。</w:t>
            </w:r>
          </w:p>
        </w:tc>
      </w:tr>
      <w:tr w14:paraId="3D16EC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1976" w:type="dxa"/>
            <w:vAlign w:val="center"/>
          </w:tcPr>
          <w:p w14:paraId="6ECFEC26">
            <w:pPr>
              <w:ind w:firstLine="0" w:firstLineChars="0"/>
              <w:rPr>
                <w:sz w:val="21"/>
                <w:szCs w:val="21"/>
              </w:rPr>
            </w:pPr>
            <w:r>
              <w:rPr>
                <w:rFonts w:hint="eastAsia"/>
                <w:sz w:val="21"/>
                <w:szCs w:val="21"/>
              </w:rPr>
              <w:t>学习内容</w:t>
            </w:r>
          </w:p>
        </w:tc>
        <w:tc>
          <w:tcPr>
            <w:tcW w:w="6790" w:type="dxa"/>
            <w:gridSpan w:val="5"/>
            <w:vAlign w:val="center"/>
          </w:tcPr>
          <w:p w14:paraId="07AF0DD8">
            <w:pPr>
              <w:ind w:firstLine="0" w:firstLineChars="0"/>
              <w:rPr>
                <w:sz w:val="21"/>
                <w:szCs w:val="21"/>
              </w:rPr>
            </w:pPr>
            <w:r>
              <w:rPr>
                <w:rFonts w:hint="default"/>
                <w:sz w:val="21"/>
                <w:szCs w:val="21"/>
              </w:rPr>
              <w:t>（一）国际接待业产业架构</w:t>
            </w:r>
          </w:p>
          <w:p w14:paraId="46741CB0">
            <w:pPr>
              <w:ind w:firstLine="0" w:firstLineChars="0"/>
              <w:rPr>
                <w:sz w:val="21"/>
                <w:szCs w:val="21"/>
              </w:rPr>
            </w:pPr>
            <w:r>
              <w:rPr>
                <w:rFonts w:hint="default"/>
                <w:sz w:val="21"/>
                <w:szCs w:val="21"/>
                <w:lang w:val="en-US" w:eastAsia="zh-CN"/>
              </w:rPr>
              <w:t>产业全景解析</w:t>
            </w:r>
          </w:p>
          <w:p w14:paraId="0CBE8053">
            <w:pPr>
              <w:ind w:firstLine="0" w:firstLineChars="0"/>
              <w:rPr>
                <w:rFonts w:hint="default"/>
                <w:sz w:val="21"/>
                <w:szCs w:val="21"/>
              </w:rPr>
            </w:pPr>
            <w:r>
              <w:rPr>
                <w:rFonts w:hint="default"/>
                <w:sz w:val="21"/>
                <w:szCs w:val="21"/>
                <w:lang w:val="en-US" w:eastAsia="zh-CN"/>
              </w:rPr>
              <w:t>经济与社会价值</w:t>
            </w:r>
          </w:p>
          <w:p w14:paraId="65F23A2C">
            <w:pPr>
              <w:ind w:firstLine="0" w:firstLineChars="0"/>
              <w:rPr>
                <w:sz w:val="21"/>
                <w:szCs w:val="21"/>
              </w:rPr>
            </w:pPr>
            <w:r>
              <w:rPr>
                <w:rFonts w:hint="default"/>
                <w:sz w:val="21"/>
                <w:szCs w:val="21"/>
              </w:rPr>
              <w:t>（二）跨文化服务理论与实践</w:t>
            </w:r>
          </w:p>
          <w:p w14:paraId="77945B8A">
            <w:pPr>
              <w:ind w:firstLine="0" w:firstLineChars="0"/>
              <w:rPr>
                <w:rFonts w:hint="default"/>
                <w:sz w:val="21"/>
                <w:szCs w:val="21"/>
              </w:rPr>
            </w:pPr>
            <w:r>
              <w:rPr>
                <w:rFonts w:hint="default"/>
                <w:sz w:val="21"/>
                <w:szCs w:val="21"/>
                <w:lang w:val="en-US" w:eastAsia="zh-CN"/>
              </w:rPr>
              <w:t>文化维度与服务差异</w:t>
            </w:r>
          </w:p>
          <w:p w14:paraId="6351510B">
            <w:pPr>
              <w:ind w:firstLine="0" w:firstLineChars="0"/>
              <w:rPr>
                <w:sz w:val="21"/>
                <w:szCs w:val="21"/>
              </w:rPr>
            </w:pPr>
            <w:r>
              <w:rPr>
                <w:rFonts w:hint="default"/>
                <w:sz w:val="21"/>
                <w:szCs w:val="21"/>
                <w:lang w:val="en-US" w:eastAsia="zh-CN"/>
              </w:rPr>
              <w:t>服务接触与体验设计</w:t>
            </w:r>
          </w:p>
          <w:p w14:paraId="1543B795">
            <w:pPr>
              <w:ind w:firstLine="0" w:firstLineChars="0"/>
              <w:rPr>
                <w:rFonts w:hint="default"/>
                <w:sz w:val="21"/>
                <w:szCs w:val="21"/>
              </w:rPr>
            </w:pPr>
            <w:r>
              <w:rPr>
                <w:rFonts w:hint="default"/>
                <w:sz w:val="21"/>
                <w:szCs w:val="21"/>
                <w:lang w:val="en-US" w:eastAsia="zh-CN"/>
              </w:rPr>
              <w:t>跨文化冲突解决</w:t>
            </w:r>
          </w:p>
          <w:p w14:paraId="3C9C253B">
            <w:pPr>
              <w:ind w:firstLine="0" w:firstLineChars="0"/>
              <w:rPr>
                <w:sz w:val="21"/>
                <w:szCs w:val="21"/>
              </w:rPr>
            </w:pPr>
            <w:r>
              <w:rPr>
                <w:rFonts w:hint="default"/>
                <w:sz w:val="21"/>
                <w:szCs w:val="21"/>
              </w:rPr>
              <w:t>（三）国际接待业管理前沿</w:t>
            </w:r>
          </w:p>
          <w:p w14:paraId="1FDACFDB">
            <w:pPr>
              <w:ind w:firstLine="0" w:firstLineChars="0"/>
              <w:rPr>
                <w:sz w:val="21"/>
                <w:szCs w:val="21"/>
              </w:rPr>
            </w:pPr>
            <w:r>
              <w:rPr>
                <w:rFonts w:hint="default"/>
                <w:sz w:val="21"/>
                <w:szCs w:val="21"/>
                <w:lang w:val="en-US" w:eastAsia="zh-CN"/>
              </w:rPr>
              <w:t>运营管理核心模块</w:t>
            </w:r>
          </w:p>
          <w:p w14:paraId="78D66A3A">
            <w:pPr>
              <w:ind w:firstLine="0" w:firstLineChars="0"/>
              <w:rPr>
                <w:sz w:val="21"/>
                <w:szCs w:val="21"/>
              </w:rPr>
            </w:pPr>
            <w:r>
              <w:rPr>
                <w:rFonts w:hint="default"/>
                <w:sz w:val="21"/>
                <w:szCs w:val="21"/>
                <w:lang w:val="en-US" w:eastAsia="zh-CN"/>
              </w:rPr>
              <w:t>技术驱动创新</w:t>
            </w:r>
          </w:p>
          <w:p w14:paraId="754EDD02">
            <w:pPr>
              <w:ind w:firstLine="0" w:firstLineChars="0"/>
              <w:rPr>
                <w:sz w:val="21"/>
                <w:szCs w:val="21"/>
              </w:rPr>
            </w:pPr>
            <w:r>
              <w:rPr>
                <w:rFonts w:hint="default"/>
                <w:sz w:val="21"/>
                <w:szCs w:val="21"/>
                <w:lang w:val="en-US" w:eastAsia="zh-CN"/>
              </w:rPr>
              <w:t>危机管理与可持续发展</w:t>
            </w:r>
          </w:p>
        </w:tc>
      </w:tr>
      <w:tr w14:paraId="0A7AD8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1976" w:type="dxa"/>
            <w:vAlign w:val="center"/>
          </w:tcPr>
          <w:p w14:paraId="7F6FAA5F">
            <w:pPr>
              <w:ind w:firstLine="0" w:firstLineChars="0"/>
              <w:rPr>
                <w:sz w:val="21"/>
                <w:szCs w:val="21"/>
              </w:rPr>
            </w:pPr>
            <w:r>
              <w:rPr>
                <w:rFonts w:hint="eastAsia"/>
                <w:sz w:val="21"/>
                <w:szCs w:val="21"/>
              </w:rPr>
              <w:t>能力培养</w:t>
            </w:r>
          </w:p>
        </w:tc>
        <w:tc>
          <w:tcPr>
            <w:tcW w:w="6790" w:type="dxa"/>
            <w:gridSpan w:val="5"/>
            <w:vAlign w:val="center"/>
          </w:tcPr>
          <w:p w14:paraId="32A7B95C">
            <w:pPr>
              <w:ind w:firstLine="0" w:firstLineChars="0"/>
              <w:rPr>
                <w:rFonts w:hint="eastAsia"/>
                <w:sz w:val="21"/>
                <w:szCs w:val="21"/>
              </w:rPr>
            </w:pPr>
            <w:r>
              <w:rPr>
                <w:rFonts w:hint="eastAsia"/>
                <w:sz w:val="21"/>
                <w:szCs w:val="21"/>
              </w:rPr>
              <w:t>职业赋能：对接国际酒店集团（如 IHG、雅高）的管理培训生招聘要求，熟悉行业核心术语与运营逻辑；</w:t>
            </w:r>
          </w:p>
          <w:p w14:paraId="72E903F3">
            <w:pPr>
              <w:ind w:firstLine="0" w:firstLineChars="0"/>
              <w:rPr>
                <w:rFonts w:hint="eastAsia"/>
                <w:sz w:val="21"/>
                <w:szCs w:val="21"/>
              </w:rPr>
            </w:pPr>
            <w:r>
              <w:rPr>
                <w:rFonts w:hint="eastAsia"/>
                <w:sz w:val="21"/>
                <w:szCs w:val="21"/>
              </w:rPr>
              <w:t>思维升级：从 “标准化服务” 转向 “文化定制化服务”，理解接待业本质是 “传递文化温度”；</w:t>
            </w:r>
          </w:p>
          <w:p w14:paraId="63D68174">
            <w:pPr>
              <w:ind w:firstLine="0" w:firstLineChars="0"/>
              <w:rPr>
                <w:sz w:val="21"/>
                <w:szCs w:val="21"/>
              </w:rPr>
            </w:pPr>
            <w:r>
              <w:rPr>
                <w:rFonts w:hint="eastAsia"/>
                <w:sz w:val="21"/>
                <w:szCs w:val="21"/>
              </w:rPr>
              <w:t>战略视野：把握产业趋势（如 Z 世代对 “体验型住宿” 的需求、银发旅游的适老化改造），预判行业创新方向。</w:t>
            </w:r>
          </w:p>
        </w:tc>
      </w:tr>
    </w:tbl>
    <w:p w14:paraId="65219B1F">
      <w:pPr>
        <w:ind w:firstLine="422"/>
        <w:jc w:val="center"/>
        <w:outlineLvl w:val="2"/>
        <w:rPr>
          <w:rFonts w:hint="eastAsia" w:ascii="宋体" w:hAnsi="宋体" w:cs="宋体"/>
          <w:b/>
          <w:sz w:val="21"/>
          <w:szCs w:val="21"/>
        </w:rPr>
      </w:pPr>
    </w:p>
    <w:p w14:paraId="3A636CF3">
      <w:pPr>
        <w:ind w:firstLine="422"/>
        <w:jc w:val="center"/>
        <w:outlineLvl w:val="2"/>
        <w:rPr>
          <w:sz w:val="21"/>
          <w:szCs w:val="21"/>
        </w:rPr>
      </w:pPr>
      <w:r>
        <w:rPr>
          <w:rFonts w:hint="eastAsia" w:ascii="宋体" w:hAnsi="宋体" w:cs="宋体"/>
          <w:b/>
          <w:sz w:val="21"/>
          <w:szCs w:val="21"/>
        </w:rPr>
        <w:t>表</w:t>
      </w:r>
      <w:r>
        <w:rPr>
          <w:rFonts w:hint="eastAsia" w:ascii="宋体" w:hAnsi="宋体" w:cs="宋体"/>
          <w:b/>
          <w:sz w:val="21"/>
          <w:szCs w:val="21"/>
          <w:lang w:val="en-US" w:eastAsia="zh-CN"/>
        </w:rPr>
        <w:t>7</w:t>
      </w:r>
      <w:r>
        <w:rPr>
          <w:rFonts w:hint="eastAsia" w:ascii="宋体" w:hAnsi="宋体" w:cs="宋体"/>
          <w:b/>
          <w:sz w:val="21"/>
          <w:szCs w:val="21"/>
        </w:rPr>
        <w:t>-</w:t>
      </w:r>
      <w:r>
        <w:rPr>
          <w:rFonts w:hint="eastAsia" w:ascii="宋体" w:hAnsi="宋体" w:cs="宋体"/>
          <w:b/>
          <w:sz w:val="21"/>
          <w:szCs w:val="21"/>
          <w:lang w:val="en-US" w:eastAsia="zh-CN"/>
        </w:rPr>
        <w:t>6</w:t>
      </w:r>
      <w:r>
        <w:rPr>
          <w:rFonts w:hint="eastAsia" w:ascii="宋体" w:hAnsi="宋体" w:cs="宋体"/>
          <w:b/>
          <w:sz w:val="21"/>
          <w:szCs w:val="21"/>
        </w:rPr>
        <w:t>-</w:t>
      </w:r>
      <w:r>
        <w:rPr>
          <w:rFonts w:hint="eastAsia" w:ascii="宋体" w:hAnsi="宋体" w:cs="宋体"/>
          <w:b/>
          <w:sz w:val="21"/>
          <w:szCs w:val="21"/>
          <w:lang w:val="en-US" w:eastAsia="zh-CN"/>
        </w:rPr>
        <w:t>5</w:t>
      </w:r>
      <w:r>
        <w:rPr>
          <w:rFonts w:hint="eastAsia" w:ascii="宋体" w:hAnsi="宋体" w:cs="宋体"/>
          <w:b/>
          <w:sz w:val="21"/>
          <w:szCs w:val="21"/>
        </w:rPr>
        <w:t xml:space="preserve"> 岗位实习课程描述</w:t>
      </w: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76"/>
        <w:gridCol w:w="2040"/>
        <w:gridCol w:w="1187"/>
        <w:gridCol w:w="1187"/>
        <w:gridCol w:w="1187"/>
        <w:gridCol w:w="1189"/>
      </w:tblGrid>
      <w:tr w14:paraId="3B026E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1976" w:type="dxa"/>
            <w:vAlign w:val="center"/>
          </w:tcPr>
          <w:p w14:paraId="4623314B">
            <w:pPr>
              <w:ind w:firstLine="0" w:firstLineChars="0"/>
              <w:rPr>
                <w:sz w:val="21"/>
                <w:szCs w:val="21"/>
              </w:rPr>
            </w:pPr>
            <w:r>
              <w:rPr>
                <w:rFonts w:hint="eastAsia"/>
                <w:b/>
                <w:bCs/>
                <w:sz w:val="21"/>
                <w:szCs w:val="21"/>
              </w:rPr>
              <w:t>课程名称</w:t>
            </w:r>
          </w:p>
        </w:tc>
        <w:tc>
          <w:tcPr>
            <w:tcW w:w="2040" w:type="dxa"/>
            <w:vAlign w:val="center"/>
          </w:tcPr>
          <w:p w14:paraId="13F05248">
            <w:pPr>
              <w:ind w:left="0" w:leftChars="0" w:firstLine="0" w:firstLineChars="0"/>
              <w:rPr>
                <w:sz w:val="21"/>
                <w:szCs w:val="21"/>
              </w:rPr>
            </w:pPr>
            <w:r>
              <w:rPr>
                <w:rFonts w:hint="eastAsia" w:asciiTheme="minorEastAsia" w:hAnsiTheme="minorEastAsia" w:eastAsiaTheme="minorEastAsia" w:cstheme="minorEastAsia"/>
                <w:sz w:val="21"/>
                <w:szCs w:val="21"/>
              </w:rPr>
              <w:t>岗位实习</w:t>
            </w:r>
          </w:p>
        </w:tc>
        <w:tc>
          <w:tcPr>
            <w:tcW w:w="1187" w:type="dxa"/>
            <w:vAlign w:val="center"/>
          </w:tcPr>
          <w:p w14:paraId="3F07B5B9">
            <w:pPr>
              <w:ind w:firstLine="211" w:firstLineChars="100"/>
              <w:rPr>
                <w:sz w:val="21"/>
                <w:szCs w:val="21"/>
              </w:rPr>
            </w:pPr>
            <w:r>
              <w:rPr>
                <w:rFonts w:hint="eastAsia"/>
                <w:b/>
                <w:bCs/>
                <w:sz w:val="21"/>
                <w:szCs w:val="21"/>
              </w:rPr>
              <w:t>学分</w:t>
            </w:r>
          </w:p>
        </w:tc>
        <w:tc>
          <w:tcPr>
            <w:tcW w:w="1187" w:type="dxa"/>
            <w:vAlign w:val="center"/>
          </w:tcPr>
          <w:p w14:paraId="600A579D">
            <w:pPr>
              <w:ind w:firstLine="420" w:firstLineChars="200"/>
              <w:rPr>
                <w:rFonts w:hint="default" w:eastAsia="宋体"/>
                <w:sz w:val="21"/>
                <w:szCs w:val="21"/>
                <w:lang w:val="en-US" w:eastAsia="zh-CN"/>
              </w:rPr>
            </w:pPr>
            <w:r>
              <w:rPr>
                <w:rFonts w:hint="eastAsia"/>
                <w:sz w:val="21"/>
                <w:szCs w:val="21"/>
                <w:lang w:val="en-US" w:eastAsia="zh-CN"/>
              </w:rPr>
              <w:t>20</w:t>
            </w:r>
          </w:p>
        </w:tc>
        <w:tc>
          <w:tcPr>
            <w:tcW w:w="1187" w:type="dxa"/>
            <w:vAlign w:val="center"/>
          </w:tcPr>
          <w:p w14:paraId="1FCE7CD6">
            <w:pPr>
              <w:ind w:firstLine="211" w:firstLineChars="100"/>
              <w:rPr>
                <w:sz w:val="21"/>
                <w:szCs w:val="21"/>
              </w:rPr>
            </w:pPr>
            <w:r>
              <w:rPr>
                <w:rFonts w:hint="eastAsia"/>
                <w:b/>
                <w:bCs/>
                <w:sz w:val="21"/>
                <w:szCs w:val="21"/>
              </w:rPr>
              <w:t>学时数</w:t>
            </w:r>
          </w:p>
        </w:tc>
        <w:tc>
          <w:tcPr>
            <w:tcW w:w="1189" w:type="dxa"/>
            <w:vAlign w:val="center"/>
          </w:tcPr>
          <w:p w14:paraId="19062AE3">
            <w:pPr>
              <w:ind w:firstLine="210" w:firstLineChars="100"/>
              <w:rPr>
                <w:rFonts w:hint="default" w:eastAsia="宋体"/>
                <w:sz w:val="21"/>
                <w:szCs w:val="21"/>
                <w:lang w:val="en-US" w:eastAsia="zh-CN"/>
              </w:rPr>
            </w:pPr>
            <w:r>
              <w:rPr>
                <w:rFonts w:hint="eastAsia"/>
                <w:sz w:val="21"/>
                <w:szCs w:val="21"/>
                <w:lang w:val="en-US" w:eastAsia="zh-CN"/>
              </w:rPr>
              <w:t>600</w:t>
            </w:r>
          </w:p>
        </w:tc>
      </w:tr>
      <w:tr w14:paraId="404C43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1976" w:type="dxa"/>
            <w:vAlign w:val="center"/>
          </w:tcPr>
          <w:p w14:paraId="545417FC">
            <w:pPr>
              <w:ind w:firstLine="0" w:firstLineChars="0"/>
              <w:rPr>
                <w:sz w:val="21"/>
                <w:szCs w:val="21"/>
              </w:rPr>
            </w:pPr>
            <w:r>
              <w:rPr>
                <w:rFonts w:hint="eastAsia"/>
                <w:sz w:val="21"/>
                <w:szCs w:val="21"/>
              </w:rPr>
              <w:t>课程目标</w:t>
            </w:r>
          </w:p>
        </w:tc>
        <w:tc>
          <w:tcPr>
            <w:tcW w:w="6790" w:type="dxa"/>
            <w:gridSpan w:val="5"/>
            <w:vAlign w:val="center"/>
          </w:tcPr>
          <w:p w14:paraId="7C0BDC7C">
            <w:pPr>
              <w:ind w:firstLine="0" w:firstLineChars="0"/>
              <w:rPr>
                <w:sz w:val="21"/>
                <w:szCs w:val="21"/>
              </w:rPr>
            </w:pPr>
            <w:r>
              <w:rPr>
                <w:rFonts w:hint="eastAsia"/>
                <w:sz w:val="21"/>
                <w:szCs w:val="21"/>
              </w:rPr>
              <w:t> 掌握西餐烹饪核心技法与经典菜式制作，能独立完成前菜、主菜、甜点全流程出品</w:t>
            </w:r>
            <w:r>
              <w:rPr>
                <w:rFonts w:hint="eastAsia"/>
                <w:sz w:val="21"/>
                <w:szCs w:val="21"/>
                <w:lang w:eastAsia="zh-CN"/>
              </w:rPr>
              <w:t>。</w:t>
            </w:r>
            <w:r>
              <w:rPr>
                <w:rFonts w:hint="eastAsia"/>
                <w:sz w:val="21"/>
                <w:szCs w:val="21"/>
              </w:rPr>
              <w:t> 理解西餐饮食文化与服务标准，具备餐厅运营基础能力</w:t>
            </w:r>
            <w:r>
              <w:rPr>
                <w:rFonts w:hint="eastAsia"/>
                <w:sz w:val="21"/>
                <w:szCs w:val="21"/>
                <w:lang w:eastAsia="zh-CN"/>
              </w:rPr>
              <w:t>。</w:t>
            </w:r>
            <w:r>
              <w:rPr>
                <w:rFonts w:hint="eastAsia"/>
                <w:sz w:val="21"/>
                <w:szCs w:val="21"/>
              </w:rPr>
              <w:t>培养创新研发与成本控制思维，适应行业岗位需求。</w:t>
            </w:r>
          </w:p>
        </w:tc>
      </w:tr>
      <w:tr w14:paraId="7B756E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1976" w:type="dxa"/>
            <w:vAlign w:val="center"/>
          </w:tcPr>
          <w:p w14:paraId="5EC60ECE">
            <w:pPr>
              <w:ind w:firstLine="0" w:firstLineChars="0"/>
              <w:rPr>
                <w:sz w:val="21"/>
                <w:szCs w:val="21"/>
              </w:rPr>
            </w:pPr>
            <w:r>
              <w:rPr>
                <w:rFonts w:hint="eastAsia"/>
                <w:sz w:val="21"/>
                <w:szCs w:val="21"/>
              </w:rPr>
              <w:t>学习内容</w:t>
            </w:r>
          </w:p>
        </w:tc>
        <w:tc>
          <w:tcPr>
            <w:tcW w:w="6790" w:type="dxa"/>
            <w:gridSpan w:val="5"/>
            <w:vAlign w:val="center"/>
          </w:tcPr>
          <w:p w14:paraId="6CDB1C59">
            <w:pPr>
              <w:ind w:firstLine="0" w:firstLineChars="0"/>
              <w:rPr>
                <w:sz w:val="21"/>
                <w:szCs w:val="21"/>
              </w:rPr>
            </w:pPr>
            <w:r>
              <w:rPr>
                <w:rFonts w:hint="eastAsia"/>
                <w:sz w:val="21"/>
                <w:szCs w:val="21"/>
              </w:rPr>
              <w:t>刀工、火候控制、酱汁调制（如布朗酱、荷兰酱）；海鲜、肉类熟成与分切，蔬菜预处理工艺。前菜（凯撒沙拉、法式洋葱汤）、主菜（惠灵顿牛排、意大利烩饭）、甜点（马卡龙、舒芙蕾）。西餐礼仪、餐桌服务规范；成本核算、菜单设计与厨房管理。</w:t>
            </w:r>
          </w:p>
        </w:tc>
      </w:tr>
      <w:tr w14:paraId="5CF0DA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50" w:hRule="atLeast"/>
        </w:trPr>
        <w:tc>
          <w:tcPr>
            <w:tcW w:w="1976" w:type="dxa"/>
            <w:vAlign w:val="center"/>
          </w:tcPr>
          <w:p w14:paraId="5FC38252">
            <w:pPr>
              <w:ind w:firstLine="0" w:firstLineChars="0"/>
              <w:rPr>
                <w:sz w:val="21"/>
                <w:szCs w:val="21"/>
              </w:rPr>
            </w:pPr>
            <w:r>
              <w:rPr>
                <w:rFonts w:hint="eastAsia"/>
                <w:sz w:val="21"/>
                <w:szCs w:val="21"/>
              </w:rPr>
              <w:t>能力培养</w:t>
            </w:r>
          </w:p>
        </w:tc>
        <w:tc>
          <w:tcPr>
            <w:tcW w:w="6790" w:type="dxa"/>
            <w:gridSpan w:val="5"/>
            <w:vAlign w:val="center"/>
          </w:tcPr>
          <w:p w14:paraId="7DE79CF5">
            <w:pPr>
              <w:ind w:firstLine="0" w:firstLineChars="0"/>
              <w:rPr>
                <w:rFonts w:hint="eastAsia" w:eastAsia="宋体"/>
                <w:sz w:val="21"/>
                <w:szCs w:val="21"/>
                <w:lang w:eastAsia="zh-CN"/>
              </w:rPr>
            </w:pPr>
            <w:r>
              <w:rPr>
                <w:rFonts w:hint="eastAsia"/>
                <w:sz w:val="21"/>
                <w:szCs w:val="21"/>
              </w:rPr>
              <w:t>西餐标准化烹饪与摆盘能力</w:t>
            </w:r>
            <w:r>
              <w:rPr>
                <w:rFonts w:hint="eastAsia"/>
                <w:sz w:val="21"/>
                <w:szCs w:val="21"/>
                <w:lang w:eastAsia="zh-CN"/>
              </w:rPr>
              <w:t>。</w:t>
            </w:r>
          </w:p>
          <w:p w14:paraId="012CE43E">
            <w:pPr>
              <w:ind w:firstLine="0" w:firstLineChars="0"/>
              <w:rPr>
                <w:rFonts w:hint="eastAsia" w:eastAsia="宋体"/>
                <w:sz w:val="21"/>
                <w:szCs w:val="21"/>
                <w:lang w:eastAsia="zh-CN"/>
              </w:rPr>
            </w:pPr>
            <w:r>
              <w:rPr>
                <w:rFonts w:hint="eastAsia"/>
                <w:sz w:val="21"/>
                <w:szCs w:val="21"/>
              </w:rPr>
              <w:t>食材创新搭配与菜单研发能力</w:t>
            </w:r>
            <w:r>
              <w:rPr>
                <w:rFonts w:hint="eastAsia"/>
                <w:sz w:val="21"/>
                <w:szCs w:val="21"/>
                <w:lang w:eastAsia="zh-CN"/>
              </w:rPr>
              <w:t>。</w:t>
            </w:r>
          </w:p>
          <w:p w14:paraId="065944CF">
            <w:pPr>
              <w:ind w:firstLine="0" w:firstLineChars="0"/>
              <w:rPr>
                <w:rFonts w:hint="eastAsia" w:eastAsia="宋体"/>
                <w:sz w:val="21"/>
                <w:szCs w:val="21"/>
                <w:lang w:eastAsia="zh-CN"/>
              </w:rPr>
            </w:pPr>
            <w:r>
              <w:rPr>
                <w:rFonts w:hint="eastAsia"/>
                <w:sz w:val="21"/>
                <w:szCs w:val="21"/>
              </w:rPr>
              <w:t>厨房流程管理与餐厅运营基础能力</w:t>
            </w:r>
            <w:r>
              <w:rPr>
                <w:rFonts w:hint="eastAsia"/>
                <w:sz w:val="21"/>
                <w:szCs w:val="21"/>
                <w:lang w:eastAsia="zh-CN"/>
              </w:rPr>
              <w:t>。</w:t>
            </w:r>
          </w:p>
        </w:tc>
      </w:tr>
    </w:tbl>
    <w:p w14:paraId="7E14BDE2">
      <w:pPr>
        <w:ind w:firstLine="422"/>
        <w:jc w:val="center"/>
        <w:outlineLvl w:val="2"/>
        <w:rPr>
          <w:rFonts w:hint="eastAsia" w:ascii="宋体" w:hAnsi="宋体" w:cs="宋体"/>
          <w:b/>
          <w:sz w:val="21"/>
          <w:szCs w:val="21"/>
        </w:rPr>
      </w:pPr>
    </w:p>
    <w:p w14:paraId="733D0FDB">
      <w:pPr>
        <w:ind w:firstLine="422"/>
        <w:jc w:val="center"/>
        <w:outlineLvl w:val="2"/>
        <w:rPr>
          <w:sz w:val="21"/>
          <w:szCs w:val="21"/>
        </w:rPr>
      </w:pPr>
      <w:r>
        <w:rPr>
          <w:rFonts w:hint="eastAsia" w:ascii="宋体" w:hAnsi="宋体" w:cs="宋体"/>
          <w:b/>
          <w:sz w:val="21"/>
          <w:szCs w:val="21"/>
        </w:rPr>
        <w:t>表</w:t>
      </w:r>
      <w:r>
        <w:rPr>
          <w:rFonts w:hint="eastAsia" w:ascii="宋体" w:hAnsi="宋体" w:cs="宋体"/>
          <w:b/>
          <w:sz w:val="21"/>
          <w:szCs w:val="21"/>
          <w:lang w:val="en-US" w:eastAsia="zh-CN"/>
        </w:rPr>
        <w:t>7</w:t>
      </w:r>
      <w:r>
        <w:rPr>
          <w:rFonts w:hint="eastAsia" w:ascii="宋体" w:hAnsi="宋体" w:cs="宋体"/>
          <w:b/>
          <w:sz w:val="21"/>
          <w:szCs w:val="21"/>
        </w:rPr>
        <w:t>-</w:t>
      </w:r>
      <w:r>
        <w:rPr>
          <w:rFonts w:hint="eastAsia" w:ascii="宋体" w:hAnsi="宋体" w:cs="宋体"/>
          <w:b/>
          <w:sz w:val="21"/>
          <w:szCs w:val="21"/>
          <w:lang w:val="en-US" w:eastAsia="zh-CN"/>
        </w:rPr>
        <w:t>6</w:t>
      </w:r>
      <w:r>
        <w:rPr>
          <w:rFonts w:hint="eastAsia" w:ascii="宋体" w:hAnsi="宋体" w:cs="宋体"/>
          <w:b/>
          <w:sz w:val="21"/>
          <w:szCs w:val="21"/>
        </w:rPr>
        <w:t>-</w:t>
      </w:r>
      <w:r>
        <w:rPr>
          <w:rFonts w:hint="eastAsia" w:ascii="宋体" w:hAnsi="宋体" w:cs="宋体"/>
          <w:b/>
          <w:sz w:val="21"/>
          <w:szCs w:val="21"/>
          <w:lang w:val="en-US" w:eastAsia="zh-CN"/>
        </w:rPr>
        <w:t>6</w:t>
      </w:r>
      <w:r>
        <w:rPr>
          <w:rFonts w:hint="eastAsia" w:ascii="宋体" w:hAnsi="宋体" w:cs="宋体"/>
          <w:b/>
          <w:sz w:val="21"/>
          <w:szCs w:val="21"/>
        </w:rPr>
        <w:t>毕业设计（论文）课程描述</w:t>
      </w: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76"/>
        <w:gridCol w:w="2040"/>
        <w:gridCol w:w="1187"/>
        <w:gridCol w:w="1187"/>
        <w:gridCol w:w="1187"/>
        <w:gridCol w:w="1189"/>
      </w:tblGrid>
      <w:tr w14:paraId="06B54F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1976" w:type="dxa"/>
            <w:vAlign w:val="center"/>
          </w:tcPr>
          <w:p w14:paraId="1BA6A479">
            <w:pPr>
              <w:ind w:firstLine="0" w:firstLineChars="0"/>
              <w:rPr>
                <w:sz w:val="21"/>
                <w:szCs w:val="21"/>
              </w:rPr>
            </w:pPr>
            <w:r>
              <w:rPr>
                <w:rFonts w:hint="eastAsia"/>
                <w:b/>
                <w:bCs/>
                <w:sz w:val="21"/>
                <w:szCs w:val="21"/>
              </w:rPr>
              <w:t>课程名称</w:t>
            </w:r>
          </w:p>
        </w:tc>
        <w:tc>
          <w:tcPr>
            <w:tcW w:w="2040" w:type="dxa"/>
            <w:vAlign w:val="center"/>
          </w:tcPr>
          <w:p w14:paraId="7E5F7074">
            <w:pPr>
              <w:ind w:left="0" w:leftChars="0" w:firstLine="0" w:firstLineChars="0"/>
              <w:rPr>
                <w:sz w:val="21"/>
                <w:szCs w:val="21"/>
              </w:rPr>
            </w:pPr>
            <w:r>
              <w:rPr>
                <w:rFonts w:hint="eastAsia" w:asciiTheme="minorEastAsia" w:hAnsiTheme="minorEastAsia" w:eastAsiaTheme="minorEastAsia" w:cstheme="minorEastAsia"/>
                <w:sz w:val="21"/>
                <w:szCs w:val="21"/>
              </w:rPr>
              <w:t>毕业设计（论文）</w:t>
            </w:r>
          </w:p>
        </w:tc>
        <w:tc>
          <w:tcPr>
            <w:tcW w:w="1187" w:type="dxa"/>
            <w:vAlign w:val="center"/>
          </w:tcPr>
          <w:p w14:paraId="16D4AFFF">
            <w:pPr>
              <w:ind w:firstLine="211" w:firstLineChars="100"/>
              <w:rPr>
                <w:sz w:val="21"/>
                <w:szCs w:val="21"/>
              </w:rPr>
            </w:pPr>
            <w:r>
              <w:rPr>
                <w:rFonts w:hint="eastAsia"/>
                <w:b/>
                <w:bCs/>
                <w:sz w:val="21"/>
                <w:szCs w:val="21"/>
              </w:rPr>
              <w:t>学分</w:t>
            </w:r>
          </w:p>
        </w:tc>
        <w:tc>
          <w:tcPr>
            <w:tcW w:w="1187" w:type="dxa"/>
            <w:vAlign w:val="center"/>
          </w:tcPr>
          <w:p w14:paraId="27DBC1F5">
            <w:pPr>
              <w:ind w:firstLine="420" w:firstLineChars="200"/>
              <w:rPr>
                <w:sz w:val="21"/>
                <w:szCs w:val="21"/>
              </w:rPr>
            </w:pPr>
            <w:r>
              <w:rPr>
                <w:rFonts w:hint="eastAsia"/>
                <w:sz w:val="21"/>
                <w:szCs w:val="21"/>
              </w:rPr>
              <w:t>2</w:t>
            </w:r>
          </w:p>
        </w:tc>
        <w:tc>
          <w:tcPr>
            <w:tcW w:w="1187" w:type="dxa"/>
            <w:vAlign w:val="center"/>
          </w:tcPr>
          <w:p w14:paraId="1812E5F0">
            <w:pPr>
              <w:ind w:firstLine="211" w:firstLineChars="100"/>
              <w:rPr>
                <w:sz w:val="21"/>
                <w:szCs w:val="21"/>
              </w:rPr>
            </w:pPr>
            <w:r>
              <w:rPr>
                <w:rFonts w:hint="eastAsia"/>
                <w:b/>
                <w:bCs/>
                <w:sz w:val="21"/>
                <w:szCs w:val="21"/>
              </w:rPr>
              <w:t>学时数</w:t>
            </w:r>
          </w:p>
        </w:tc>
        <w:tc>
          <w:tcPr>
            <w:tcW w:w="1189" w:type="dxa"/>
            <w:vAlign w:val="center"/>
          </w:tcPr>
          <w:p w14:paraId="7BC8A899">
            <w:pPr>
              <w:ind w:firstLine="210" w:firstLineChars="100"/>
              <w:rPr>
                <w:rFonts w:hint="default" w:eastAsia="宋体"/>
                <w:sz w:val="21"/>
                <w:szCs w:val="21"/>
                <w:lang w:val="en-US" w:eastAsia="zh-CN"/>
              </w:rPr>
            </w:pPr>
            <w:r>
              <w:rPr>
                <w:rFonts w:hint="eastAsia"/>
                <w:sz w:val="21"/>
                <w:szCs w:val="21"/>
                <w:lang w:val="en-US" w:eastAsia="zh-CN"/>
              </w:rPr>
              <w:t>60</w:t>
            </w:r>
          </w:p>
        </w:tc>
      </w:tr>
      <w:tr w14:paraId="62E693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1976" w:type="dxa"/>
            <w:vAlign w:val="center"/>
          </w:tcPr>
          <w:p w14:paraId="21A58312">
            <w:pPr>
              <w:ind w:firstLine="0" w:firstLineChars="0"/>
              <w:rPr>
                <w:sz w:val="21"/>
                <w:szCs w:val="21"/>
              </w:rPr>
            </w:pPr>
            <w:r>
              <w:rPr>
                <w:rFonts w:hint="eastAsia"/>
                <w:sz w:val="21"/>
                <w:szCs w:val="21"/>
              </w:rPr>
              <w:t>课程目标</w:t>
            </w:r>
          </w:p>
        </w:tc>
        <w:tc>
          <w:tcPr>
            <w:tcW w:w="6790" w:type="dxa"/>
            <w:gridSpan w:val="5"/>
            <w:vAlign w:val="center"/>
          </w:tcPr>
          <w:p w14:paraId="6540504E">
            <w:pPr>
              <w:ind w:firstLine="0" w:firstLineChars="0"/>
              <w:rPr>
                <w:sz w:val="21"/>
                <w:szCs w:val="21"/>
              </w:rPr>
            </w:pPr>
            <w:r>
              <w:rPr>
                <w:rFonts w:hint="eastAsia"/>
                <w:sz w:val="21"/>
                <w:szCs w:val="21"/>
              </w:rPr>
              <w:t>综合运用专业知识完成西餐菜品研发与场景设计</w:t>
            </w:r>
            <w:r>
              <w:rPr>
                <w:rFonts w:hint="eastAsia"/>
                <w:sz w:val="21"/>
                <w:szCs w:val="21"/>
                <w:lang w:eastAsia="zh-CN"/>
              </w:rPr>
              <w:t>。</w:t>
            </w:r>
            <w:r>
              <w:rPr>
                <w:rFonts w:hint="eastAsia"/>
                <w:sz w:val="21"/>
                <w:szCs w:val="21"/>
              </w:rPr>
              <w:t>培养独立解决技术难题与创新菜品体系的能力</w:t>
            </w:r>
            <w:r>
              <w:rPr>
                <w:rFonts w:hint="eastAsia"/>
                <w:sz w:val="21"/>
                <w:szCs w:val="21"/>
                <w:lang w:eastAsia="zh-CN"/>
              </w:rPr>
              <w:t>。</w:t>
            </w:r>
            <w:r>
              <w:rPr>
                <w:rFonts w:hint="eastAsia"/>
                <w:sz w:val="21"/>
                <w:szCs w:val="21"/>
              </w:rPr>
              <w:t>构建从构思到商业落地的全流程实践思维。</w:t>
            </w:r>
          </w:p>
        </w:tc>
      </w:tr>
      <w:tr w14:paraId="43E519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1976" w:type="dxa"/>
            <w:vAlign w:val="center"/>
          </w:tcPr>
          <w:p w14:paraId="1B86FD8A">
            <w:pPr>
              <w:ind w:firstLine="0" w:firstLineChars="0"/>
              <w:rPr>
                <w:sz w:val="21"/>
                <w:szCs w:val="21"/>
              </w:rPr>
            </w:pPr>
            <w:r>
              <w:rPr>
                <w:rFonts w:hint="eastAsia"/>
                <w:sz w:val="21"/>
                <w:szCs w:val="21"/>
              </w:rPr>
              <w:t>学习内容</w:t>
            </w:r>
          </w:p>
        </w:tc>
        <w:tc>
          <w:tcPr>
            <w:tcW w:w="6790" w:type="dxa"/>
            <w:gridSpan w:val="5"/>
            <w:vAlign w:val="center"/>
          </w:tcPr>
          <w:p w14:paraId="0650E29C">
            <w:pPr>
              <w:ind w:firstLine="0" w:firstLineChars="0"/>
              <w:rPr>
                <w:rFonts w:hint="eastAsia"/>
                <w:sz w:val="21"/>
                <w:szCs w:val="21"/>
              </w:rPr>
            </w:pPr>
            <w:r>
              <w:rPr>
                <w:rFonts w:hint="eastAsia"/>
                <w:sz w:val="21"/>
                <w:szCs w:val="21"/>
              </w:rPr>
              <w:t> 选题与方案：确定主题（如地域食材创新、可持续餐饮），制定研发计划与成本预算；</w:t>
            </w:r>
          </w:p>
          <w:p w14:paraId="7A158B13">
            <w:pPr>
              <w:ind w:firstLine="0" w:firstLineChars="0"/>
              <w:rPr>
                <w:rFonts w:hint="eastAsia"/>
                <w:sz w:val="21"/>
                <w:szCs w:val="21"/>
              </w:rPr>
            </w:pPr>
            <w:r>
              <w:rPr>
                <w:rFonts w:hint="eastAsia"/>
                <w:sz w:val="21"/>
                <w:szCs w:val="21"/>
              </w:rPr>
              <w:t> 实践研发：完成前菜-主菜-甜点全套餐系设计，优化烹饪工艺与摆盘美学；</w:t>
            </w:r>
          </w:p>
          <w:p w14:paraId="1414F044">
            <w:pPr>
              <w:ind w:firstLine="0" w:firstLineChars="0"/>
              <w:rPr>
                <w:rFonts w:hint="eastAsia"/>
                <w:sz w:val="21"/>
                <w:szCs w:val="21"/>
              </w:rPr>
            </w:pPr>
            <w:r>
              <w:rPr>
                <w:rFonts w:hint="eastAsia"/>
                <w:sz w:val="21"/>
                <w:szCs w:val="21"/>
              </w:rPr>
              <w:t> 成果输出：制作含配方、成本分析的报告，完成实物展示与答辩。</w:t>
            </w:r>
          </w:p>
          <w:p w14:paraId="1C896AA1">
            <w:pPr>
              <w:ind w:firstLine="0" w:firstLineChars="0"/>
              <w:rPr>
                <w:sz w:val="21"/>
                <w:szCs w:val="21"/>
              </w:rPr>
            </w:pPr>
          </w:p>
        </w:tc>
      </w:tr>
      <w:tr w14:paraId="54ED0E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1976" w:type="dxa"/>
            <w:vAlign w:val="center"/>
          </w:tcPr>
          <w:p w14:paraId="0B9B69DD">
            <w:pPr>
              <w:ind w:firstLine="0" w:firstLineChars="0"/>
              <w:rPr>
                <w:sz w:val="21"/>
                <w:szCs w:val="21"/>
              </w:rPr>
            </w:pPr>
            <w:r>
              <w:rPr>
                <w:rFonts w:hint="eastAsia"/>
                <w:sz w:val="21"/>
                <w:szCs w:val="21"/>
              </w:rPr>
              <w:t>能力培养</w:t>
            </w:r>
          </w:p>
        </w:tc>
        <w:tc>
          <w:tcPr>
            <w:tcW w:w="6790" w:type="dxa"/>
            <w:gridSpan w:val="5"/>
            <w:vAlign w:val="center"/>
          </w:tcPr>
          <w:p w14:paraId="7F45FAA5">
            <w:pPr>
              <w:ind w:firstLine="0" w:firstLineChars="0"/>
              <w:rPr>
                <w:rFonts w:hint="eastAsia" w:eastAsia="宋体"/>
                <w:sz w:val="21"/>
                <w:szCs w:val="21"/>
                <w:lang w:eastAsia="zh-CN"/>
              </w:rPr>
            </w:pPr>
            <w:r>
              <w:rPr>
                <w:rFonts w:hint="eastAsia"/>
                <w:sz w:val="21"/>
                <w:szCs w:val="21"/>
              </w:rPr>
              <w:t>菜品创新与烹饪技术优化能力</w:t>
            </w:r>
            <w:r>
              <w:rPr>
                <w:rFonts w:hint="eastAsia"/>
                <w:sz w:val="21"/>
                <w:szCs w:val="21"/>
                <w:lang w:eastAsia="zh-CN"/>
              </w:rPr>
              <w:t>。</w:t>
            </w:r>
          </w:p>
          <w:p w14:paraId="1588BA72">
            <w:pPr>
              <w:ind w:firstLine="0" w:firstLineChars="0"/>
              <w:rPr>
                <w:rFonts w:hint="eastAsia" w:eastAsia="宋体"/>
                <w:sz w:val="21"/>
                <w:szCs w:val="21"/>
                <w:lang w:eastAsia="zh-CN"/>
              </w:rPr>
            </w:pPr>
            <w:r>
              <w:rPr>
                <w:rFonts w:hint="eastAsia"/>
                <w:sz w:val="21"/>
                <w:szCs w:val="21"/>
              </w:rPr>
              <w:t>独立解决技术问题与成本控制能力</w:t>
            </w:r>
            <w:r>
              <w:rPr>
                <w:rFonts w:hint="eastAsia"/>
                <w:sz w:val="21"/>
                <w:szCs w:val="21"/>
                <w:lang w:eastAsia="zh-CN"/>
              </w:rPr>
              <w:t>。</w:t>
            </w:r>
          </w:p>
          <w:p w14:paraId="0C1148FB">
            <w:pPr>
              <w:ind w:firstLine="0" w:firstLineChars="0"/>
              <w:rPr>
                <w:rFonts w:hint="eastAsia" w:eastAsia="宋体"/>
                <w:sz w:val="21"/>
                <w:szCs w:val="21"/>
                <w:lang w:eastAsia="zh-CN"/>
              </w:rPr>
            </w:pPr>
            <w:r>
              <w:rPr>
                <w:rFonts w:hint="eastAsia"/>
                <w:sz w:val="21"/>
                <w:szCs w:val="21"/>
              </w:rPr>
              <w:t>餐饮方案从设计到落地的全流程执行能力</w:t>
            </w:r>
            <w:r>
              <w:rPr>
                <w:rFonts w:hint="eastAsia"/>
                <w:sz w:val="21"/>
                <w:szCs w:val="21"/>
                <w:lang w:eastAsia="zh-CN"/>
              </w:rPr>
              <w:t>。</w:t>
            </w:r>
          </w:p>
        </w:tc>
      </w:tr>
    </w:tbl>
    <w:p w14:paraId="3F6DB8D3">
      <w:pPr>
        <w:ind w:firstLine="0" w:firstLineChars="0"/>
      </w:pPr>
    </w:p>
    <w:p w14:paraId="784CD13E">
      <w:pPr>
        <w:pStyle w:val="3"/>
        <w:spacing w:line="360" w:lineRule="auto"/>
        <w:ind w:firstLine="562"/>
        <w:rPr>
          <w:rFonts w:asciiTheme="minorEastAsia" w:hAnsiTheme="minorEastAsia" w:eastAsiaTheme="minorEastAsia" w:cstheme="minorEastAsia"/>
          <w:sz w:val="28"/>
          <w:szCs w:val="28"/>
        </w:rPr>
      </w:pPr>
      <w:bookmarkStart w:id="48" w:name="_Toc4776"/>
      <w:bookmarkStart w:id="49" w:name="_Toc16243"/>
      <w:r>
        <w:rPr>
          <w:rFonts w:hint="eastAsia" w:asciiTheme="minorEastAsia" w:hAnsiTheme="minorEastAsia" w:eastAsiaTheme="minorEastAsia" w:cstheme="minorEastAsia"/>
          <w:sz w:val="28"/>
          <w:szCs w:val="28"/>
        </w:rPr>
        <w:t>（</w:t>
      </w:r>
      <w:r>
        <w:rPr>
          <w:rFonts w:hint="eastAsia" w:asciiTheme="minorEastAsia" w:hAnsiTheme="minorEastAsia" w:eastAsiaTheme="minorEastAsia" w:cstheme="minorEastAsia"/>
          <w:sz w:val="28"/>
          <w:szCs w:val="28"/>
          <w:lang w:val="en-US" w:eastAsia="zh-CN"/>
        </w:rPr>
        <w:t>六</w:t>
      </w:r>
      <w:r>
        <w:rPr>
          <w:rFonts w:hint="eastAsia" w:asciiTheme="minorEastAsia" w:hAnsiTheme="minorEastAsia" w:eastAsiaTheme="minorEastAsia" w:cstheme="minorEastAsia"/>
          <w:sz w:val="28"/>
          <w:szCs w:val="28"/>
        </w:rPr>
        <w:t>）素质拓展课程</w:t>
      </w:r>
      <w:bookmarkEnd w:id="48"/>
      <w:bookmarkEnd w:id="49"/>
    </w:p>
    <w:p w14:paraId="2EDA2B34">
      <w:pPr>
        <w:ind w:firstLine="480"/>
        <w:rPr>
          <w:sz w:val="24"/>
        </w:rPr>
      </w:pPr>
      <w:r>
        <w:rPr>
          <w:rFonts w:hint="eastAsia"/>
          <w:sz w:val="24"/>
        </w:rPr>
        <w:t>素质拓展课程要求至少完成4学分，64学时。素质拓展课程包括综合素质拓展课程和第二课堂活动课程。依据人才培养需要，参照学工与保卫处（团委）《“第二课堂成绩单”制度实施办法（试行）》执行。</w:t>
      </w:r>
    </w:p>
    <w:p w14:paraId="78F38CB3">
      <w:pPr>
        <w:ind w:firstLine="422"/>
        <w:jc w:val="center"/>
        <w:outlineLvl w:val="2"/>
        <w:rPr>
          <w:rFonts w:ascii="宋体" w:hAnsi="宋体" w:cs="宋体"/>
          <w:b/>
          <w:sz w:val="21"/>
          <w:szCs w:val="16"/>
        </w:rPr>
      </w:pPr>
      <w:r>
        <w:rPr>
          <w:rFonts w:hint="eastAsia" w:ascii="宋体" w:hAnsi="宋体" w:cs="宋体"/>
          <w:b/>
          <w:sz w:val="21"/>
          <w:szCs w:val="16"/>
        </w:rPr>
        <w:t>表</w:t>
      </w:r>
      <w:r>
        <w:rPr>
          <w:rFonts w:hint="eastAsia" w:ascii="宋体" w:hAnsi="宋体" w:cs="宋体"/>
          <w:b/>
          <w:sz w:val="21"/>
          <w:szCs w:val="16"/>
          <w:lang w:val="en-US" w:eastAsia="zh-CN"/>
        </w:rPr>
        <w:t>7-7</w:t>
      </w:r>
      <w:r>
        <w:rPr>
          <w:rFonts w:hint="eastAsia" w:ascii="宋体" w:hAnsi="宋体" w:cs="宋体"/>
          <w:b/>
          <w:sz w:val="21"/>
          <w:szCs w:val="16"/>
        </w:rPr>
        <w:t>素质拓展课程一览表</w:t>
      </w:r>
    </w:p>
    <w:tbl>
      <w:tblPr>
        <w:tblStyle w:val="29"/>
        <w:tblW w:w="8483" w:type="dxa"/>
        <w:jc w:val="center"/>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Layout w:type="fixed"/>
        <w:tblCellMar>
          <w:top w:w="0" w:type="dxa"/>
          <w:left w:w="108" w:type="dxa"/>
          <w:bottom w:w="0" w:type="dxa"/>
          <w:right w:w="108" w:type="dxa"/>
        </w:tblCellMar>
      </w:tblPr>
      <w:tblGrid>
        <w:gridCol w:w="760"/>
        <w:gridCol w:w="2130"/>
        <w:gridCol w:w="957"/>
        <w:gridCol w:w="720"/>
        <w:gridCol w:w="2251"/>
        <w:gridCol w:w="1665"/>
      </w:tblGrid>
      <w:tr w14:paraId="618F90B7">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jc w:val="center"/>
        </w:trPr>
        <w:tc>
          <w:tcPr>
            <w:tcW w:w="760" w:type="dxa"/>
            <w:tcBorders>
              <w:top w:val="single" w:color="auto" w:sz="4" w:space="0"/>
              <w:left w:val="single" w:color="auto" w:sz="4" w:space="0"/>
              <w:bottom w:val="single" w:color="000000" w:sz="4" w:space="0"/>
              <w:right w:val="single" w:color="000000" w:sz="4" w:space="0"/>
            </w:tcBorders>
            <w:shd w:val="clear" w:color="auto" w:fill="B8CCE4" w:themeFill="accent1" w:themeFillTint="66"/>
            <w:vAlign w:val="center"/>
          </w:tcPr>
          <w:p w14:paraId="7ED1C6E2">
            <w:pPr>
              <w:spacing w:line="360" w:lineRule="exact"/>
              <w:ind w:firstLine="0" w:firstLineChars="0"/>
              <w:jc w:val="center"/>
              <w:rPr>
                <w:rFonts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序号</w:t>
            </w:r>
          </w:p>
        </w:tc>
        <w:tc>
          <w:tcPr>
            <w:tcW w:w="2130" w:type="dxa"/>
            <w:tcBorders>
              <w:top w:val="single" w:color="auto" w:sz="4" w:space="0"/>
              <w:left w:val="single" w:color="000000" w:sz="4" w:space="0"/>
              <w:bottom w:val="single" w:color="000000" w:sz="4" w:space="0"/>
              <w:right w:val="single" w:color="000000" w:sz="4" w:space="0"/>
            </w:tcBorders>
            <w:shd w:val="clear" w:color="auto" w:fill="B8CCE4" w:themeFill="accent1" w:themeFillTint="66"/>
            <w:vAlign w:val="center"/>
          </w:tcPr>
          <w:p w14:paraId="49EF5E34">
            <w:pPr>
              <w:spacing w:line="360" w:lineRule="exact"/>
              <w:ind w:firstLine="0" w:firstLineChars="0"/>
              <w:jc w:val="center"/>
              <w:rPr>
                <w:rFonts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课程名称</w:t>
            </w:r>
          </w:p>
        </w:tc>
        <w:tc>
          <w:tcPr>
            <w:tcW w:w="957" w:type="dxa"/>
            <w:tcBorders>
              <w:top w:val="single" w:color="auto" w:sz="4" w:space="0"/>
              <w:left w:val="single" w:color="000000" w:sz="4" w:space="0"/>
              <w:bottom w:val="single" w:color="000000" w:sz="4" w:space="0"/>
              <w:right w:val="single" w:color="000000" w:sz="4" w:space="0"/>
            </w:tcBorders>
            <w:shd w:val="clear" w:color="auto" w:fill="B8CCE4" w:themeFill="accent1" w:themeFillTint="66"/>
            <w:vAlign w:val="center"/>
          </w:tcPr>
          <w:p w14:paraId="61E9A207">
            <w:pPr>
              <w:spacing w:line="360" w:lineRule="exact"/>
              <w:ind w:firstLine="0" w:firstLineChars="0"/>
              <w:jc w:val="center"/>
              <w:rPr>
                <w:rFonts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参考学时</w:t>
            </w:r>
          </w:p>
        </w:tc>
        <w:tc>
          <w:tcPr>
            <w:tcW w:w="720" w:type="dxa"/>
            <w:tcBorders>
              <w:top w:val="single" w:color="auto" w:sz="4" w:space="0"/>
              <w:left w:val="single" w:color="000000" w:sz="4" w:space="0"/>
              <w:bottom w:val="single" w:color="000000" w:sz="4" w:space="0"/>
              <w:right w:val="single" w:color="auto" w:sz="4" w:space="0"/>
            </w:tcBorders>
            <w:shd w:val="clear" w:color="auto" w:fill="B8CCE4" w:themeFill="accent1" w:themeFillTint="66"/>
            <w:vAlign w:val="center"/>
          </w:tcPr>
          <w:p w14:paraId="504137C4">
            <w:pPr>
              <w:spacing w:line="360" w:lineRule="exact"/>
              <w:ind w:firstLine="0" w:firstLineChars="0"/>
              <w:jc w:val="center"/>
              <w:rPr>
                <w:rFonts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参考学分</w:t>
            </w:r>
          </w:p>
        </w:tc>
        <w:tc>
          <w:tcPr>
            <w:tcW w:w="2251" w:type="dxa"/>
            <w:tcBorders>
              <w:top w:val="single" w:color="auto" w:sz="4" w:space="0"/>
              <w:left w:val="single" w:color="000000" w:sz="4" w:space="0"/>
              <w:bottom w:val="single" w:color="000000" w:sz="4" w:space="0"/>
              <w:right w:val="single" w:color="auto" w:sz="4" w:space="0"/>
            </w:tcBorders>
            <w:shd w:val="clear" w:color="auto" w:fill="B8CCE4" w:themeFill="accent1" w:themeFillTint="66"/>
            <w:vAlign w:val="center"/>
          </w:tcPr>
          <w:p w14:paraId="3773BD0E">
            <w:pPr>
              <w:spacing w:line="360" w:lineRule="exact"/>
              <w:ind w:firstLine="0" w:firstLineChars="0"/>
              <w:jc w:val="center"/>
              <w:rPr>
                <w:rFonts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统筹部门</w:t>
            </w:r>
          </w:p>
        </w:tc>
        <w:tc>
          <w:tcPr>
            <w:tcW w:w="1665" w:type="dxa"/>
            <w:tcBorders>
              <w:top w:val="single" w:color="auto" w:sz="4" w:space="0"/>
              <w:left w:val="single" w:color="000000" w:sz="4" w:space="0"/>
              <w:bottom w:val="single" w:color="000000" w:sz="4" w:space="0"/>
              <w:right w:val="single" w:color="auto" w:sz="4" w:space="0"/>
            </w:tcBorders>
            <w:shd w:val="clear" w:color="auto" w:fill="B8CCE4" w:themeFill="accent1" w:themeFillTint="66"/>
            <w:vAlign w:val="center"/>
          </w:tcPr>
          <w:p w14:paraId="1425D757">
            <w:pPr>
              <w:spacing w:line="360" w:lineRule="exact"/>
              <w:ind w:firstLine="0" w:firstLineChars="0"/>
              <w:jc w:val="center"/>
              <w:rPr>
                <w:rFonts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拟开设学期</w:t>
            </w:r>
          </w:p>
        </w:tc>
      </w:tr>
      <w:tr w14:paraId="5EB68F57">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542" w:hRule="atLeast"/>
          <w:jc w:val="center"/>
        </w:trPr>
        <w:tc>
          <w:tcPr>
            <w:tcW w:w="760" w:type="dxa"/>
            <w:tcBorders>
              <w:top w:val="single" w:color="000000" w:sz="4" w:space="0"/>
              <w:left w:val="single" w:color="auto" w:sz="4" w:space="0"/>
              <w:bottom w:val="single" w:color="000000" w:sz="4" w:space="0"/>
              <w:right w:val="single" w:color="000000" w:sz="4" w:space="0"/>
            </w:tcBorders>
            <w:vAlign w:val="center"/>
          </w:tcPr>
          <w:p w14:paraId="6D87C576">
            <w:pPr>
              <w:spacing w:line="360" w:lineRule="exact"/>
              <w:ind w:firstLine="0" w:firstLineChars="0"/>
              <w:jc w:val="center"/>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bidi="ar"/>
              </w:rPr>
              <w:t>1</w:t>
            </w:r>
          </w:p>
        </w:tc>
        <w:tc>
          <w:tcPr>
            <w:tcW w:w="2130" w:type="dxa"/>
            <w:tcBorders>
              <w:top w:val="single" w:color="000000" w:sz="4" w:space="0"/>
              <w:left w:val="single" w:color="000000" w:sz="4" w:space="0"/>
              <w:bottom w:val="single" w:color="000000" w:sz="4" w:space="0"/>
              <w:right w:val="single" w:color="000000" w:sz="4" w:space="0"/>
            </w:tcBorders>
            <w:vAlign w:val="center"/>
          </w:tcPr>
          <w:p w14:paraId="059E9D17">
            <w:pPr>
              <w:widowControl/>
              <w:spacing w:line="360" w:lineRule="exact"/>
              <w:ind w:firstLine="0" w:firstLineChars="0"/>
              <w:jc w:val="center"/>
              <w:textAlignment w:val="center"/>
              <w:rPr>
                <w:rFonts w:asciiTheme="minorEastAsia" w:hAnsiTheme="minorEastAsia" w:eastAsiaTheme="minorEastAsia" w:cstheme="minorEastAsia"/>
                <w:sz w:val="21"/>
                <w:szCs w:val="21"/>
              </w:rPr>
            </w:pPr>
            <w:r>
              <w:rPr>
                <w:rFonts w:hint="eastAsia" w:asciiTheme="minorEastAsia" w:hAnsiTheme="minorEastAsia" w:eastAsiaTheme="minorEastAsia" w:cstheme="minorEastAsia"/>
                <w:kern w:val="0"/>
                <w:sz w:val="21"/>
                <w:szCs w:val="21"/>
                <w:lang w:bidi="ar"/>
              </w:rPr>
              <w:t>国防教育与军事训练</w:t>
            </w:r>
          </w:p>
        </w:tc>
        <w:tc>
          <w:tcPr>
            <w:tcW w:w="957" w:type="dxa"/>
            <w:tcBorders>
              <w:top w:val="single" w:color="000000" w:sz="4" w:space="0"/>
              <w:left w:val="single" w:color="000000" w:sz="4" w:space="0"/>
              <w:bottom w:val="single" w:color="000000" w:sz="4" w:space="0"/>
              <w:right w:val="single" w:color="000000" w:sz="4" w:space="0"/>
            </w:tcBorders>
            <w:vAlign w:val="center"/>
          </w:tcPr>
          <w:p w14:paraId="745289E1">
            <w:pPr>
              <w:widowControl/>
              <w:spacing w:line="360" w:lineRule="exact"/>
              <w:ind w:firstLine="0" w:firstLineChars="0"/>
              <w:jc w:val="center"/>
              <w:textAlignment w:val="center"/>
              <w:rPr>
                <w:rFonts w:asciiTheme="minorEastAsia" w:hAnsiTheme="minorEastAsia" w:eastAsiaTheme="minorEastAsia" w:cstheme="minorEastAsia"/>
                <w:sz w:val="21"/>
                <w:szCs w:val="21"/>
              </w:rPr>
            </w:pPr>
            <w:r>
              <w:rPr>
                <w:rFonts w:hint="eastAsia" w:asciiTheme="minorEastAsia" w:hAnsiTheme="minorEastAsia" w:eastAsiaTheme="minorEastAsia" w:cstheme="minorEastAsia"/>
                <w:kern w:val="0"/>
                <w:sz w:val="21"/>
                <w:szCs w:val="21"/>
                <w:lang w:bidi="ar"/>
              </w:rPr>
              <w:t>16+3w</w:t>
            </w:r>
          </w:p>
        </w:tc>
        <w:tc>
          <w:tcPr>
            <w:tcW w:w="720" w:type="dxa"/>
            <w:tcBorders>
              <w:top w:val="single" w:color="000000" w:sz="4" w:space="0"/>
              <w:left w:val="single" w:color="000000" w:sz="4" w:space="0"/>
              <w:bottom w:val="single" w:color="000000" w:sz="4" w:space="0"/>
              <w:right w:val="single" w:color="auto" w:sz="4" w:space="0"/>
            </w:tcBorders>
            <w:vAlign w:val="center"/>
          </w:tcPr>
          <w:p w14:paraId="07FC3CF1">
            <w:pPr>
              <w:widowControl/>
              <w:spacing w:line="360" w:lineRule="exact"/>
              <w:ind w:firstLine="0" w:firstLineChars="0"/>
              <w:jc w:val="center"/>
              <w:textAlignment w:val="center"/>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4</w:t>
            </w:r>
          </w:p>
        </w:tc>
        <w:tc>
          <w:tcPr>
            <w:tcW w:w="2251" w:type="dxa"/>
            <w:tcBorders>
              <w:top w:val="single" w:color="000000" w:sz="4" w:space="0"/>
              <w:left w:val="single" w:color="000000" w:sz="4" w:space="0"/>
              <w:bottom w:val="single" w:color="000000" w:sz="4" w:space="0"/>
              <w:right w:val="single" w:color="auto" w:sz="4" w:space="0"/>
            </w:tcBorders>
            <w:vAlign w:val="center"/>
          </w:tcPr>
          <w:p w14:paraId="75CE923E">
            <w:pPr>
              <w:widowControl/>
              <w:spacing w:line="360" w:lineRule="exact"/>
              <w:ind w:firstLine="0" w:firstLineChars="0"/>
              <w:jc w:val="center"/>
              <w:textAlignment w:val="center"/>
              <w:rPr>
                <w:rFonts w:asciiTheme="minorEastAsia" w:hAnsiTheme="minorEastAsia" w:eastAsiaTheme="minorEastAsia" w:cstheme="minorEastAsia"/>
                <w:kern w:val="0"/>
                <w:sz w:val="21"/>
                <w:szCs w:val="21"/>
                <w:lang w:bidi="ar"/>
              </w:rPr>
            </w:pPr>
            <w:r>
              <w:rPr>
                <w:rFonts w:hint="eastAsia" w:asciiTheme="minorEastAsia" w:hAnsiTheme="minorEastAsia" w:eastAsiaTheme="minorEastAsia" w:cstheme="minorEastAsia"/>
                <w:sz w:val="21"/>
                <w:szCs w:val="21"/>
              </w:rPr>
              <w:t>学工与保卫处（团委）</w:t>
            </w:r>
          </w:p>
        </w:tc>
        <w:tc>
          <w:tcPr>
            <w:tcW w:w="1665" w:type="dxa"/>
            <w:tcBorders>
              <w:top w:val="single" w:color="000000" w:sz="4" w:space="0"/>
              <w:left w:val="single" w:color="000000" w:sz="4" w:space="0"/>
              <w:bottom w:val="single" w:color="000000" w:sz="4" w:space="0"/>
              <w:right w:val="single" w:color="auto" w:sz="4" w:space="0"/>
            </w:tcBorders>
            <w:vAlign w:val="center"/>
          </w:tcPr>
          <w:p w14:paraId="08C16C4E">
            <w:pPr>
              <w:widowControl/>
              <w:spacing w:line="360" w:lineRule="exact"/>
              <w:ind w:firstLine="0" w:firstLineChars="0"/>
              <w:jc w:val="center"/>
              <w:textAlignment w:val="center"/>
              <w:rPr>
                <w:rFonts w:asciiTheme="minorEastAsia" w:hAnsiTheme="minorEastAsia" w:eastAsiaTheme="minorEastAsia" w:cstheme="minorEastAsia"/>
                <w:kern w:val="0"/>
                <w:sz w:val="21"/>
                <w:szCs w:val="21"/>
                <w:lang w:bidi="ar"/>
              </w:rPr>
            </w:pPr>
            <w:r>
              <w:rPr>
                <w:rFonts w:hint="eastAsia" w:asciiTheme="minorEastAsia" w:hAnsiTheme="minorEastAsia" w:eastAsiaTheme="minorEastAsia" w:cstheme="minorEastAsia"/>
                <w:sz w:val="21"/>
                <w:szCs w:val="21"/>
              </w:rPr>
              <w:t>第一学期</w:t>
            </w:r>
          </w:p>
        </w:tc>
      </w:tr>
      <w:tr w14:paraId="189C3791">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760" w:type="dxa"/>
            <w:tcBorders>
              <w:top w:val="single" w:color="000000" w:sz="4" w:space="0"/>
              <w:left w:val="single" w:color="auto" w:sz="4" w:space="0"/>
              <w:bottom w:val="single" w:color="000000" w:sz="4" w:space="0"/>
              <w:right w:val="single" w:color="000000" w:sz="4" w:space="0"/>
            </w:tcBorders>
            <w:vAlign w:val="center"/>
          </w:tcPr>
          <w:p w14:paraId="483F97C4">
            <w:pPr>
              <w:spacing w:line="360" w:lineRule="exact"/>
              <w:ind w:firstLine="0" w:firstLineChars="0"/>
              <w:jc w:val="center"/>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bidi="ar"/>
              </w:rPr>
              <w:t>2</w:t>
            </w:r>
          </w:p>
        </w:tc>
        <w:tc>
          <w:tcPr>
            <w:tcW w:w="2130" w:type="dxa"/>
            <w:tcBorders>
              <w:top w:val="single" w:color="000000" w:sz="4" w:space="0"/>
              <w:left w:val="single" w:color="000000" w:sz="4" w:space="0"/>
              <w:bottom w:val="single" w:color="000000" w:sz="4" w:space="0"/>
              <w:right w:val="single" w:color="000000" w:sz="4" w:space="0"/>
            </w:tcBorders>
            <w:vAlign w:val="center"/>
          </w:tcPr>
          <w:p w14:paraId="193D60E5">
            <w:pPr>
              <w:widowControl/>
              <w:spacing w:line="360" w:lineRule="exact"/>
              <w:ind w:firstLine="420"/>
              <w:jc w:val="center"/>
              <w:textAlignment w:val="center"/>
              <w:rPr>
                <w:rFonts w:asciiTheme="minorEastAsia" w:hAnsiTheme="minorEastAsia" w:eastAsiaTheme="minorEastAsia" w:cstheme="minorEastAsia"/>
                <w:sz w:val="21"/>
                <w:szCs w:val="21"/>
              </w:rPr>
            </w:pPr>
            <w:r>
              <w:rPr>
                <w:rFonts w:hint="eastAsia" w:asciiTheme="minorEastAsia" w:hAnsiTheme="minorEastAsia" w:eastAsiaTheme="minorEastAsia" w:cstheme="minorEastAsia"/>
                <w:kern w:val="0"/>
                <w:sz w:val="21"/>
                <w:szCs w:val="21"/>
                <w:lang w:bidi="ar"/>
              </w:rPr>
              <w:t>思想成长</w:t>
            </w:r>
          </w:p>
        </w:tc>
        <w:tc>
          <w:tcPr>
            <w:tcW w:w="957" w:type="dxa"/>
            <w:tcBorders>
              <w:top w:val="single" w:color="000000" w:sz="4" w:space="0"/>
              <w:left w:val="single" w:color="000000" w:sz="4" w:space="0"/>
              <w:bottom w:val="single" w:color="000000" w:sz="4" w:space="0"/>
              <w:right w:val="single" w:color="000000" w:sz="4" w:space="0"/>
            </w:tcBorders>
            <w:vAlign w:val="center"/>
          </w:tcPr>
          <w:p w14:paraId="04ED6398">
            <w:pPr>
              <w:widowControl/>
              <w:spacing w:line="360" w:lineRule="exact"/>
              <w:ind w:firstLine="0" w:firstLineChars="0"/>
              <w:jc w:val="center"/>
              <w:textAlignment w:val="center"/>
              <w:rPr>
                <w:rFonts w:asciiTheme="minorEastAsia" w:hAnsiTheme="minorEastAsia" w:eastAsiaTheme="minorEastAsia" w:cstheme="minorEastAsia"/>
                <w:sz w:val="21"/>
                <w:szCs w:val="21"/>
              </w:rPr>
            </w:pPr>
            <w:r>
              <w:rPr>
                <w:rFonts w:hint="eastAsia" w:asciiTheme="minorEastAsia" w:hAnsiTheme="minorEastAsia" w:eastAsiaTheme="minorEastAsia" w:cstheme="minorEastAsia"/>
                <w:kern w:val="0"/>
                <w:sz w:val="21"/>
                <w:szCs w:val="21"/>
                <w:lang w:bidi="ar"/>
              </w:rPr>
              <w:t>16</w:t>
            </w:r>
          </w:p>
        </w:tc>
        <w:tc>
          <w:tcPr>
            <w:tcW w:w="720" w:type="dxa"/>
            <w:tcBorders>
              <w:top w:val="single" w:color="000000" w:sz="4" w:space="0"/>
              <w:left w:val="single" w:color="000000" w:sz="4" w:space="0"/>
              <w:bottom w:val="single" w:color="000000" w:sz="4" w:space="0"/>
              <w:right w:val="single" w:color="auto" w:sz="4" w:space="0"/>
            </w:tcBorders>
            <w:vAlign w:val="center"/>
          </w:tcPr>
          <w:p w14:paraId="4407C9AD">
            <w:pPr>
              <w:widowControl/>
              <w:spacing w:line="360" w:lineRule="exact"/>
              <w:ind w:firstLine="0" w:firstLineChars="0"/>
              <w:jc w:val="center"/>
              <w:textAlignment w:val="center"/>
              <w:rPr>
                <w:rFonts w:asciiTheme="minorEastAsia" w:hAnsiTheme="minorEastAsia" w:eastAsiaTheme="minorEastAsia" w:cstheme="minorEastAsia"/>
                <w:sz w:val="21"/>
                <w:szCs w:val="21"/>
              </w:rPr>
            </w:pPr>
            <w:r>
              <w:rPr>
                <w:rFonts w:hint="eastAsia" w:asciiTheme="minorEastAsia" w:hAnsiTheme="minorEastAsia" w:eastAsiaTheme="minorEastAsia" w:cstheme="minorEastAsia"/>
                <w:kern w:val="0"/>
                <w:sz w:val="21"/>
                <w:szCs w:val="21"/>
                <w:lang w:bidi="ar"/>
              </w:rPr>
              <w:t>1</w:t>
            </w:r>
          </w:p>
        </w:tc>
        <w:tc>
          <w:tcPr>
            <w:tcW w:w="2251" w:type="dxa"/>
            <w:tcBorders>
              <w:top w:val="single" w:color="000000" w:sz="4" w:space="0"/>
              <w:left w:val="single" w:color="000000" w:sz="4" w:space="0"/>
              <w:bottom w:val="single" w:color="000000" w:sz="4" w:space="0"/>
              <w:right w:val="single" w:color="auto" w:sz="4" w:space="0"/>
            </w:tcBorders>
            <w:vAlign w:val="center"/>
          </w:tcPr>
          <w:p w14:paraId="7E5DB375">
            <w:pPr>
              <w:widowControl/>
              <w:spacing w:line="360" w:lineRule="exact"/>
              <w:ind w:firstLine="0" w:firstLineChars="0"/>
              <w:jc w:val="center"/>
              <w:textAlignment w:val="center"/>
              <w:rPr>
                <w:rFonts w:asciiTheme="minorEastAsia" w:hAnsiTheme="minorEastAsia" w:eastAsiaTheme="minorEastAsia" w:cstheme="minorEastAsia"/>
                <w:kern w:val="0"/>
                <w:sz w:val="21"/>
                <w:szCs w:val="21"/>
                <w:lang w:bidi="ar"/>
              </w:rPr>
            </w:pPr>
            <w:r>
              <w:rPr>
                <w:rFonts w:hint="eastAsia" w:asciiTheme="minorEastAsia" w:hAnsiTheme="minorEastAsia" w:eastAsiaTheme="minorEastAsia" w:cstheme="minorEastAsia"/>
                <w:sz w:val="21"/>
                <w:szCs w:val="21"/>
              </w:rPr>
              <w:t>学工与保卫处（团委）</w:t>
            </w:r>
          </w:p>
        </w:tc>
        <w:tc>
          <w:tcPr>
            <w:tcW w:w="1665" w:type="dxa"/>
            <w:tcBorders>
              <w:top w:val="single" w:color="000000" w:sz="4" w:space="0"/>
              <w:left w:val="single" w:color="000000" w:sz="4" w:space="0"/>
              <w:bottom w:val="single" w:color="000000" w:sz="4" w:space="0"/>
              <w:right w:val="single" w:color="auto" w:sz="4" w:space="0"/>
            </w:tcBorders>
            <w:vAlign w:val="center"/>
          </w:tcPr>
          <w:p w14:paraId="5BA4C11B">
            <w:pPr>
              <w:widowControl/>
              <w:spacing w:line="360" w:lineRule="exact"/>
              <w:ind w:firstLine="0" w:firstLineChars="0"/>
              <w:jc w:val="center"/>
              <w:textAlignment w:val="center"/>
              <w:rPr>
                <w:rFonts w:asciiTheme="minorEastAsia" w:hAnsiTheme="minorEastAsia" w:eastAsiaTheme="minorEastAsia" w:cstheme="minorEastAsia"/>
                <w:kern w:val="0"/>
                <w:sz w:val="21"/>
                <w:szCs w:val="21"/>
                <w:lang w:bidi="ar"/>
              </w:rPr>
            </w:pPr>
            <w:r>
              <w:rPr>
                <w:rFonts w:hint="eastAsia" w:asciiTheme="minorEastAsia" w:hAnsiTheme="minorEastAsia" w:eastAsiaTheme="minorEastAsia" w:cstheme="minorEastAsia"/>
                <w:sz w:val="21"/>
                <w:szCs w:val="21"/>
              </w:rPr>
              <w:t>第一学期</w:t>
            </w:r>
          </w:p>
        </w:tc>
      </w:tr>
      <w:tr w14:paraId="28B2D1C9">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760" w:type="dxa"/>
            <w:tcBorders>
              <w:top w:val="single" w:color="000000" w:sz="4" w:space="0"/>
              <w:left w:val="single" w:color="auto" w:sz="4" w:space="0"/>
              <w:bottom w:val="single" w:color="000000" w:sz="4" w:space="0"/>
              <w:right w:val="single" w:color="000000" w:sz="4" w:space="0"/>
            </w:tcBorders>
            <w:vAlign w:val="center"/>
          </w:tcPr>
          <w:p w14:paraId="7018AA30">
            <w:pPr>
              <w:spacing w:line="360" w:lineRule="exact"/>
              <w:ind w:firstLine="0" w:firstLineChars="0"/>
              <w:jc w:val="center"/>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bidi="ar"/>
              </w:rPr>
              <w:t>3</w:t>
            </w:r>
          </w:p>
        </w:tc>
        <w:tc>
          <w:tcPr>
            <w:tcW w:w="2130" w:type="dxa"/>
            <w:tcBorders>
              <w:top w:val="single" w:color="000000" w:sz="4" w:space="0"/>
              <w:left w:val="single" w:color="000000" w:sz="4" w:space="0"/>
              <w:bottom w:val="single" w:color="000000" w:sz="4" w:space="0"/>
              <w:right w:val="single" w:color="000000" w:sz="4" w:space="0"/>
            </w:tcBorders>
            <w:vAlign w:val="center"/>
          </w:tcPr>
          <w:p w14:paraId="3A2EB865">
            <w:pPr>
              <w:widowControl/>
              <w:spacing w:line="360" w:lineRule="exact"/>
              <w:ind w:firstLine="0" w:firstLineChars="0"/>
              <w:jc w:val="center"/>
              <w:textAlignment w:val="center"/>
              <w:rPr>
                <w:rFonts w:asciiTheme="minorEastAsia" w:hAnsiTheme="minorEastAsia" w:eastAsiaTheme="minorEastAsia" w:cstheme="minorEastAsia"/>
                <w:sz w:val="21"/>
                <w:szCs w:val="21"/>
              </w:rPr>
            </w:pPr>
            <w:r>
              <w:rPr>
                <w:rFonts w:hint="eastAsia" w:asciiTheme="minorEastAsia" w:hAnsiTheme="minorEastAsia" w:eastAsiaTheme="minorEastAsia" w:cstheme="minorEastAsia"/>
                <w:kern w:val="0"/>
                <w:sz w:val="21"/>
                <w:szCs w:val="21"/>
                <w:lang w:bidi="ar"/>
              </w:rPr>
              <w:t>社会实践、志愿公益</w:t>
            </w:r>
          </w:p>
        </w:tc>
        <w:tc>
          <w:tcPr>
            <w:tcW w:w="957" w:type="dxa"/>
            <w:tcBorders>
              <w:top w:val="single" w:color="000000" w:sz="4" w:space="0"/>
              <w:left w:val="single" w:color="000000" w:sz="4" w:space="0"/>
              <w:bottom w:val="single" w:color="000000" w:sz="4" w:space="0"/>
              <w:right w:val="single" w:color="000000" w:sz="4" w:space="0"/>
            </w:tcBorders>
            <w:vAlign w:val="center"/>
          </w:tcPr>
          <w:p w14:paraId="3C681403">
            <w:pPr>
              <w:widowControl/>
              <w:spacing w:line="360" w:lineRule="exact"/>
              <w:ind w:firstLine="0" w:firstLineChars="0"/>
              <w:jc w:val="center"/>
              <w:textAlignment w:val="center"/>
              <w:rPr>
                <w:rFonts w:asciiTheme="minorEastAsia" w:hAnsiTheme="minorEastAsia" w:eastAsiaTheme="minorEastAsia" w:cstheme="minorEastAsia"/>
                <w:sz w:val="21"/>
                <w:szCs w:val="21"/>
              </w:rPr>
            </w:pPr>
            <w:r>
              <w:rPr>
                <w:rFonts w:hint="eastAsia" w:asciiTheme="minorEastAsia" w:hAnsiTheme="minorEastAsia" w:eastAsiaTheme="minorEastAsia" w:cstheme="minorEastAsia"/>
                <w:kern w:val="0"/>
                <w:sz w:val="21"/>
                <w:szCs w:val="21"/>
                <w:lang w:bidi="ar"/>
              </w:rPr>
              <w:t>32</w:t>
            </w:r>
          </w:p>
        </w:tc>
        <w:tc>
          <w:tcPr>
            <w:tcW w:w="720" w:type="dxa"/>
            <w:tcBorders>
              <w:top w:val="single" w:color="000000" w:sz="4" w:space="0"/>
              <w:left w:val="single" w:color="000000" w:sz="4" w:space="0"/>
              <w:bottom w:val="single" w:color="000000" w:sz="4" w:space="0"/>
              <w:right w:val="single" w:color="auto" w:sz="4" w:space="0"/>
            </w:tcBorders>
            <w:vAlign w:val="center"/>
          </w:tcPr>
          <w:p w14:paraId="266768FE">
            <w:pPr>
              <w:widowControl/>
              <w:spacing w:line="360" w:lineRule="exact"/>
              <w:ind w:firstLine="0" w:firstLineChars="0"/>
              <w:jc w:val="center"/>
              <w:textAlignment w:val="center"/>
              <w:rPr>
                <w:rFonts w:asciiTheme="minorEastAsia" w:hAnsiTheme="minorEastAsia" w:eastAsiaTheme="minorEastAsia" w:cstheme="minorEastAsia"/>
                <w:sz w:val="21"/>
                <w:szCs w:val="21"/>
              </w:rPr>
            </w:pPr>
            <w:r>
              <w:rPr>
                <w:rFonts w:hint="eastAsia" w:asciiTheme="minorEastAsia" w:hAnsiTheme="minorEastAsia" w:eastAsiaTheme="minorEastAsia" w:cstheme="minorEastAsia"/>
                <w:kern w:val="0"/>
                <w:sz w:val="21"/>
                <w:szCs w:val="21"/>
                <w:lang w:bidi="ar"/>
              </w:rPr>
              <w:t>2</w:t>
            </w:r>
          </w:p>
        </w:tc>
        <w:tc>
          <w:tcPr>
            <w:tcW w:w="2251" w:type="dxa"/>
            <w:tcBorders>
              <w:top w:val="single" w:color="000000" w:sz="4" w:space="0"/>
              <w:left w:val="single" w:color="000000" w:sz="4" w:space="0"/>
              <w:bottom w:val="single" w:color="000000" w:sz="4" w:space="0"/>
              <w:right w:val="single" w:color="auto" w:sz="4" w:space="0"/>
            </w:tcBorders>
            <w:vAlign w:val="center"/>
          </w:tcPr>
          <w:p w14:paraId="5BD6ABC9">
            <w:pPr>
              <w:widowControl/>
              <w:spacing w:line="360" w:lineRule="exact"/>
              <w:ind w:firstLine="0" w:firstLineChars="0"/>
              <w:jc w:val="center"/>
              <w:textAlignment w:val="center"/>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学工与保卫处（团委）</w:t>
            </w:r>
          </w:p>
        </w:tc>
        <w:tc>
          <w:tcPr>
            <w:tcW w:w="1665" w:type="dxa"/>
            <w:tcBorders>
              <w:top w:val="single" w:color="000000" w:sz="4" w:space="0"/>
              <w:left w:val="single" w:color="000000" w:sz="4" w:space="0"/>
              <w:bottom w:val="single" w:color="000000" w:sz="4" w:space="0"/>
              <w:right w:val="single" w:color="auto" w:sz="4" w:space="0"/>
            </w:tcBorders>
            <w:vAlign w:val="center"/>
          </w:tcPr>
          <w:p w14:paraId="65FE610A">
            <w:pPr>
              <w:widowControl/>
              <w:spacing w:line="360" w:lineRule="exact"/>
              <w:ind w:firstLine="0" w:firstLineChars="0"/>
              <w:jc w:val="center"/>
              <w:textAlignment w:val="center"/>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第一至五学期</w:t>
            </w:r>
          </w:p>
        </w:tc>
      </w:tr>
      <w:tr w14:paraId="36A771AE">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760" w:type="dxa"/>
            <w:tcBorders>
              <w:top w:val="single" w:color="000000" w:sz="4" w:space="0"/>
              <w:left w:val="single" w:color="auto" w:sz="4" w:space="0"/>
              <w:bottom w:val="single" w:color="000000" w:sz="4" w:space="0"/>
              <w:right w:val="single" w:color="000000" w:sz="4" w:space="0"/>
            </w:tcBorders>
            <w:vAlign w:val="center"/>
          </w:tcPr>
          <w:p w14:paraId="191DA7B4">
            <w:pPr>
              <w:spacing w:line="360" w:lineRule="exact"/>
              <w:ind w:firstLine="0" w:firstLineChars="0"/>
              <w:jc w:val="center"/>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bidi="ar"/>
              </w:rPr>
              <w:t>4</w:t>
            </w:r>
          </w:p>
        </w:tc>
        <w:tc>
          <w:tcPr>
            <w:tcW w:w="2130" w:type="dxa"/>
            <w:tcBorders>
              <w:top w:val="single" w:color="000000" w:sz="4" w:space="0"/>
              <w:left w:val="single" w:color="000000" w:sz="4" w:space="0"/>
              <w:bottom w:val="single" w:color="000000" w:sz="4" w:space="0"/>
              <w:right w:val="single" w:color="000000" w:sz="4" w:space="0"/>
            </w:tcBorders>
            <w:vAlign w:val="center"/>
          </w:tcPr>
          <w:p w14:paraId="1EA2BDB7">
            <w:pPr>
              <w:widowControl/>
              <w:spacing w:line="360" w:lineRule="exact"/>
              <w:ind w:firstLine="0" w:firstLineChars="0"/>
              <w:jc w:val="center"/>
              <w:textAlignment w:val="center"/>
              <w:rPr>
                <w:rFonts w:asciiTheme="minorEastAsia" w:hAnsiTheme="minorEastAsia" w:eastAsiaTheme="minorEastAsia" w:cstheme="minorEastAsia"/>
                <w:sz w:val="21"/>
                <w:szCs w:val="21"/>
              </w:rPr>
            </w:pPr>
            <w:r>
              <w:rPr>
                <w:rFonts w:hint="eastAsia" w:asciiTheme="minorEastAsia" w:hAnsiTheme="minorEastAsia" w:eastAsiaTheme="minorEastAsia" w:cstheme="minorEastAsia"/>
                <w:kern w:val="0"/>
                <w:sz w:val="21"/>
                <w:szCs w:val="21"/>
                <w:lang w:bidi="ar"/>
              </w:rPr>
              <w:t>文体社团活动</w:t>
            </w:r>
          </w:p>
        </w:tc>
        <w:tc>
          <w:tcPr>
            <w:tcW w:w="957" w:type="dxa"/>
            <w:tcBorders>
              <w:top w:val="single" w:color="000000" w:sz="4" w:space="0"/>
              <w:left w:val="single" w:color="000000" w:sz="4" w:space="0"/>
              <w:bottom w:val="single" w:color="000000" w:sz="4" w:space="0"/>
              <w:right w:val="single" w:color="000000" w:sz="4" w:space="0"/>
            </w:tcBorders>
            <w:vAlign w:val="center"/>
          </w:tcPr>
          <w:p w14:paraId="1D771508">
            <w:pPr>
              <w:widowControl/>
              <w:spacing w:line="360" w:lineRule="exact"/>
              <w:ind w:firstLine="0" w:firstLineChars="0"/>
              <w:jc w:val="center"/>
              <w:textAlignment w:val="center"/>
              <w:rPr>
                <w:rFonts w:asciiTheme="minorEastAsia" w:hAnsiTheme="minorEastAsia" w:eastAsiaTheme="minorEastAsia" w:cstheme="minorEastAsia"/>
                <w:sz w:val="21"/>
                <w:szCs w:val="21"/>
              </w:rPr>
            </w:pPr>
            <w:r>
              <w:rPr>
                <w:rFonts w:hint="eastAsia" w:asciiTheme="minorEastAsia" w:hAnsiTheme="minorEastAsia" w:eastAsiaTheme="minorEastAsia" w:cstheme="minorEastAsia"/>
                <w:kern w:val="0"/>
                <w:sz w:val="21"/>
                <w:szCs w:val="21"/>
                <w:lang w:bidi="ar"/>
              </w:rPr>
              <w:t>16</w:t>
            </w:r>
          </w:p>
        </w:tc>
        <w:tc>
          <w:tcPr>
            <w:tcW w:w="720" w:type="dxa"/>
            <w:tcBorders>
              <w:top w:val="single" w:color="000000" w:sz="4" w:space="0"/>
              <w:left w:val="single" w:color="000000" w:sz="4" w:space="0"/>
              <w:bottom w:val="single" w:color="000000" w:sz="4" w:space="0"/>
              <w:right w:val="single" w:color="auto" w:sz="4" w:space="0"/>
            </w:tcBorders>
            <w:vAlign w:val="center"/>
          </w:tcPr>
          <w:p w14:paraId="3D3FB7FA">
            <w:pPr>
              <w:widowControl/>
              <w:spacing w:line="360" w:lineRule="exact"/>
              <w:ind w:firstLine="0" w:firstLineChars="0"/>
              <w:jc w:val="center"/>
              <w:textAlignment w:val="center"/>
              <w:rPr>
                <w:rFonts w:asciiTheme="minorEastAsia" w:hAnsiTheme="minorEastAsia" w:eastAsiaTheme="minorEastAsia" w:cstheme="minorEastAsia"/>
                <w:sz w:val="21"/>
                <w:szCs w:val="21"/>
              </w:rPr>
            </w:pPr>
            <w:r>
              <w:rPr>
                <w:rFonts w:hint="eastAsia" w:asciiTheme="minorEastAsia" w:hAnsiTheme="minorEastAsia" w:eastAsiaTheme="minorEastAsia" w:cstheme="minorEastAsia"/>
                <w:kern w:val="0"/>
                <w:sz w:val="21"/>
                <w:szCs w:val="21"/>
                <w:lang w:bidi="ar"/>
              </w:rPr>
              <w:t>1</w:t>
            </w:r>
          </w:p>
        </w:tc>
        <w:tc>
          <w:tcPr>
            <w:tcW w:w="2251" w:type="dxa"/>
            <w:tcBorders>
              <w:top w:val="single" w:color="000000" w:sz="4" w:space="0"/>
              <w:left w:val="single" w:color="000000" w:sz="4" w:space="0"/>
              <w:bottom w:val="single" w:color="000000" w:sz="4" w:space="0"/>
              <w:right w:val="single" w:color="auto" w:sz="4" w:space="0"/>
            </w:tcBorders>
            <w:vAlign w:val="center"/>
          </w:tcPr>
          <w:p w14:paraId="5F51D9EF">
            <w:pPr>
              <w:widowControl/>
              <w:spacing w:line="360" w:lineRule="exact"/>
              <w:ind w:firstLine="0" w:firstLineChars="0"/>
              <w:jc w:val="center"/>
              <w:textAlignment w:val="center"/>
              <w:rPr>
                <w:rFonts w:asciiTheme="minorEastAsia" w:hAnsiTheme="minorEastAsia" w:eastAsiaTheme="minorEastAsia" w:cstheme="minorEastAsia"/>
                <w:kern w:val="0"/>
                <w:sz w:val="21"/>
                <w:szCs w:val="21"/>
                <w:lang w:bidi="ar"/>
              </w:rPr>
            </w:pPr>
            <w:r>
              <w:rPr>
                <w:rFonts w:hint="eastAsia" w:asciiTheme="minorEastAsia" w:hAnsiTheme="minorEastAsia" w:eastAsiaTheme="minorEastAsia" w:cstheme="minorEastAsia"/>
                <w:sz w:val="21"/>
                <w:szCs w:val="21"/>
              </w:rPr>
              <w:t>学工与保卫处（团委）</w:t>
            </w:r>
          </w:p>
        </w:tc>
        <w:tc>
          <w:tcPr>
            <w:tcW w:w="1665" w:type="dxa"/>
            <w:tcBorders>
              <w:top w:val="single" w:color="000000" w:sz="4" w:space="0"/>
              <w:left w:val="single" w:color="000000" w:sz="4" w:space="0"/>
              <w:bottom w:val="single" w:color="000000" w:sz="4" w:space="0"/>
              <w:right w:val="single" w:color="auto" w:sz="4" w:space="0"/>
            </w:tcBorders>
            <w:vAlign w:val="center"/>
          </w:tcPr>
          <w:p w14:paraId="443B0025">
            <w:pPr>
              <w:widowControl/>
              <w:spacing w:line="360" w:lineRule="exact"/>
              <w:ind w:firstLine="0" w:firstLineChars="0"/>
              <w:jc w:val="center"/>
              <w:textAlignment w:val="center"/>
              <w:rPr>
                <w:rFonts w:asciiTheme="minorEastAsia" w:hAnsiTheme="minorEastAsia" w:eastAsiaTheme="minorEastAsia" w:cstheme="minorEastAsia"/>
                <w:kern w:val="0"/>
                <w:sz w:val="21"/>
                <w:szCs w:val="21"/>
                <w:lang w:bidi="ar"/>
              </w:rPr>
            </w:pPr>
            <w:r>
              <w:rPr>
                <w:rFonts w:hint="eastAsia" w:asciiTheme="minorEastAsia" w:hAnsiTheme="minorEastAsia" w:eastAsiaTheme="minorEastAsia" w:cstheme="minorEastAsia"/>
                <w:sz w:val="21"/>
                <w:szCs w:val="21"/>
              </w:rPr>
              <w:t>第一至五学期</w:t>
            </w:r>
          </w:p>
        </w:tc>
      </w:tr>
      <w:tr w14:paraId="54AED62F">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760" w:type="dxa"/>
            <w:tcBorders>
              <w:top w:val="single" w:color="000000" w:sz="4" w:space="0"/>
              <w:left w:val="single" w:color="auto" w:sz="4" w:space="0"/>
              <w:bottom w:val="single" w:color="000000" w:sz="4" w:space="0"/>
              <w:right w:val="single" w:color="000000" w:sz="4" w:space="0"/>
            </w:tcBorders>
            <w:vAlign w:val="center"/>
          </w:tcPr>
          <w:p w14:paraId="622BF315">
            <w:pPr>
              <w:spacing w:line="360" w:lineRule="exact"/>
              <w:ind w:firstLine="0" w:firstLineChars="0"/>
              <w:jc w:val="center"/>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bidi="ar"/>
              </w:rPr>
              <w:t>5</w:t>
            </w:r>
          </w:p>
        </w:tc>
        <w:tc>
          <w:tcPr>
            <w:tcW w:w="2130" w:type="dxa"/>
            <w:tcBorders>
              <w:top w:val="single" w:color="000000" w:sz="4" w:space="0"/>
              <w:left w:val="single" w:color="000000" w:sz="4" w:space="0"/>
              <w:bottom w:val="single" w:color="000000" w:sz="4" w:space="0"/>
              <w:right w:val="single" w:color="000000" w:sz="4" w:space="0"/>
            </w:tcBorders>
            <w:vAlign w:val="center"/>
          </w:tcPr>
          <w:p w14:paraId="54656CDB">
            <w:pPr>
              <w:widowControl/>
              <w:spacing w:line="360" w:lineRule="exact"/>
              <w:ind w:firstLine="0" w:firstLineChars="0"/>
              <w:jc w:val="center"/>
              <w:textAlignment w:val="center"/>
              <w:rPr>
                <w:rFonts w:asciiTheme="minorEastAsia" w:hAnsiTheme="minorEastAsia" w:eastAsiaTheme="minorEastAsia" w:cstheme="minorEastAsia"/>
                <w:sz w:val="21"/>
                <w:szCs w:val="21"/>
              </w:rPr>
            </w:pPr>
            <w:r>
              <w:rPr>
                <w:rFonts w:hint="eastAsia" w:asciiTheme="minorEastAsia" w:hAnsiTheme="minorEastAsia" w:eastAsiaTheme="minorEastAsia" w:cstheme="minorEastAsia"/>
                <w:kern w:val="0"/>
                <w:sz w:val="21"/>
                <w:szCs w:val="21"/>
                <w:lang w:bidi="ar"/>
              </w:rPr>
              <w:t>技能特长</w:t>
            </w:r>
          </w:p>
        </w:tc>
        <w:tc>
          <w:tcPr>
            <w:tcW w:w="957" w:type="dxa"/>
            <w:tcBorders>
              <w:top w:val="single" w:color="000000" w:sz="4" w:space="0"/>
              <w:left w:val="single" w:color="000000" w:sz="4" w:space="0"/>
              <w:bottom w:val="single" w:color="000000" w:sz="4" w:space="0"/>
              <w:right w:val="single" w:color="000000" w:sz="4" w:space="0"/>
            </w:tcBorders>
            <w:vAlign w:val="center"/>
          </w:tcPr>
          <w:p w14:paraId="08F2BD5D">
            <w:pPr>
              <w:widowControl/>
              <w:spacing w:line="360" w:lineRule="exact"/>
              <w:ind w:firstLine="0" w:firstLineChars="0"/>
              <w:jc w:val="center"/>
              <w:textAlignment w:val="center"/>
              <w:rPr>
                <w:rFonts w:asciiTheme="minorEastAsia" w:hAnsiTheme="minorEastAsia" w:eastAsiaTheme="minorEastAsia" w:cstheme="minorEastAsia"/>
                <w:sz w:val="21"/>
                <w:szCs w:val="21"/>
              </w:rPr>
            </w:pPr>
            <w:r>
              <w:rPr>
                <w:rFonts w:hint="eastAsia" w:asciiTheme="minorEastAsia" w:hAnsiTheme="minorEastAsia" w:eastAsiaTheme="minorEastAsia" w:cstheme="minorEastAsia"/>
                <w:kern w:val="0"/>
                <w:sz w:val="21"/>
                <w:szCs w:val="21"/>
                <w:lang w:bidi="ar"/>
              </w:rPr>
              <w:t>16</w:t>
            </w:r>
          </w:p>
        </w:tc>
        <w:tc>
          <w:tcPr>
            <w:tcW w:w="720" w:type="dxa"/>
            <w:tcBorders>
              <w:top w:val="single" w:color="000000" w:sz="4" w:space="0"/>
              <w:left w:val="single" w:color="000000" w:sz="4" w:space="0"/>
              <w:bottom w:val="single" w:color="000000" w:sz="4" w:space="0"/>
              <w:right w:val="single" w:color="auto" w:sz="4" w:space="0"/>
            </w:tcBorders>
            <w:vAlign w:val="center"/>
          </w:tcPr>
          <w:p w14:paraId="271983FF">
            <w:pPr>
              <w:widowControl/>
              <w:spacing w:line="360" w:lineRule="exact"/>
              <w:ind w:firstLine="0" w:firstLineChars="0"/>
              <w:jc w:val="center"/>
              <w:textAlignment w:val="center"/>
              <w:rPr>
                <w:rFonts w:asciiTheme="minorEastAsia" w:hAnsiTheme="minorEastAsia" w:eastAsiaTheme="minorEastAsia" w:cstheme="minorEastAsia"/>
                <w:sz w:val="21"/>
                <w:szCs w:val="21"/>
              </w:rPr>
            </w:pPr>
            <w:r>
              <w:rPr>
                <w:rFonts w:hint="eastAsia" w:asciiTheme="minorEastAsia" w:hAnsiTheme="minorEastAsia" w:eastAsiaTheme="minorEastAsia" w:cstheme="minorEastAsia"/>
                <w:kern w:val="0"/>
                <w:sz w:val="21"/>
                <w:szCs w:val="21"/>
                <w:lang w:bidi="ar"/>
              </w:rPr>
              <w:t>1</w:t>
            </w:r>
          </w:p>
        </w:tc>
        <w:tc>
          <w:tcPr>
            <w:tcW w:w="2251" w:type="dxa"/>
            <w:tcBorders>
              <w:top w:val="single" w:color="000000" w:sz="4" w:space="0"/>
              <w:left w:val="single" w:color="000000" w:sz="4" w:space="0"/>
              <w:bottom w:val="single" w:color="000000" w:sz="4" w:space="0"/>
              <w:right w:val="single" w:color="auto" w:sz="4" w:space="0"/>
            </w:tcBorders>
            <w:vAlign w:val="center"/>
          </w:tcPr>
          <w:p w14:paraId="243CD2AD">
            <w:pPr>
              <w:widowControl/>
              <w:spacing w:line="360" w:lineRule="exact"/>
              <w:ind w:firstLine="0" w:firstLineChars="0"/>
              <w:jc w:val="center"/>
              <w:textAlignment w:val="center"/>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学工与保卫处（团委）</w:t>
            </w:r>
          </w:p>
        </w:tc>
        <w:tc>
          <w:tcPr>
            <w:tcW w:w="1665" w:type="dxa"/>
            <w:tcBorders>
              <w:top w:val="single" w:color="000000" w:sz="4" w:space="0"/>
              <w:left w:val="single" w:color="000000" w:sz="4" w:space="0"/>
              <w:bottom w:val="single" w:color="000000" w:sz="4" w:space="0"/>
              <w:right w:val="single" w:color="auto" w:sz="4" w:space="0"/>
            </w:tcBorders>
            <w:vAlign w:val="center"/>
          </w:tcPr>
          <w:p w14:paraId="3117F6C9">
            <w:pPr>
              <w:widowControl/>
              <w:spacing w:line="360" w:lineRule="exact"/>
              <w:ind w:firstLine="0" w:firstLineChars="0"/>
              <w:jc w:val="center"/>
              <w:textAlignment w:val="center"/>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第一至五学期</w:t>
            </w:r>
          </w:p>
        </w:tc>
      </w:tr>
      <w:tr w14:paraId="1938E59E">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760" w:type="dxa"/>
            <w:tcBorders>
              <w:top w:val="single" w:color="000000" w:sz="4" w:space="0"/>
              <w:left w:val="single" w:color="auto" w:sz="4" w:space="0"/>
              <w:bottom w:val="single" w:color="000000" w:sz="4" w:space="0"/>
              <w:right w:val="single" w:color="000000" w:sz="4" w:space="0"/>
            </w:tcBorders>
            <w:vAlign w:val="center"/>
          </w:tcPr>
          <w:p w14:paraId="19255515">
            <w:pPr>
              <w:spacing w:line="360" w:lineRule="exact"/>
              <w:ind w:firstLine="0" w:firstLineChars="0"/>
              <w:jc w:val="center"/>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bidi="ar"/>
              </w:rPr>
              <w:t>6</w:t>
            </w:r>
          </w:p>
        </w:tc>
        <w:tc>
          <w:tcPr>
            <w:tcW w:w="2130" w:type="dxa"/>
            <w:tcBorders>
              <w:top w:val="single" w:color="000000" w:sz="4" w:space="0"/>
              <w:left w:val="single" w:color="000000" w:sz="4" w:space="0"/>
              <w:bottom w:val="single" w:color="000000" w:sz="4" w:space="0"/>
              <w:right w:val="single" w:color="000000" w:sz="4" w:space="0"/>
            </w:tcBorders>
            <w:vAlign w:val="center"/>
          </w:tcPr>
          <w:p w14:paraId="3BC63FB3">
            <w:pPr>
              <w:widowControl/>
              <w:spacing w:line="360" w:lineRule="exact"/>
              <w:ind w:firstLine="0" w:firstLineChars="0"/>
              <w:jc w:val="center"/>
              <w:textAlignment w:val="center"/>
              <w:rPr>
                <w:rFonts w:asciiTheme="minorEastAsia" w:hAnsiTheme="minorEastAsia" w:eastAsiaTheme="minorEastAsia" w:cstheme="minorEastAsia"/>
                <w:sz w:val="21"/>
                <w:szCs w:val="21"/>
              </w:rPr>
            </w:pPr>
            <w:r>
              <w:rPr>
                <w:rFonts w:hint="eastAsia" w:asciiTheme="minorEastAsia" w:hAnsiTheme="minorEastAsia" w:eastAsiaTheme="minorEastAsia" w:cstheme="minorEastAsia"/>
                <w:kern w:val="0"/>
                <w:sz w:val="21"/>
                <w:szCs w:val="21"/>
                <w:lang w:bidi="ar"/>
              </w:rPr>
              <w:t>学生工作履历</w:t>
            </w:r>
          </w:p>
        </w:tc>
        <w:tc>
          <w:tcPr>
            <w:tcW w:w="957" w:type="dxa"/>
            <w:tcBorders>
              <w:top w:val="single" w:color="000000" w:sz="4" w:space="0"/>
              <w:left w:val="single" w:color="000000" w:sz="4" w:space="0"/>
              <w:bottom w:val="single" w:color="000000" w:sz="4" w:space="0"/>
              <w:right w:val="single" w:color="000000" w:sz="4" w:space="0"/>
            </w:tcBorders>
            <w:vAlign w:val="center"/>
          </w:tcPr>
          <w:p w14:paraId="3F687F6B">
            <w:pPr>
              <w:widowControl/>
              <w:spacing w:line="360" w:lineRule="exact"/>
              <w:ind w:firstLine="0" w:firstLineChars="0"/>
              <w:jc w:val="center"/>
              <w:textAlignment w:val="center"/>
              <w:rPr>
                <w:rFonts w:asciiTheme="minorEastAsia" w:hAnsiTheme="minorEastAsia" w:eastAsiaTheme="minorEastAsia" w:cstheme="minorEastAsia"/>
                <w:sz w:val="21"/>
                <w:szCs w:val="21"/>
              </w:rPr>
            </w:pPr>
            <w:r>
              <w:rPr>
                <w:rFonts w:hint="eastAsia" w:asciiTheme="minorEastAsia" w:hAnsiTheme="minorEastAsia" w:eastAsiaTheme="minorEastAsia" w:cstheme="minorEastAsia"/>
                <w:kern w:val="0"/>
                <w:sz w:val="21"/>
                <w:szCs w:val="21"/>
                <w:lang w:bidi="ar"/>
              </w:rPr>
              <w:t>16</w:t>
            </w:r>
          </w:p>
        </w:tc>
        <w:tc>
          <w:tcPr>
            <w:tcW w:w="720" w:type="dxa"/>
            <w:tcBorders>
              <w:top w:val="single" w:color="000000" w:sz="4" w:space="0"/>
              <w:left w:val="single" w:color="000000" w:sz="4" w:space="0"/>
              <w:bottom w:val="single" w:color="000000" w:sz="4" w:space="0"/>
              <w:right w:val="single" w:color="auto" w:sz="4" w:space="0"/>
            </w:tcBorders>
            <w:vAlign w:val="center"/>
          </w:tcPr>
          <w:p w14:paraId="1200F980">
            <w:pPr>
              <w:widowControl/>
              <w:spacing w:line="360" w:lineRule="exact"/>
              <w:ind w:firstLine="0" w:firstLineChars="0"/>
              <w:jc w:val="center"/>
              <w:textAlignment w:val="center"/>
              <w:rPr>
                <w:rFonts w:asciiTheme="minorEastAsia" w:hAnsiTheme="minorEastAsia" w:eastAsiaTheme="minorEastAsia" w:cstheme="minorEastAsia"/>
                <w:sz w:val="21"/>
                <w:szCs w:val="21"/>
              </w:rPr>
            </w:pPr>
            <w:r>
              <w:rPr>
                <w:rFonts w:hint="eastAsia" w:asciiTheme="minorEastAsia" w:hAnsiTheme="minorEastAsia" w:eastAsiaTheme="minorEastAsia" w:cstheme="minorEastAsia"/>
                <w:kern w:val="0"/>
                <w:sz w:val="21"/>
                <w:szCs w:val="21"/>
                <w:lang w:bidi="ar"/>
              </w:rPr>
              <w:t>1</w:t>
            </w:r>
          </w:p>
        </w:tc>
        <w:tc>
          <w:tcPr>
            <w:tcW w:w="2251" w:type="dxa"/>
            <w:tcBorders>
              <w:top w:val="single" w:color="000000" w:sz="4" w:space="0"/>
              <w:left w:val="single" w:color="000000" w:sz="4" w:space="0"/>
              <w:bottom w:val="single" w:color="000000" w:sz="4" w:space="0"/>
              <w:right w:val="single" w:color="auto" w:sz="4" w:space="0"/>
            </w:tcBorders>
            <w:vAlign w:val="center"/>
          </w:tcPr>
          <w:p w14:paraId="5FEF57A7">
            <w:pPr>
              <w:widowControl/>
              <w:spacing w:line="360" w:lineRule="exact"/>
              <w:ind w:firstLine="0" w:firstLineChars="0"/>
              <w:jc w:val="center"/>
              <w:textAlignment w:val="center"/>
              <w:rPr>
                <w:rFonts w:asciiTheme="minorEastAsia" w:hAnsiTheme="minorEastAsia" w:eastAsiaTheme="minorEastAsia" w:cstheme="minorEastAsia"/>
                <w:kern w:val="0"/>
                <w:sz w:val="21"/>
                <w:szCs w:val="21"/>
                <w:lang w:bidi="ar"/>
              </w:rPr>
            </w:pPr>
            <w:r>
              <w:rPr>
                <w:rFonts w:hint="eastAsia" w:asciiTheme="minorEastAsia" w:hAnsiTheme="minorEastAsia" w:eastAsiaTheme="minorEastAsia" w:cstheme="minorEastAsia"/>
                <w:sz w:val="21"/>
                <w:szCs w:val="21"/>
              </w:rPr>
              <w:t>学工与保卫处（团委）</w:t>
            </w:r>
          </w:p>
        </w:tc>
        <w:tc>
          <w:tcPr>
            <w:tcW w:w="1665" w:type="dxa"/>
            <w:tcBorders>
              <w:top w:val="single" w:color="000000" w:sz="4" w:space="0"/>
              <w:left w:val="single" w:color="000000" w:sz="4" w:space="0"/>
              <w:bottom w:val="single" w:color="000000" w:sz="4" w:space="0"/>
              <w:right w:val="single" w:color="auto" w:sz="4" w:space="0"/>
            </w:tcBorders>
            <w:vAlign w:val="center"/>
          </w:tcPr>
          <w:p w14:paraId="0650B41B">
            <w:pPr>
              <w:widowControl/>
              <w:spacing w:line="360" w:lineRule="exact"/>
              <w:ind w:firstLine="0" w:firstLineChars="0"/>
              <w:jc w:val="center"/>
              <w:textAlignment w:val="center"/>
              <w:rPr>
                <w:rFonts w:asciiTheme="minorEastAsia" w:hAnsiTheme="minorEastAsia" w:eastAsiaTheme="minorEastAsia" w:cstheme="minorEastAsia"/>
                <w:kern w:val="0"/>
                <w:sz w:val="21"/>
                <w:szCs w:val="21"/>
                <w:lang w:bidi="ar"/>
              </w:rPr>
            </w:pPr>
            <w:r>
              <w:rPr>
                <w:rFonts w:hint="eastAsia" w:asciiTheme="minorEastAsia" w:hAnsiTheme="minorEastAsia" w:eastAsiaTheme="minorEastAsia" w:cstheme="minorEastAsia"/>
                <w:sz w:val="21"/>
                <w:szCs w:val="21"/>
              </w:rPr>
              <w:t>第一至五学期</w:t>
            </w:r>
          </w:p>
        </w:tc>
      </w:tr>
      <w:tr w14:paraId="0C33BDD3">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jc w:val="center"/>
        </w:trPr>
        <w:tc>
          <w:tcPr>
            <w:tcW w:w="760" w:type="dxa"/>
            <w:tcBorders>
              <w:top w:val="single" w:color="000000" w:sz="4" w:space="0"/>
              <w:left w:val="single" w:color="auto" w:sz="4" w:space="0"/>
              <w:bottom w:val="single" w:color="000000" w:sz="4" w:space="0"/>
              <w:right w:val="single" w:color="000000" w:sz="4" w:space="0"/>
            </w:tcBorders>
            <w:vAlign w:val="center"/>
          </w:tcPr>
          <w:p w14:paraId="72EE1DFD">
            <w:pPr>
              <w:spacing w:line="360" w:lineRule="exact"/>
              <w:ind w:firstLine="0" w:firstLineChars="0"/>
              <w:jc w:val="center"/>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bidi="ar"/>
              </w:rPr>
              <w:t>7</w:t>
            </w:r>
          </w:p>
        </w:tc>
        <w:tc>
          <w:tcPr>
            <w:tcW w:w="2130" w:type="dxa"/>
            <w:tcBorders>
              <w:top w:val="single" w:color="000000" w:sz="4" w:space="0"/>
              <w:left w:val="single" w:color="000000" w:sz="4" w:space="0"/>
              <w:bottom w:val="single" w:color="000000" w:sz="4" w:space="0"/>
              <w:right w:val="single" w:color="000000" w:sz="4" w:space="0"/>
            </w:tcBorders>
            <w:vAlign w:val="center"/>
          </w:tcPr>
          <w:p w14:paraId="1159041C">
            <w:pPr>
              <w:widowControl/>
              <w:spacing w:line="360" w:lineRule="exact"/>
              <w:ind w:firstLine="0" w:firstLineChars="0"/>
              <w:jc w:val="center"/>
              <w:textAlignment w:val="center"/>
              <w:rPr>
                <w:rFonts w:asciiTheme="minorEastAsia" w:hAnsiTheme="minorEastAsia" w:eastAsiaTheme="minorEastAsia" w:cstheme="minorEastAsia"/>
                <w:sz w:val="21"/>
                <w:szCs w:val="21"/>
              </w:rPr>
            </w:pPr>
            <w:r>
              <w:rPr>
                <w:rFonts w:hint="eastAsia" w:asciiTheme="minorEastAsia" w:hAnsiTheme="minorEastAsia" w:eastAsiaTheme="minorEastAsia" w:cstheme="minorEastAsia"/>
                <w:kern w:val="0"/>
                <w:sz w:val="21"/>
                <w:szCs w:val="21"/>
                <w:lang w:bidi="ar"/>
              </w:rPr>
              <w:t>创新创业</w:t>
            </w:r>
          </w:p>
        </w:tc>
        <w:tc>
          <w:tcPr>
            <w:tcW w:w="957" w:type="dxa"/>
            <w:tcBorders>
              <w:top w:val="single" w:color="000000" w:sz="4" w:space="0"/>
              <w:left w:val="single" w:color="000000" w:sz="4" w:space="0"/>
              <w:bottom w:val="single" w:color="000000" w:sz="4" w:space="0"/>
              <w:right w:val="single" w:color="000000" w:sz="4" w:space="0"/>
            </w:tcBorders>
            <w:vAlign w:val="center"/>
          </w:tcPr>
          <w:p w14:paraId="2A0B5504">
            <w:pPr>
              <w:widowControl/>
              <w:spacing w:line="360" w:lineRule="exact"/>
              <w:ind w:firstLine="0" w:firstLineChars="0"/>
              <w:jc w:val="center"/>
              <w:textAlignment w:val="center"/>
              <w:rPr>
                <w:rFonts w:asciiTheme="minorEastAsia" w:hAnsiTheme="minorEastAsia" w:eastAsiaTheme="minorEastAsia" w:cstheme="minorEastAsia"/>
                <w:sz w:val="21"/>
                <w:szCs w:val="21"/>
              </w:rPr>
            </w:pPr>
            <w:r>
              <w:rPr>
                <w:rFonts w:hint="eastAsia" w:asciiTheme="minorEastAsia" w:hAnsiTheme="minorEastAsia" w:eastAsiaTheme="minorEastAsia" w:cstheme="minorEastAsia"/>
                <w:kern w:val="0"/>
                <w:sz w:val="21"/>
                <w:szCs w:val="21"/>
                <w:lang w:bidi="ar"/>
              </w:rPr>
              <w:t>16</w:t>
            </w:r>
          </w:p>
        </w:tc>
        <w:tc>
          <w:tcPr>
            <w:tcW w:w="720" w:type="dxa"/>
            <w:tcBorders>
              <w:top w:val="single" w:color="000000" w:sz="4" w:space="0"/>
              <w:left w:val="single" w:color="000000" w:sz="4" w:space="0"/>
              <w:bottom w:val="single" w:color="000000" w:sz="4" w:space="0"/>
              <w:right w:val="single" w:color="auto" w:sz="4" w:space="0"/>
            </w:tcBorders>
            <w:vAlign w:val="center"/>
          </w:tcPr>
          <w:p w14:paraId="34675D90">
            <w:pPr>
              <w:widowControl/>
              <w:spacing w:line="360" w:lineRule="exact"/>
              <w:ind w:firstLine="0" w:firstLineChars="0"/>
              <w:jc w:val="center"/>
              <w:textAlignment w:val="center"/>
              <w:rPr>
                <w:rFonts w:asciiTheme="minorEastAsia" w:hAnsiTheme="minorEastAsia" w:eastAsiaTheme="minorEastAsia" w:cstheme="minorEastAsia"/>
                <w:sz w:val="21"/>
                <w:szCs w:val="21"/>
              </w:rPr>
            </w:pPr>
            <w:r>
              <w:rPr>
                <w:rFonts w:hint="eastAsia" w:asciiTheme="minorEastAsia" w:hAnsiTheme="minorEastAsia" w:eastAsiaTheme="minorEastAsia" w:cstheme="minorEastAsia"/>
                <w:kern w:val="0"/>
                <w:sz w:val="21"/>
                <w:szCs w:val="21"/>
                <w:lang w:bidi="ar"/>
              </w:rPr>
              <w:t>1</w:t>
            </w:r>
          </w:p>
        </w:tc>
        <w:tc>
          <w:tcPr>
            <w:tcW w:w="2251" w:type="dxa"/>
            <w:tcBorders>
              <w:top w:val="single" w:color="000000" w:sz="4" w:space="0"/>
              <w:left w:val="single" w:color="000000" w:sz="4" w:space="0"/>
              <w:bottom w:val="single" w:color="000000" w:sz="4" w:space="0"/>
              <w:right w:val="single" w:color="auto" w:sz="4" w:space="0"/>
            </w:tcBorders>
            <w:vAlign w:val="center"/>
          </w:tcPr>
          <w:p w14:paraId="1D611701">
            <w:pPr>
              <w:spacing w:line="360" w:lineRule="exact"/>
              <w:ind w:firstLine="0" w:firstLineChars="0"/>
              <w:jc w:val="center"/>
              <w:rPr>
                <w:rFonts w:asciiTheme="minorEastAsia" w:hAnsiTheme="minorEastAsia" w:eastAsiaTheme="minorEastAsia" w:cstheme="minorEastAsia"/>
                <w:sz w:val="21"/>
                <w:szCs w:val="21"/>
                <w:lang w:bidi="ar"/>
              </w:rPr>
            </w:pPr>
            <w:r>
              <w:rPr>
                <w:rFonts w:hint="eastAsia" w:asciiTheme="minorEastAsia" w:hAnsiTheme="minorEastAsia" w:eastAsiaTheme="minorEastAsia" w:cstheme="minorEastAsia"/>
                <w:sz w:val="21"/>
                <w:szCs w:val="21"/>
              </w:rPr>
              <w:t>学工与保卫处（团委）</w:t>
            </w:r>
          </w:p>
        </w:tc>
        <w:tc>
          <w:tcPr>
            <w:tcW w:w="1665" w:type="dxa"/>
            <w:tcBorders>
              <w:top w:val="single" w:color="000000" w:sz="4" w:space="0"/>
              <w:left w:val="single" w:color="000000" w:sz="4" w:space="0"/>
              <w:bottom w:val="single" w:color="000000" w:sz="4" w:space="0"/>
              <w:right w:val="single" w:color="auto" w:sz="4" w:space="0"/>
            </w:tcBorders>
            <w:vAlign w:val="center"/>
          </w:tcPr>
          <w:p w14:paraId="4AE11E77">
            <w:pPr>
              <w:spacing w:line="360" w:lineRule="exact"/>
              <w:ind w:firstLine="0" w:firstLineChars="0"/>
              <w:jc w:val="center"/>
              <w:rPr>
                <w:rFonts w:asciiTheme="minorEastAsia" w:hAnsiTheme="minorEastAsia" w:eastAsiaTheme="minorEastAsia" w:cstheme="minorEastAsia"/>
                <w:sz w:val="21"/>
                <w:szCs w:val="21"/>
                <w:lang w:bidi="ar"/>
              </w:rPr>
            </w:pPr>
            <w:r>
              <w:rPr>
                <w:rFonts w:hint="eastAsia" w:asciiTheme="minorEastAsia" w:hAnsiTheme="minorEastAsia" w:eastAsiaTheme="minorEastAsia" w:cstheme="minorEastAsia"/>
                <w:sz w:val="21"/>
                <w:szCs w:val="21"/>
              </w:rPr>
              <w:t>第一至五学期</w:t>
            </w:r>
          </w:p>
        </w:tc>
      </w:tr>
      <w:tr w14:paraId="573CBE60">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jc w:val="center"/>
        </w:trPr>
        <w:tc>
          <w:tcPr>
            <w:tcW w:w="760" w:type="dxa"/>
            <w:tcBorders>
              <w:top w:val="single" w:color="000000" w:sz="4" w:space="0"/>
              <w:left w:val="single" w:color="auto" w:sz="4" w:space="0"/>
              <w:bottom w:val="single" w:color="000000" w:sz="4" w:space="0"/>
              <w:right w:val="single" w:color="000000" w:sz="4" w:space="0"/>
            </w:tcBorders>
            <w:vAlign w:val="center"/>
          </w:tcPr>
          <w:p w14:paraId="10710482">
            <w:pPr>
              <w:spacing w:line="360" w:lineRule="exact"/>
              <w:ind w:firstLine="0" w:firstLineChars="0"/>
              <w:jc w:val="center"/>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bidi="ar"/>
              </w:rPr>
              <w:t>8</w:t>
            </w:r>
          </w:p>
        </w:tc>
        <w:tc>
          <w:tcPr>
            <w:tcW w:w="2130" w:type="dxa"/>
            <w:tcBorders>
              <w:top w:val="single" w:color="000000" w:sz="4" w:space="0"/>
              <w:left w:val="single" w:color="000000" w:sz="4" w:space="0"/>
              <w:bottom w:val="single" w:color="000000" w:sz="4" w:space="0"/>
              <w:right w:val="single" w:color="000000" w:sz="4" w:space="0"/>
            </w:tcBorders>
            <w:vAlign w:val="center"/>
          </w:tcPr>
          <w:p w14:paraId="24CAD2A8">
            <w:pPr>
              <w:widowControl/>
              <w:spacing w:line="360" w:lineRule="exact"/>
              <w:ind w:firstLine="0" w:firstLineChars="0"/>
              <w:jc w:val="center"/>
              <w:textAlignment w:val="center"/>
              <w:rPr>
                <w:rFonts w:asciiTheme="minorEastAsia" w:hAnsiTheme="minorEastAsia" w:eastAsiaTheme="minorEastAsia" w:cstheme="minorEastAsia"/>
                <w:sz w:val="21"/>
                <w:szCs w:val="21"/>
              </w:rPr>
            </w:pPr>
            <w:r>
              <w:rPr>
                <w:rFonts w:hint="eastAsia" w:asciiTheme="minorEastAsia" w:hAnsiTheme="minorEastAsia" w:eastAsiaTheme="minorEastAsia" w:cstheme="minorEastAsia"/>
                <w:kern w:val="0"/>
                <w:sz w:val="21"/>
                <w:szCs w:val="21"/>
                <w:lang w:bidi="ar"/>
              </w:rPr>
              <w:t>特色模块</w:t>
            </w:r>
          </w:p>
        </w:tc>
        <w:tc>
          <w:tcPr>
            <w:tcW w:w="957" w:type="dxa"/>
            <w:tcBorders>
              <w:top w:val="single" w:color="000000" w:sz="4" w:space="0"/>
              <w:left w:val="single" w:color="000000" w:sz="4" w:space="0"/>
              <w:bottom w:val="single" w:color="000000" w:sz="4" w:space="0"/>
              <w:right w:val="single" w:color="000000" w:sz="4" w:space="0"/>
            </w:tcBorders>
            <w:vAlign w:val="center"/>
          </w:tcPr>
          <w:p w14:paraId="323FA9F1">
            <w:pPr>
              <w:widowControl/>
              <w:spacing w:line="360" w:lineRule="exact"/>
              <w:ind w:firstLine="0" w:firstLineChars="0"/>
              <w:jc w:val="center"/>
              <w:textAlignment w:val="center"/>
              <w:rPr>
                <w:rFonts w:asciiTheme="minorEastAsia" w:hAnsiTheme="minorEastAsia" w:eastAsiaTheme="minorEastAsia" w:cstheme="minorEastAsia"/>
                <w:sz w:val="21"/>
                <w:szCs w:val="21"/>
              </w:rPr>
            </w:pPr>
            <w:r>
              <w:rPr>
                <w:rFonts w:hint="eastAsia" w:asciiTheme="minorEastAsia" w:hAnsiTheme="minorEastAsia" w:eastAsiaTheme="minorEastAsia" w:cstheme="minorEastAsia"/>
                <w:kern w:val="0"/>
                <w:sz w:val="21"/>
                <w:szCs w:val="21"/>
                <w:lang w:bidi="ar"/>
              </w:rPr>
              <w:t>16</w:t>
            </w:r>
          </w:p>
        </w:tc>
        <w:tc>
          <w:tcPr>
            <w:tcW w:w="720" w:type="dxa"/>
            <w:tcBorders>
              <w:top w:val="single" w:color="000000" w:sz="4" w:space="0"/>
              <w:left w:val="single" w:color="000000" w:sz="4" w:space="0"/>
              <w:bottom w:val="single" w:color="000000" w:sz="4" w:space="0"/>
              <w:right w:val="single" w:color="auto" w:sz="4" w:space="0"/>
            </w:tcBorders>
            <w:vAlign w:val="center"/>
          </w:tcPr>
          <w:p w14:paraId="1662ED0B">
            <w:pPr>
              <w:widowControl/>
              <w:spacing w:line="360" w:lineRule="exact"/>
              <w:ind w:firstLine="0" w:firstLineChars="0"/>
              <w:jc w:val="center"/>
              <w:textAlignment w:val="center"/>
              <w:rPr>
                <w:rFonts w:asciiTheme="minorEastAsia" w:hAnsiTheme="minorEastAsia" w:eastAsiaTheme="minorEastAsia" w:cstheme="minorEastAsia"/>
                <w:sz w:val="21"/>
                <w:szCs w:val="21"/>
              </w:rPr>
            </w:pPr>
            <w:r>
              <w:rPr>
                <w:rFonts w:hint="eastAsia" w:asciiTheme="minorEastAsia" w:hAnsiTheme="minorEastAsia" w:eastAsiaTheme="minorEastAsia" w:cstheme="minorEastAsia"/>
                <w:kern w:val="0"/>
                <w:sz w:val="21"/>
                <w:szCs w:val="21"/>
                <w:lang w:bidi="ar"/>
              </w:rPr>
              <w:t>1</w:t>
            </w:r>
          </w:p>
        </w:tc>
        <w:tc>
          <w:tcPr>
            <w:tcW w:w="2251" w:type="dxa"/>
            <w:tcBorders>
              <w:top w:val="single" w:color="000000" w:sz="4" w:space="0"/>
              <w:left w:val="single" w:color="000000" w:sz="4" w:space="0"/>
              <w:bottom w:val="single" w:color="000000" w:sz="4" w:space="0"/>
              <w:right w:val="single" w:color="auto" w:sz="4" w:space="0"/>
            </w:tcBorders>
            <w:vAlign w:val="center"/>
          </w:tcPr>
          <w:p w14:paraId="36318DF9">
            <w:pPr>
              <w:spacing w:line="360" w:lineRule="exact"/>
              <w:ind w:firstLine="0" w:firstLineChars="0"/>
              <w:jc w:val="center"/>
              <w:rPr>
                <w:rFonts w:asciiTheme="minorEastAsia" w:hAnsiTheme="minorEastAsia" w:eastAsiaTheme="minorEastAsia" w:cstheme="minorEastAsia"/>
                <w:sz w:val="21"/>
                <w:szCs w:val="21"/>
                <w:lang w:bidi="ar"/>
              </w:rPr>
            </w:pPr>
            <w:r>
              <w:rPr>
                <w:rFonts w:hint="eastAsia" w:asciiTheme="minorEastAsia" w:hAnsiTheme="minorEastAsia" w:eastAsiaTheme="minorEastAsia" w:cstheme="minorEastAsia"/>
                <w:sz w:val="21"/>
                <w:szCs w:val="21"/>
              </w:rPr>
              <w:t>学工与保卫处（团委）</w:t>
            </w:r>
          </w:p>
        </w:tc>
        <w:tc>
          <w:tcPr>
            <w:tcW w:w="1665" w:type="dxa"/>
            <w:tcBorders>
              <w:top w:val="single" w:color="000000" w:sz="4" w:space="0"/>
              <w:left w:val="single" w:color="000000" w:sz="4" w:space="0"/>
              <w:bottom w:val="single" w:color="000000" w:sz="4" w:space="0"/>
              <w:right w:val="single" w:color="auto" w:sz="4" w:space="0"/>
            </w:tcBorders>
            <w:vAlign w:val="center"/>
          </w:tcPr>
          <w:p w14:paraId="036F9B6E">
            <w:pPr>
              <w:spacing w:line="360" w:lineRule="exact"/>
              <w:ind w:firstLine="0" w:firstLineChars="0"/>
              <w:jc w:val="center"/>
              <w:rPr>
                <w:rFonts w:asciiTheme="minorEastAsia" w:hAnsiTheme="minorEastAsia" w:eastAsiaTheme="minorEastAsia" w:cstheme="minorEastAsia"/>
                <w:sz w:val="21"/>
                <w:szCs w:val="21"/>
                <w:lang w:bidi="ar"/>
              </w:rPr>
            </w:pPr>
            <w:r>
              <w:rPr>
                <w:rFonts w:hint="eastAsia" w:asciiTheme="minorEastAsia" w:hAnsiTheme="minorEastAsia" w:eastAsiaTheme="minorEastAsia" w:cstheme="minorEastAsia"/>
                <w:sz w:val="21"/>
                <w:szCs w:val="21"/>
              </w:rPr>
              <w:t>第一至五学期</w:t>
            </w:r>
          </w:p>
        </w:tc>
      </w:tr>
      <w:tr w14:paraId="258FD692">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jc w:val="center"/>
        </w:trPr>
        <w:tc>
          <w:tcPr>
            <w:tcW w:w="760" w:type="dxa"/>
            <w:tcBorders>
              <w:top w:val="single" w:color="000000" w:sz="4" w:space="0"/>
              <w:left w:val="single" w:color="auto" w:sz="4" w:space="0"/>
              <w:bottom w:val="single" w:color="000000" w:sz="4" w:space="0"/>
              <w:right w:val="single" w:color="000000" w:sz="4" w:space="0"/>
            </w:tcBorders>
            <w:vAlign w:val="center"/>
          </w:tcPr>
          <w:p w14:paraId="4837D5BE">
            <w:pPr>
              <w:spacing w:line="360" w:lineRule="exact"/>
              <w:ind w:firstLine="0" w:firstLineChars="0"/>
              <w:jc w:val="center"/>
              <w:rPr>
                <w:rFonts w:asciiTheme="minorEastAsia" w:hAnsiTheme="minorEastAsia" w:eastAsiaTheme="minorEastAsia" w:cstheme="minorEastAsia"/>
                <w:sz w:val="21"/>
                <w:szCs w:val="21"/>
                <w:lang w:bidi="ar"/>
              </w:rPr>
            </w:pPr>
            <w:r>
              <w:rPr>
                <w:rFonts w:hint="eastAsia" w:ascii="宋体" w:hAnsi="宋体" w:cs="宋体"/>
                <w:sz w:val="21"/>
                <w:szCs w:val="21"/>
                <w:lang w:bidi="ar"/>
              </w:rPr>
              <w:t>9</w:t>
            </w:r>
          </w:p>
        </w:tc>
        <w:tc>
          <w:tcPr>
            <w:tcW w:w="2130" w:type="dxa"/>
            <w:tcBorders>
              <w:top w:val="single" w:color="000000" w:sz="4" w:space="0"/>
              <w:left w:val="single" w:color="000000" w:sz="4" w:space="0"/>
              <w:bottom w:val="single" w:color="000000" w:sz="4" w:space="0"/>
              <w:right w:val="single" w:color="000000" w:sz="4" w:space="0"/>
            </w:tcBorders>
            <w:vAlign w:val="center"/>
          </w:tcPr>
          <w:p w14:paraId="2139EF7E">
            <w:pPr>
              <w:widowControl/>
              <w:spacing w:line="360" w:lineRule="exact"/>
              <w:ind w:firstLine="0" w:firstLineChars="0"/>
              <w:jc w:val="center"/>
              <w:textAlignment w:val="center"/>
              <w:rPr>
                <w:rFonts w:asciiTheme="minorEastAsia" w:hAnsiTheme="minorEastAsia" w:eastAsiaTheme="minorEastAsia" w:cstheme="minorEastAsia"/>
                <w:kern w:val="0"/>
                <w:sz w:val="21"/>
                <w:szCs w:val="21"/>
                <w:lang w:bidi="ar"/>
              </w:rPr>
            </w:pPr>
            <w:r>
              <w:rPr>
                <w:rFonts w:hint="eastAsia" w:asciiTheme="minorEastAsia" w:hAnsiTheme="minorEastAsia" w:eastAsiaTheme="minorEastAsia" w:cstheme="minorEastAsia"/>
                <w:kern w:val="0"/>
                <w:sz w:val="21"/>
                <w:szCs w:val="21"/>
                <w:lang w:bidi="ar"/>
              </w:rPr>
              <w:t>西餐菜肴研习</w:t>
            </w:r>
          </w:p>
        </w:tc>
        <w:tc>
          <w:tcPr>
            <w:tcW w:w="957" w:type="dxa"/>
            <w:tcBorders>
              <w:top w:val="single" w:color="000000" w:sz="4" w:space="0"/>
              <w:left w:val="single" w:color="000000" w:sz="4" w:space="0"/>
              <w:bottom w:val="single" w:color="000000" w:sz="4" w:space="0"/>
              <w:right w:val="single" w:color="000000" w:sz="4" w:space="0"/>
            </w:tcBorders>
            <w:vAlign w:val="center"/>
          </w:tcPr>
          <w:p w14:paraId="3D8C071A">
            <w:pPr>
              <w:widowControl/>
              <w:spacing w:line="360" w:lineRule="exact"/>
              <w:ind w:firstLine="0" w:firstLineChars="0"/>
              <w:jc w:val="center"/>
              <w:textAlignment w:val="center"/>
              <w:rPr>
                <w:rFonts w:asciiTheme="minorEastAsia" w:hAnsiTheme="minorEastAsia" w:eastAsiaTheme="minorEastAsia" w:cstheme="minorEastAsia"/>
                <w:kern w:val="0"/>
                <w:sz w:val="21"/>
                <w:szCs w:val="21"/>
                <w:lang w:bidi="ar"/>
              </w:rPr>
            </w:pPr>
            <w:r>
              <w:rPr>
                <w:rFonts w:hint="eastAsia" w:ascii="宋体" w:hAnsi="宋体" w:cs="宋体"/>
                <w:kern w:val="0"/>
                <w:sz w:val="21"/>
                <w:szCs w:val="21"/>
                <w:lang w:bidi="ar"/>
              </w:rPr>
              <w:t>80</w:t>
            </w:r>
          </w:p>
        </w:tc>
        <w:tc>
          <w:tcPr>
            <w:tcW w:w="720" w:type="dxa"/>
            <w:tcBorders>
              <w:top w:val="single" w:color="000000" w:sz="4" w:space="0"/>
              <w:left w:val="single" w:color="000000" w:sz="4" w:space="0"/>
              <w:bottom w:val="single" w:color="000000" w:sz="4" w:space="0"/>
              <w:right w:val="single" w:color="auto" w:sz="4" w:space="0"/>
            </w:tcBorders>
            <w:vAlign w:val="center"/>
          </w:tcPr>
          <w:p w14:paraId="09BEF237">
            <w:pPr>
              <w:widowControl/>
              <w:spacing w:line="360" w:lineRule="exact"/>
              <w:ind w:firstLine="0" w:firstLineChars="0"/>
              <w:jc w:val="center"/>
              <w:textAlignment w:val="center"/>
              <w:rPr>
                <w:rFonts w:asciiTheme="minorEastAsia" w:hAnsiTheme="minorEastAsia" w:eastAsiaTheme="minorEastAsia" w:cstheme="minorEastAsia"/>
                <w:kern w:val="0"/>
                <w:sz w:val="21"/>
                <w:szCs w:val="21"/>
                <w:lang w:bidi="ar"/>
              </w:rPr>
            </w:pPr>
            <w:r>
              <w:rPr>
                <w:rFonts w:hint="eastAsia" w:ascii="宋体" w:hAnsi="宋体" w:cs="宋体"/>
                <w:kern w:val="0"/>
                <w:sz w:val="21"/>
                <w:szCs w:val="21"/>
                <w:lang w:bidi="ar"/>
              </w:rPr>
              <w:t>5</w:t>
            </w:r>
          </w:p>
        </w:tc>
        <w:tc>
          <w:tcPr>
            <w:tcW w:w="2251" w:type="dxa"/>
            <w:tcBorders>
              <w:top w:val="single" w:color="000000" w:sz="4" w:space="0"/>
              <w:left w:val="single" w:color="000000" w:sz="4" w:space="0"/>
              <w:bottom w:val="single" w:color="000000" w:sz="4" w:space="0"/>
              <w:right w:val="single" w:color="auto" w:sz="4" w:space="0"/>
            </w:tcBorders>
            <w:vAlign w:val="center"/>
          </w:tcPr>
          <w:p w14:paraId="26558AD0">
            <w:pPr>
              <w:spacing w:line="360" w:lineRule="exact"/>
              <w:ind w:firstLine="0" w:firstLineChars="0"/>
              <w:jc w:val="center"/>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西餐学院</w:t>
            </w:r>
          </w:p>
        </w:tc>
        <w:tc>
          <w:tcPr>
            <w:tcW w:w="1665" w:type="dxa"/>
            <w:tcBorders>
              <w:top w:val="single" w:color="000000" w:sz="4" w:space="0"/>
              <w:left w:val="single" w:color="000000" w:sz="4" w:space="0"/>
              <w:bottom w:val="single" w:color="000000" w:sz="4" w:space="0"/>
              <w:right w:val="single" w:color="auto" w:sz="4" w:space="0"/>
            </w:tcBorders>
            <w:vAlign w:val="center"/>
          </w:tcPr>
          <w:p w14:paraId="6A06909E">
            <w:pPr>
              <w:spacing w:line="360" w:lineRule="exact"/>
              <w:ind w:firstLine="0" w:firstLineChars="0"/>
              <w:jc w:val="center"/>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第一至五学期</w:t>
            </w:r>
          </w:p>
        </w:tc>
      </w:tr>
    </w:tbl>
    <w:p w14:paraId="53FB23F9">
      <w:pPr>
        <w:pStyle w:val="2"/>
        <w:keepNext/>
        <w:keepLines/>
        <w:pageBreakBefore w:val="0"/>
        <w:widowControl w:val="0"/>
        <w:kinsoku/>
        <w:wordWrap/>
        <w:overflowPunct/>
        <w:topLinePunct w:val="0"/>
        <w:autoSpaceDE/>
        <w:autoSpaceDN/>
        <w:bidi w:val="0"/>
        <w:adjustRightInd/>
        <w:snapToGrid/>
        <w:spacing w:beforeLines="0" w:afterLines="0" w:line="360" w:lineRule="auto"/>
        <w:ind w:left="0" w:leftChars="0" w:right="0" w:rightChars="0" w:firstLine="602" w:firstLineChars="200"/>
        <w:textAlignment w:val="auto"/>
        <w:rPr>
          <w:rFonts w:hint="eastAsia" w:asciiTheme="majorEastAsia" w:hAnsiTheme="majorEastAsia" w:eastAsiaTheme="majorEastAsia" w:cstheme="majorEastAsia"/>
          <w:b/>
          <w:bCs/>
          <w:sz w:val="30"/>
          <w:szCs w:val="30"/>
          <w:lang w:val="en-US" w:eastAsia="zh-CN"/>
        </w:rPr>
      </w:pPr>
      <w:bookmarkStart w:id="50" w:name="_Toc5323"/>
      <w:r>
        <w:rPr>
          <w:rFonts w:hint="eastAsia" w:asciiTheme="majorEastAsia" w:hAnsiTheme="majorEastAsia" w:eastAsiaTheme="majorEastAsia" w:cstheme="majorEastAsia"/>
          <w:b/>
          <w:bCs/>
          <w:sz w:val="30"/>
          <w:szCs w:val="30"/>
          <w:lang w:val="en-US" w:eastAsia="zh-CN"/>
        </w:rPr>
        <w:t>八、学时安排</w:t>
      </w:r>
      <w:bookmarkEnd w:id="46"/>
      <w:bookmarkEnd w:id="50"/>
    </w:p>
    <w:p w14:paraId="7EC7151C">
      <w:pPr>
        <w:adjustRightInd w:val="0"/>
        <w:snapToGrid w:val="0"/>
        <w:ind w:firstLine="480"/>
        <w:rPr>
          <w:color w:val="auto"/>
          <w:sz w:val="24"/>
        </w:rPr>
      </w:pPr>
      <w:bookmarkStart w:id="51" w:name="_Toc5597"/>
      <w:r>
        <w:rPr>
          <w:color w:val="auto"/>
          <w:sz w:val="24"/>
        </w:rPr>
        <w:t>每学年教学时间40周，课内学时按每周20-24学时计算，岗位实习按每周30学时计算。每学时不少于45分钟。</w:t>
      </w:r>
    </w:p>
    <w:p w14:paraId="596FA41E">
      <w:pPr>
        <w:adjustRightInd w:val="0"/>
        <w:snapToGrid w:val="0"/>
        <w:ind w:firstLine="480"/>
        <w:rPr>
          <w:rFonts w:asciiTheme="minorEastAsia" w:hAnsiTheme="minorEastAsia" w:eastAsiaTheme="minorEastAsia" w:cstheme="minorEastAsia"/>
          <w:color w:val="auto"/>
          <w:sz w:val="24"/>
        </w:rPr>
      </w:pPr>
      <w:r>
        <w:rPr>
          <w:rFonts w:hint="eastAsia"/>
          <w:color w:val="auto"/>
          <w:sz w:val="24"/>
          <w:szCs w:val="22"/>
        </w:rPr>
        <w:t>西式烹饪工艺</w:t>
      </w:r>
      <w:r>
        <w:rPr>
          <w:rFonts w:hint="eastAsia" w:asciiTheme="minorEastAsia" w:hAnsiTheme="minorEastAsia" w:eastAsiaTheme="minorEastAsia" w:cstheme="minorEastAsia"/>
          <w:color w:val="auto"/>
          <w:kern w:val="0"/>
          <w:sz w:val="24"/>
          <w:lang w:bidi="ar"/>
        </w:rPr>
        <w:t>专业总学分为</w:t>
      </w:r>
      <w:r>
        <w:rPr>
          <w:rFonts w:hint="eastAsia" w:asciiTheme="minorEastAsia" w:hAnsiTheme="minorEastAsia" w:eastAsiaTheme="minorEastAsia" w:cstheme="minorEastAsia"/>
          <w:color w:val="auto"/>
          <w:kern w:val="0"/>
          <w:sz w:val="24"/>
          <w:lang w:val="en-US" w:eastAsia="zh-CN" w:bidi="ar"/>
        </w:rPr>
        <w:t>153</w:t>
      </w:r>
      <w:r>
        <w:rPr>
          <w:rFonts w:hint="eastAsia" w:asciiTheme="minorEastAsia" w:hAnsiTheme="minorEastAsia" w:eastAsiaTheme="minorEastAsia" w:cstheme="minorEastAsia"/>
          <w:color w:val="auto"/>
          <w:kern w:val="0"/>
          <w:sz w:val="24"/>
          <w:lang w:bidi="ar"/>
        </w:rPr>
        <w:t>学分，总学时数为</w:t>
      </w:r>
      <w:r>
        <w:rPr>
          <w:rFonts w:hint="eastAsia" w:asciiTheme="minorEastAsia" w:hAnsiTheme="minorEastAsia" w:eastAsiaTheme="minorEastAsia" w:cstheme="minorEastAsia"/>
          <w:color w:val="auto"/>
          <w:kern w:val="0"/>
          <w:sz w:val="24"/>
          <w:lang w:val="en-US" w:eastAsia="zh-CN" w:bidi="ar"/>
        </w:rPr>
        <w:t>2966</w:t>
      </w:r>
      <w:r>
        <w:rPr>
          <w:rFonts w:hint="eastAsia" w:asciiTheme="minorEastAsia" w:hAnsiTheme="minorEastAsia" w:eastAsiaTheme="minorEastAsia" w:cstheme="minorEastAsia"/>
          <w:color w:val="auto"/>
          <w:kern w:val="0"/>
          <w:sz w:val="24"/>
          <w:lang w:bidi="ar"/>
        </w:rPr>
        <w:t>学时，其中公共基础课程4</w:t>
      </w:r>
      <w:r>
        <w:rPr>
          <w:rFonts w:hint="eastAsia" w:asciiTheme="minorEastAsia" w:hAnsiTheme="minorEastAsia" w:eastAsiaTheme="minorEastAsia" w:cstheme="minorEastAsia"/>
          <w:color w:val="auto"/>
          <w:kern w:val="0"/>
          <w:sz w:val="24"/>
          <w:lang w:val="en-US" w:eastAsia="zh-CN" w:bidi="ar"/>
        </w:rPr>
        <w:t>6</w:t>
      </w:r>
      <w:r>
        <w:rPr>
          <w:rFonts w:hint="eastAsia" w:asciiTheme="minorEastAsia" w:hAnsiTheme="minorEastAsia" w:eastAsiaTheme="minorEastAsia" w:cstheme="minorEastAsia"/>
          <w:color w:val="auto"/>
          <w:kern w:val="0"/>
          <w:sz w:val="24"/>
          <w:lang w:bidi="ar"/>
        </w:rPr>
        <w:t>学分，占总学分的</w:t>
      </w:r>
      <w:r>
        <w:rPr>
          <w:rFonts w:hint="eastAsia" w:asciiTheme="minorEastAsia" w:hAnsiTheme="minorEastAsia" w:eastAsiaTheme="minorEastAsia" w:cstheme="minorEastAsia"/>
          <w:color w:val="auto"/>
          <w:kern w:val="0"/>
          <w:sz w:val="24"/>
          <w:lang w:val="en-US" w:eastAsia="zh-CN" w:bidi="ar"/>
        </w:rPr>
        <w:t>30.26</w:t>
      </w:r>
      <w:r>
        <w:rPr>
          <w:rFonts w:hint="eastAsia" w:asciiTheme="minorEastAsia" w:hAnsiTheme="minorEastAsia" w:eastAsiaTheme="minorEastAsia" w:cstheme="minorEastAsia"/>
          <w:color w:val="auto"/>
          <w:kern w:val="0"/>
          <w:sz w:val="24"/>
          <w:lang w:bidi="ar"/>
        </w:rPr>
        <w:t>%，专业（技能）课程</w:t>
      </w:r>
      <w:r>
        <w:rPr>
          <w:rFonts w:hint="eastAsia" w:asciiTheme="minorEastAsia" w:hAnsiTheme="minorEastAsia" w:eastAsiaTheme="minorEastAsia" w:cstheme="minorEastAsia"/>
          <w:color w:val="auto"/>
          <w:kern w:val="0"/>
          <w:sz w:val="24"/>
          <w:lang w:val="en-US" w:eastAsia="zh-CN" w:bidi="ar"/>
        </w:rPr>
        <w:t>102</w:t>
      </w:r>
      <w:r>
        <w:rPr>
          <w:rFonts w:hint="eastAsia" w:asciiTheme="minorEastAsia" w:hAnsiTheme="minorEastAsia" w:eastAsiaTheme="minorEastAsia" w:cstheme="minorEastAsia"/>
          <w:color w:val="auto"/>
          <w:kern w:val="0"/>
          <w:sz w:val="24"/>
          <w:lang w:bidi="ar"/>
        </w:rPr>
        <w:t>学分，占总学分的</w:t>
      </w:r>
      <w:r>
        <w:rPr>
          <w:rFonts w:hint="eastAsia" w:asciiTheme="minorEastAsia" w:hAnsiTheme="minorEastAsia" w:eastAsiaTheme="minorEastAsia" w:cstheme="minorEastAsia"/>
          <w:color w:val="auto"/>
          <w:kern w:val="0"/>
          <w:sz w:val="24"/>
          <w:lang w:val="en-US" w:eastAsia="zh-CN" w:bidi="ar"/>
        </w:rPr>
        <w:t>67.10</w:t>
      </w:r>
      <w:r>
        <w:rPr>
          <w:rFonts w:hint="eastAsia" w:asciiTheme="minorEastAsia" w:hAnsiTheme="minorEastAsia" w:eastAsiaTheme="minorEastAsia" w:cstheme="minorEastAsia"/>
          <w:color w:val="auto"/>
          <w:kern w:val="0"/>
          <w:sz w:val="24"/>
          <w:lang w:bidi="ar"/>
        </w:rPr>
        <w:t>%；实践性教学学时占总学时的</w:t>
      </w:r>
      <w:r>
        <w:rPr>
          <w:rFonts w:hint="eastAsia" w:asciiTheme="minorEastAsia" w:hAnsiTheme="minorEastAsia" w:eastAsiaTheme="minorEastAsia" w:cstheme="minorEastAsia"/>
          <w:color w:val="auto"/>
          <w:kern w:val="0"/>
          <w:sz w:val="24"/>
          <w:lang w:val="en-US" w:eastAsia="zh-CN" w:bidi="ar"/>
        </w:rPr>
        <w:t>64.81</w:t>
      </w:r>
      <w:r>
        <w:rPr>
          <w:rFonts w:hint="eastAsia" w:asciiTheme="minorEastAsia" w:hAnsiTheme="minorEastAsia" w:eastAsiaTheme="minorEastAsia" w:cstheme="minorEastAsia"/>
          <w:color w:val="auto"/>
          <w:kern w:val="0"/>
          <w:sz w:val="24"/>
          <w:lang w:bidi="ar"/>
        </w:rPr>
        <w:t>%。</w:t>
      </w:r>
    </w:p>
    <w:p w14:paraId="177D1EFD">
      <w:pPr>
        <w:pStyle w:val="2"/>
        <w:keepNext/>
        <w:keepLines/>
        <w:pageBreakBefore w:val="0"/>
        <w:widowControl w:val="0"/>
        <w:kinsoku/>
        <w:wordWrap/>
        <w:overflowPunct/>
        <w:topLinePunct w:val="0"/>
        <w:autoSpaceDE/>
        <w:autoSpaceDN/>
        <w:bidi w:val="0"/>
        <w:adjustRightInd/>
        <w:snapToGrid/>
        <w:spacing w:beforeLines="0" w:afterLines="0" w:line="360" w:lineRule="auto"/>
        <w:ind w:left="0" w:leftChars="0" w:right="0" w:rightChars="0" w:firstLine="602" w:firstLineChars="200"/>
        <w:textAlignment w:val="auto"/>
        <w:rPr>
          <w:rFonts w:hint="eastAsia" w:asciiTheme="majorEastAsia" w:hAnsiTheme="majorEastAsia" w:eastAsiaTheme="majorEastAsia" w:cstheme="majorEastAsia"/>
          <w:b/>
          <w:bCs/>
          <w:sz w:val="30"/>
          <w:szCs w:val="30"/>
          <w:lang w:val="en-US" w:eastAsia="zh-CN"/>
        </w:rPr>
      </w:pPr>
      <w:bookmarkStart w:id="52" w:name="_Toc23753"/>
      <w:r>
        <w:rPr>
          <w:rFonts w:hint="eastAsia" w:asciiTheme="majorEastAsia" w:hAnsiTheme="majorEastAsia" w:eastAsiaTheme="majorEastAsia" w:cstheme="majorEastAsia"/>
          <w:b/>
          <w:bCs/>
          <w:sz w:val="30"/>
          <w:szCs w:val="30"/>
          <w:lang w:val="en-US" w:eastAsia="zh-CN"/>
        </w:rPr>
        <w:t>九、教学进程总体安排</w:t>
      </w:r>
      <w:bookmarkEnd w:id="51"/>
      <w:bookmarkEnd w:id="52"/>
    </w:p>
    <w:p w14:paraId="70DCB37C">
      <w:pPr>
        <w:ind w:firstLine="480"/>
        <w:rPr>
          <w:rFonts w:asciiTheme="minorEastAsia" w:hAnsiTheme="minorEastAsia" w:eastAsiaTheme="minorEastAsia" w:cstheme="minorEastAsia"/>
          <w:color w:val="000000"/>
          <w:sz w:val="24"/>
        </w:rPr>
      </w:pPr>
      <w:bookmarkStart w:id="53" w:name="_Toc126321787"/>
      <w:bookmarkStart w:id="54" w:name="_Toc12855"/>
      <w:r>
        <w:rPr>
          <w:rFonts w:hint="eastAsia" w:asciiTheme="minorEastAsia" w:hAnsiTheme="minorEastAsia" w:eastAsiaTheme="minorEastAsia" w:cstheme="minorEastAsia"/>
          <w:color w:val="000000"/>
          <w:sz w:val="24"/>
        </w:rPr>
        <w:t>实行三学年六学期制。探索实行“2+0.5+0.5”三段式学制人才培养模式。前两年四个学期，以人文素养课程、专业基础课程、专业核心课程为主，同时开展专业认知，专业基本技能</w:t>
      </w:r>
      <w:r>
        <w:rPr>
          <w:rFonts w:hint="eastAsia" w:asciiTheme="minorEastAsia" w:hAnsiTheme="minorEastAsia" w:eastAsiaTheme="minorEastAsia" w:cstheme="minorEastAsia"/>
          <w:color w:val="000000"/>
          <w:sz w:val="24"/>
          <w:lang w:eastAsia="zh-CN"/>
        </w:rPr>
        <w:t>学习</w:t>
      </w:r>
      <w:r>
        <w:rPr>
          <w:rFonts w:hint="eastAsia" w:asciiTheme="minorEastAsia" w:hAnsiTheme="minorEastAsia" w:eastAsiaTheme="minorEastAsia" w:cstheme="minorEastAsia"/>
          <w:color w:val="000000"/>
          <w:sz w:val="24"/>
        </w:rPr>
        <w:t>；第五学期实行工学交替，校企协同培养，以开展专项实训、综合实训、企业项目化实训为主，重在学生</w:t>
      </w:r>
      <w:r>
        <w:rPr>
          <w:rFonts w:hint="eastAsia" w:asciiTheme="minorEastAsia" w:hAnsiTheme="minorEastAsia" w:eastAsiaTheme="minorEastAsia" w:cstheme="minorEastAsia"/>
          <w:color w:val="000000"/>
          <w:sz w:val="24"/>
          <w:lang w:eastAsia="zh-CN"/>
        </w:rPr>
        <w:t>认知能力、</w:t>
      </w:r>
      <w:r>
        <w:rPr>
          <w:rFonts w:hint="eastAsia" w:asciiTheme="minorEastAsia" w:hAnsiTheme="minorEastAsia" w:eastAsiaTheme="minorEastAsia" w:cstheme="minorEastAsia"/>
          <w:color w:val="000000"/>
          <w:sz w:val="24"/>
        </w:rPr>
        <w:t>技能</w:t>
      </w:r>
      <w:r>
        <w:rPr>
          <w:rFonts w:hint="eastAsia" w:asciiTheme="minorEastAsia" w:hAnsiTheme="minorEastAsia" w:eastAsiaTheme="minorEastAsia" w:cstheme="minorEastAsia"/>
          <w:color w:val="000000"/>
          <w:sz w:val="24"/>
          <w:lang w:eastAsia="zh-CN"/>
        </w:rPr>
        <w:t>水平</w:t>
      </w:r>
      <w:r>
        <w:rPr>
          <w:rFonts w:hint="eastAsia" w:asciiTheme="minorEastAsia" w:hAnsiTheme="minorEastAsia" w:eastAsiaTheme="minorEastAsia" w:cstheme="minorEastAsia"/>
          <w:color w:val="000000"/>
          <w:sz w:val="24"/>
        </w:rPr>
        <w:t>提升；第六学期</w:t>
      </w:r>
      <w:r>
        <w:rPr>
          <w:rFonts w:hint="eastAsia" w:asciiTheme="minorEastAsia" w:hAnsiTheme="minorEastAsia" w:eastAsiaTheme="minorEastAsia" w:cstheme="minorEastAsia"/>
          <w:color w:val="000000"/>
          <w:sz w:val="24"/>
          <w:lang w:eastAsia="zh-CN"/>
        </w:rPr>
        <w:t>实行</w:t>
      </w:r>
      <w:r>
        <w:rPr>
          <w:rFonts w:hint="eastAsia" w:asciiTheme="minorEastAsia" w:hAnsiTheme="minorEastAsia" w:eastAsiaTheme="minorEastAsia" w:cstheme="minorEastAsia"/>
          <w:color w:val="000000"/>
          <w:sz w:val="24"/>
        </w:rPr>
        <w:t>顶岗实习。</w:t>
      </w:r>
    </w:p>
    <w:p w14:paraId="4225CBC1">
      <w:pPr>
        <w:ind w:firstLine="480"/>
        <w:rPr>
          <w:rFonts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rPr>
        <w:t>每学期教学周数20周，三年共120周。</w:t>
      </w:r>
    </w:p>
    <w:p w14:paraId="71B498E3">
      <w:pPr>
        <w:ind w:firstLine="2530" w:firstLineChars="1200"/>
        <w:outlineLvl w:val="2"/>
        <w:rPr>
          <w:rFonts w:ascii="宋体" w:hAnsi="宋体" w:cs="宋体"/>
          <w:b/>
          <w:sz w:val="21"/>
          <w:szCs w:val="21"/>
        </w:rPr>
      </w:pPr>
      <w:r>
        <w:rPr>
          <w:rFonts w:hint="eastAsia" w:ascii="宋体" w:hAnsi="宋体" w:cs="宋体"/>
          <w:b/>
          <w:sz w:val="21"/>
          <w:szCs w:val="21"/>
        </w:rPr>
        <w:t>表</w:t>
      </w:r>
      <w:r>
        <w:rPr>
          <w:rFonts w:hint="eastAsia" w:ascii="宋体" w:hAnsi="宋体" w:cs="宋体"/>
          <w:b/>
          <w:sz w:val="21"/>
          <w:szCs w:val="21"/>
          <w:lang w:val="en-US" w:eastAsia="zh-CN"/>
        </w:rPr>
        <w:t xml:space="preserve">9-1 </w:t>
      </w:r>
      <w:r>
        <w:rPr>
          <w:rFonts w:hint="eastAsia" w:ascii="宋体" w:hAnsi="宋体" w:cs="宋体"/>
          <w:b/>
          <w:sz w:val="21"/>
          <w:szCs w:val="21"/>
        </w:rPr>
        <w:t>202</w:t>
      </w:r>
      <w:r>
        <w:rPr>
          <w:rFonts w:hint="eastAsia" w:ascii="宋体" w:hAnsi="宋体" w:cs="宋体"/>
          <w:b/>
          <w:sz w:val="21"/>
          <w:szCs w:val="21"/>
          <w:lang w:val="en-US" w:eastAsia="zh-CN"/>
        </w:rPr>
        <w:t>5</w:t>
      </w:r>
      <w:r>
        <w:rPr>
          <w:rFonts w:hint="eastAsia" w:ascii="宋体" w:hAnsi="宋体" w:cs="宋体"/>
          <w:b/>
          <w:sz w:val="21"/>
          <w:szCs w:val="21"/>
        </w:rPr>
        <w:t>级西式烹调专业教学进程表</w:t>
      </w:r>
    </w:p>
    <w:tbl>
      <w:tblPr>
        <w:tblStyle w:val="29"/>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30" w:type="dxa"/>
          <w:bottom w:w="0" w:type="dxa"/>
          <w:right w:w="30" w:type="dxa"/>
        </w:tblCellMar>
      </w:tblPr>
      <w:tblGrid>
        <w:gridCol w:w="702"/>
        <w:gridCol w:w="886"/>
        <w:gridCol w:w="392"/>
        <w:gridCol w:w="399"/>
        <w:gridCol w:w="450"/>
        <w:gridCol w:w="278"/>
        <w:gridCol w:w="350"/>
        <w:gridCol w:w="280"/>
        <w:gridCol w:w="336"/>
        <w:gridCol w:w="280"/>
        <w:gridCol w:w="322"/>
        <w:gridCol w:w="308"/>
        <w:gridCol w:w="378"/>
        <w:gridCol w:w="364"/>
        <w:gridCol w:w="336"/>
        <w:gridCol w:w="294"/>
        <w:gridCol w:w="377"/>
        <w:gridCol w:w="350"/>
        <w:gridCol w:w="351"/>
        <w:gridCol w:w="383"/>
        <w:gridCol w:w="463"/>
        <w:gridCol w:w="792"/>
      </w:tblGrid>
      <w:tr w14:paraId="7FE651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trHeight w:val="397" w:hRule="atLeast"/>
          <w:jc w:val="center"/>
        </w:trPr>
        <w:tc>
          <w:tcPr>
            <w:tcW w:w="702" w:type="dxa"/>
            <w:vMerge w:val="restart"/>
            <w:tcBorders>
              <w:top w:val="single" w:color="auto" w:sz="4" w:space="0"/>
              <w:left w:val="single" w:color="auto" w:sz="4" w:space="0"/>
              <w:bottom w:val="single" w:color="auto" w:sz="4" w:space="0"/>
              <w:right w:val="single" w:color="auto" w:sz="4" w:space="0"/>
              <w:tl2br w:val="nil"/>
              <w:tr2bl w:val="nil"/>
            </w:tcBorders>
            <w:shd w:val="clear" w:color="auto" w:fill="B8CCE4" w:themeFill="accent1" w:themeFillTint="66"/>
            <w:vAlign w:val="center"/>
          </w:tcPr>
          <w:p w14:paraId="7BA785A7">
            <w:pPr>
              <w:spacing w:line="360" w:lineRule="exact"/>
              <w:ind w:firstLine="0" w:firstLineChars="0"/>
              <w:jc w:val="center"/>
              <w:rPr>
                <w:rFonts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学年</w:t>
            </w:r>
          </w:p>
        </w:tc>
        <w:tc>
          <w:tcPr>
            <w:tcW w:w="886" w:type="dxa"/>
            <w:vMerge w:val="restart"/>
            <w:tcBorders>
              <w:top w:val="single" w:color="auto" w:sz="4" w:space="0"/>
              <w:left w:val="single" w:color="auto" w:sz="4" w:space="0"/>
              <w:bottom w:val="single" w:color="auto" w:sz="4" w:space="0"/>
              <w:right w:val="single" w:color="auto" w:sz="4" w:space="0"/>
              <w:tl2br w:val="nil"/>
              <w:tr2bl w:val="nil"/>
            </w:tcBorders>
            <w:shd w:val="clear" w:color="auto" w:fill="B8CCE4" w:themeFill="accent1" w:themeFillTint="66"/>
            <w:vAlign w:val="center"/>
          </w:tcPr>
          <w:p w14:paraId="4DDA04F4">
            <w:pPr>
              <w:spacing w:line="360" w:lineRule="exact"/>
              <w:ind w:firstLine="0" w:firstLineChars="0"/>
              <w:jc w:val="center"/>
              <w:rPr>
                <w:rFonts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学期</w:t>
            </w:r>
          </w:p>
        </w:tc>
        <w:tc>
          <w:tcPr>
            <w:tcW w:w="7483" w:type="dxa"/>
            <w:gridSpan w:val="20"/>
            <w:tcBorders>
              <w:top w:val="single" w:color="auto" w:sz="4" w:space="0"/>
              <w:left w:val="single" w:color="auto" w:sz="4" w:space="0"/>
              <w:bottom w:val="single" w:color="auto" w:sz="4" w:space="0"/>
              <w:right w:val="single" w:color="auto" w:sz="4" w:space="0"/>
              <w:tl2br w:val="nil"/>
              <w:tr2bl w:val="nil"/>
            </w:tcBorders>
            <w:shd w:val="clear" w:color="auto" w:fill="B8CCE4" w:themeFill="accent1" w:themeFillTint="66"/>
            <w:vAlign w:val="center"/>
          </w:tcPr>
          <w:p w14:paraId="0CA7D144">
            <w:pPr>
              <w:spacing w:line="360" w:lineRule="exact"/>
              <w:ind w:firstLine="0" w:firstLineChars="0"/>
              <w:jc w:val="center"/>
              <w:rPr>
                <w:rFonts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教学周</w:t>
            </w:r>
          </w:p>
        </w:tc>
      </w:tr>
      <w:tr w14:paraId="5B700E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trHeight w:val="397" w:hRule="atLeast"/>
          <w:jc w:val="center"/>
        </w:trPr>
        <w:tc>
          <w:tcPr>
            <w:tcW w:w="702" w:type="dxa"/>
            <w:vMerge w:val="continue"/>
            <w:tcBorders>
              <w:top w:val="single" w:color="auto" w:sz="4" w:space="0"/>
              <w:left w:val="single" w:color="auto" w:sz="4" w:space="0"/>
              <w:bottom w:val="single" w:color="auto" w:sz="4" w:space="0"/>
              <w:right w:val="single" w:color="auto" w:sz="4" w:space="0"/>
              <w:tl2br w:val="nil"/>
              <w:tr2bl w:val="nil"/>
            </w:tcBorders>
            <w:shd w:val="clear" w:color="auto" w:fill="B8CCE4" w:themeFill="accent1" w:themeFillTint="66"/>
            <w:vAlign w:val="center"/>
          </w:tcPr>
          <w:p w14:paraId="7A6FB2BA">
            <w:pPr>
              <w:spacing w:line="360" w:lineRule="exact"/>
              <w:ind w:firstLine="0" w:firstLineChars="0"/>
              <w:jc w:val="center"/>
              <w:rPr>
                <w:rFonts w:asciiTheme="minorEastAsia" w:hAnsiTheme="minorEastAsia" w:eastAsiaTheme="minorEastAsia" w:cstheme="minorEastAsia"/>
                <w:b/>
                <w:sz w:val="21"/>
                <w:szCs w:val="21"/>
              </w:rPr>
            </w:pPr>
          </w:p>
        </w:tc>
        <w:tc>
          <w:tcPr>
            <w:tcW w:w="886" w:type="dxa"/>
            <w:vMerge w:val="continue"/>
            <w:tcBorders>
              <w:top w:val="single" w:color="auto" w:sz="4" w:space="0"/>
              <w:left w:val="single" w:color="auto" w:sz="4" w:space="0"/>
              <w:bottom w:val="single" w:color="auto" w:sz="4" w:space="0"/>
              <w:right w:val="single" w:color="auto" w:sz="4" w:space="0"/>
              <w:tl2br w:val="nil"/>
              <w:tr2bl w:val="nil"/>
            </w:tcBorders>
            <w:shd w:val="clear" w:color="auto" w:fill="B8CCE4" w:themeFill="accent1" w:themeFillTint="66"/>
            <w:vAlign w:val="center"/>
          </w:tcPr>
          <w:p w14:paraId="3F715B21">
            <w:pPr>
              <w:spacing w:line="360" w:lineRule="exact"/>
              <w:ind w:firstLine="0" w:firstLineChars="0"/>
              <w:jc w:val="center"/>
              <w:rPr>
                <w:rFonts w:asciiTheme="minorEastAsia" w:hAnsiTheme="minorEastAsia" w:eastAsiaTheme="minorEastAsia" w:cstheme="minorEastAsia"/>
                <w:b/>
                <w:sz w:val="21"/>
                <w:szCs w:val="21"/>
              </w:rPr>
            </w:pPr>
          </w:p>
        </w:tc>
        <w:tc>
          <w:tcPr>
            <w:tcW w:w="392" w:type="dxa"/>
            <w:tcBorders>
              <w:top w:val="single" w:color="auto" w:sz="4" w:space="0"/>
              <w:left w:val="single" w:color="auto" w:sz="4" w:space="0"/>
              <w:bottom w:val="single" w:color="auto" w:sz="4" w:space="0"/>
              <w:right w:val="single" w:color="auto" w:sz="4" w:space="0"/>
              <w:tl2br w:val="nil"/>
              <w:tr2bl w:val="nil"/>
            </w:tcBorders>
            <w:shd w:val="clear" w:color="auto" w:fill="B8CCE4" w:themeFill="accent1" w:themeFillTint="66"/>
            <w:vAlign w:val="center"/>
          </w:tcPr>
          <w:p w14:paraId="2B06B2E2">
            <w:pPr>
              <w:spacing w:line="360" w:lineRule="exact"/>
              <w:ind w:firstLine="0" w:firstLineChars="0"/>
              <w:jc w:val="center"/>
              <w:rPr>
                <w:rFonts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1</w:t>
            </w:r>
          </w:p>
        </w:tc>
        <w:tc>
          <w:tcPr>
            <w:tcW w:w="399" w:type="dxa"/>
            <w:tcBorders>
              <w:top w:val="single" w:color="auto" w:sz="4" w:space="0"/>
              <w:left w:val="single" w:color="auto" w:sz="4" w:space="0"/>
              <w:bottom w:val="single" w:color="auto" w:sz="4" w:space="0"/>
              <w:right w:val="single" w:color="auto" w:sz="4" w:space="0"/>
              <w:tl2br w:val="nil"/>
              <w:tr2bl w:val="nil"/>
            </w:tcBorders>
            <w:shd w:val="clear" w:color="auto" w:fill="B8CCE4" w:themeFill="accent1" w:themeFillTint="66"/>
            <w:vAlign w:val="center"/>
          </w:tcPr>
          <w:p w14:paraId="4848793E">
            <w:pPr>
              <w:spacing w:line="360" w:lineRule="exact"/>
              <w:ind w:firstLine="0" w:firstLineChars="0"/>
              <w:jc w:val="center"/>
              <w:rPr>
                <w:rFonts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2</w:t>
            </w:r>
          </w:p>
        </w:tc>
        <w:tc>
          <w:tcPr>
            <w:tcW w:w="450" w:type="dxa"/>
            <w:tcBorders>
              <w:top w:val="single" w:color="auto" w:sz="4" w:space="0"/>
              <w:left w:val="single" w:color="auto" w:sz="4" w:space="0"/>
              <w:bottom w:val="single" w:color="auto" w:sz="4" w:space="0"/>
              <w:right w:val="single" w:color="auto" w:sz="4" w:space="0"/>
              <w:tl2br w:val="nil"/>
              <w:tr2bl w:val="nil"/>
            </w:tcBorders>
            <w:shd w:val="clear" w:color="auto" w:fill="B8CCE4" w:themeFill="accent1" w:themeFillTint="66"/>
            <w:vAlign w:val="center"/>
          </w:tcPr>
          <w:p w14:paraId="648F007B">
            <w:pPr>
              <w:spacing w:line="360" w:lineRule="exact"/>
              <w:ind w:firstLine="0" w:firstLineChars="0"/>
              <w:jc w:val="center"/>
              <w:rPr>
                <w:rFonts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3</w:t>
            </w:r>
          </w:p>
        </w:tc>
        <w:tc>
          <w:tcPr>
            <w:tcW w:w="278" w:type="dxa"/>
            <w:tcBorders>
              <w:top w:val="single" w:color="auto" w:sz="4" w:space="0"/>
              <w:left w:val="single" w:color="auto" w:sz="4" w:space="0"/>
              <w:bottom w:val="single" w:color="auto" w:sz="4" w:space="0"/>
              <w:right w:val="single" w:color="auto" w:sz="4" w:space="0"/>
              <w:tl2br w:val="nil"/>
              <w:tr2bl w:val="nil"/>
            </w:tcBorders>
            <w:shd w:val="clear" w:color="auto" w:fill="B8CCE4" w:themeFill="accent1" w:themeFillTint="66"/>
            <w:vAlign w:val="center"/>
          </w:tcPr>
          <w:p w14:paraId="75DA2DCD">
            <w:pPr>
              <w:spacing w:line="360" w:lineRule="exact"/>
              <w:ind w:firstLine="0" w:firstLineChars="0"/>
              <w:jc w:val="center"/>
              <w:rPr>
                <w:rFonts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4</w:t>
            </w:r>
          </w:p>
        </w:tc>
        <w:tc>
          <w:tcPr>
            <w:tcW w:w="350" w:type="dxa"/>
            <w:tcBorders>
              <w:top w:val="single" w:color="auto" w:sz="4" w:space="0"/>
              <w:left w:val="single" w:color="auto" w:sz="4" w:space="0"/>
              <w:bottom w:val="single" w:color="auto" w:sz="4" w:space="0"/>
              <w:right w:val="single" w:color="auto" w:sz="4" w:space="0"/>
              <w:tl2br w:val="nil"/>
              <w:tr2bl w:val="nil"/>
            </w:tcBorders>
            <w:shd w:val="clear" w:color="auto" w:fill="B8CCE4" w:themeFill="accent1" w:themeFillTint="66"/>
            <w:vAlign w:val="center"/>
          </w:tcPr>
          <w:p w14:paraId="7A451F13">
            <w:pPr>
              <w:spacing w:line="360" w:lineRule="exact"/>
              <w:ind w:firstLine="0" w:firstLineChars="0"/>
              <w:jc w:val="center"/>
              <w:rPr>
                <w:rFonts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5</w:t>
            </w:r>
          </w:p>
        </w:tc>
        <w:tc>
          <w:tcPr>
            <w:tcW w:w="280" w:type="dxa"/>
            <w:tcBorders>
              <w:top w:val="single" w:color="auto" w:sz="4" w:space="0"/>
              <w:left w:val="single" w:color="auto" w:sz="4" w:space="0"/>
              <w:bottom w:val="single" w:color="auto" w:sz="4" w:space="0"/>
              <w:right w:val="single" w:color="auto" w:sz="4" w:space="0"/>
              <w:tl2br w:val="nil"/>
              <w:tr2bl w:val="nil"/>
            </w:tcBorders>
            <w:shd w:val="clear" w:color="auto" w:fill="B8CCE4" w:themeFill="accent1" w:themeFillTint="66"/>
            <w:vAlign w:val="center"/>
          </w:tcPr>
          <w:p w14:paraId="0DCCC854">
            <w:pPr>
              <w:spacing w:line="360" w:lineRule="exact"/>
              <w:ind w:firstLine="0" w:firstLineChars="0"/>
              <w:jc w:val="center"/>
              <w:rPr>
                <w:rFonts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6</w:t>
            </w:r>
          </w:p>
        </w:tc>
        <w:tc>
          <w:tcPr>
            <w:tcW w:w="336" w:type="dxa"/>
            <w:tcBorders>
              <w:top w:val="single" w:color="auto" w:sz="4" w:space="0"/>
              <w:left w:val="single" w:color="auto" w:sz="4" w:space="0"/>
              <w:bottom w:val="single" w:color="auto" w:sz="4" w:space="0"/>
              <w:right w:val="single" w:color="auto" w:sz="4" w:space="0"/>
              <w:tl2br w:val="nil"/>
              <w:tr2bl w:val="nil"/>
            </w:tcBorders>
            <w:shd w:val="clear" w:color="auto" w:fill="B8CCE4" w:themeFill="accent1" w:themeFillTint="66"/>
            <w:vAlign w:val="center"/>
          </w:tcPr>
          <w:p w14:paraId="407391D9">
            <w:pPr>
              <w:spacing w:line="360" w:lineRule="exact"/>
              <w:ind w:firstLine="0" w:firstLineChars="0"/>
              <w:jc w:val="center"/>
              <w:rPr>
                <w:rFonts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7</w:t>
            </w:r>
          </w:p>
        </w:tc>
        <w:tc>
          <w:tcPr>
            <w:tcW w:w="280" w:type="dxa"/>
            <w:tcBorders>
              <w:top w:val="single" w:color="auto" w:sz="4" w:space="0"/>
              <w:left w:val="single" w:color="auto" w:sz="4" w:space="0"/>
              <w:bottom w:val="single" w:color="auto" w:sz="4" w:space="0"/>
              <w:right w:val="single" w:color="auto" w:sz="4" w:space="0"/>
              <w:tl2br w:val="nil"/>
              <w:tr2bl w:val="nil"/>
            </w:tcBorders>
            <w:shd w:val="clear" w:color="auto" w:fill="B8CCE4" w:themeFill="accent1" w:themeFillTint="66"/>
            <w:vAlign w:val="center"/>
          </w:tcPr>
          <w:p w14:paraId="60BD6A21">
            <w:pPr>
              <w:spacing w:line="360" w:lineRule="exact"/>
              <w:ind w:firstLine="0" w:firstLineChars="0"/>
              <w:jc w:val="center"/>
              <w:rPr>
                <w:rFonts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8</w:t>
            </w:r>
          </w:p>
        </w:tc>
        <w:tc>
          <w:tcPr>
            <w:tcW w:w="322" w:type="dxa"/>
            <w:tcBorders>
              <w:top w:val="single" w:color="auto" w:sz="4" w:space="0"/>
              <w:left w:val="single" w:color="auto" w:sz="4" w:space="0"/>
              <w:bottom w:val="single" w:color="auto" w:sz="4" w:space="0"/>
              <w:right w:val="single" w:color="auto" w:sz="4" w:space="0"/>
              <w:tl2br w:val="nil"/>
              <w:tr2bl w:val="nil"/>
            </w:tcBorders>
            <w:shd w:val="clear" w:color="auto" w:fill="B8CCE4" w:themeFill="accent1" w:themeFillTint="66"/>
            <w:vAlign w:val="center"/>
          </w:tcPr>
          <w:p w14:paraId="7DEC4C9B">
            <w:pPr>
              <w:spacing w:line="360" w:lineRule="exact"/>
              <w:ind w:firstLine="0" w:firstLineChars="0"/>
              <w:jc w:val="center"/>
              <w:rPr>
                <w:rFonts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9</w:t>
            </w:r>
          </w:p>
        </w:tc>
        <w:tc>
          <w:tcPr>
            <w:tcW w:w="308" w:type="dxa"/>
            <w:tcBorders>
              <w:top w:val="single" w:color="auto" w:sz="4" w:space="0"/>
              <w:left w:val="single" w:color="auto" w:sz="4" w:space="0"/>
              <w:bottom w:val="single" w:color="auto" w:sz="4" w:space="0"/>
              <w:right w:val="single" w:color="auto" w:sz="4" w:space="0"/>
              <w:tl2br w:val="nil"/>
              <w:tr2bl w:val="nil"/>
            </w:tcBorders>
            <w:shd w:val="clear" w:color="auto" w:fill="B8CCE4" w:themeFill="accent1" w:themeFillTint="66"/>
            <w:vAlign w:val="center"/>
          </w:tcPr>
          <w:p w14:paraId="0B2DE27D">
            <w:pPr>
              <w:spacing w:line="360" w:lineRule="exact"/>
              <w:ind w:firstLine="0" w:firstLineChars="0"/>
              <w:jc w:val="center"/>
              <w:rPr>
                <w:rFonts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10</w:t>
            </w:r>
          </w:p>
        </w:tc>
        <w:tc>
          <w:tcPr>
            <w:tcW w:w="378" w:type="dxa"/>
            <w:tcBorders>
              <w:top w:val="single" w:color="auto" w:sz="4" w:space="0"/>
              <w:left w:val="single" w:color="auto" w:sz="4" w:space="0"/>
              <w:bottom w:val="single" w:color="auto" w:sz="4" w:space="0"/>
              <w:right w:val="single" w:color="auto" w:sz="4" w:space="0"/>
              <w:tl2br w:val="nil"/>
              <w:tr2bl w:val="nil"/>
            </w:tcBorders>
            <w:shd w:val="clear" w:color="auto" w:fill="B8CCE4" w:themeFill="accent1" w:themeFillTint="66"/>
            <w:vAlign w:val="center"/>
          </w:tcPr>
          <w:p w14:paraId="518851BE">
            <w:pPr>
              <w:spacing w:line="360" w:lineRule="exact"/>
              <w:ind w:firstLine="0" w:firstLineChars="0"/>
              <w:jc w:val="center"/>
              <w:rPr>
                <w:rFonts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11</w:t>
            </w:r>
          </w:p>
        </w:tc>
        <w:tc>
          <w:tcPr>
            <w:tcW w:w="364" w:type="dxa"/>
            <w:tcBorders>
              <w:top w:val="single" w:color="auto" w:sz="4" w:space="0"/>
              <w:left w:val="single" w:color="auto" w:sz="4" w:space="0"/>
              <w:bottom w:val="single" w:color="auto" w:sz="4" w:space="0"/>
              <w:right w:val="single" w:color="auto" w:sz="4" w:space="0"/>
              <w:tl2br w:val="nil"/>
              <w:tr2bl w:val="nil"/>
            </w:tcBorders>
            <w:shd w:val="clear" w:color="auto" w:fill="B8CCE4" w:themeFill="accent1" w:themeFillTint="66"/>
            <w:vAlign w:val="center"/>
          </w:tcPr>
          <w:p w14:paraId="4F40EDD0">
            <w:pPr>
              <w:spacing w:line="360" w:lineRule="exact"/>
              <w:ind w:firstLine="0" w:firstLineChars="0"/>
              <w:jc w:val="center"/>
              <w:rPr>
                <w:rFonts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12</w:t>
            </w:r>
          </w:p>
        </w:tc>
        <w:tc>
          <w:tcPr>
            <w:tcW w:w="336" w:type="dxa"/>
            <w:tcBorders>
              <w:top w:val="single" w:color="auto" w:sz="4" w:space="0"/>
              <w:left w:val="single" w:color="auto" w:sz="4" w:space="0"/>
              <w:bottom w:val="single" w:color="auto" w:sz="4" w:space="0"/>
              <w:right w:val="single" w:color="auto" w:sz="4" w:space="0"/>
              <w:tl2br w:val="nil"/>
              <w:tr2bl w:val="nil"/>
            </w:tcBorders>
            <w:shd w:val="clear" w:color="auto" w:fill="B8CCE4" w:themeFill="accent1" w:themeFillTint="66"/>
            <w:vAlign w:val="center"/>
          </w:tcPr>
          <w:p w14:paraId="4075EEC1">
            <w:pPr>
              <w:spacing w:line="360" w:lineRule="exact"/>
              <w:ind w:firstLine="0" w:firstLineChars="0"/>
              <w:jc w:val="center"/>
              <w:rPr>
                <w:rFonts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13</w:t>
            </w:r>
          </w:p>
        </w:tc>
        <w:tc>
          <w:tcPr>
            <w:tcW w:w="294" w:type="dxa"/>
            <w:tcBorders>
              <w:top w:val="single" w:color="auto" w:sz="4" w:space="0"/>
              <w:left w:val="single" w:color="auto" w:sz="4" w:space="0"/>
              <w:bottom w:val="single" w:color="auto" w:sz="4" w:space="0"/>
              <w:right w:val="single" w:color="auto" w:sz="4" w:space="0"/>
              <w:tl2br w:val="nil"/>
              <w:tr2bl w:val="nil"/>
            </w:tcBorders>
            <w:shd w:val="clear" w:color="auto" w:fill="B8CCE4" w:themeFill="accent1" w:themeFillTint="66"/>
            <w:vAlign w:val="center"/>
          </w:tcPr>
          <w:p w14:paraId="7EEB2434">
            <w:pPr>
              <w:spacing w:line="360" w:lineRule="exact"/>
              <w:ind w:firstLine="0" w:firstLineChars="0"/>
              <w:jc w:val="center"/>
              <w:rPr>
                <w:rFonts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14</w:t>
            </w:r>
          </w:p>
        </w:tc>
        <w:tc>
          <w:tcPr>
            <w:tcW w:w="377" w:type="dxa"/>
            <w:tcBorders>
              <w:top w:val="single" w:color="auto" w:sz="4" w:space="0"/>
              <w:left w:val="single" w:color="auto" w:sz="4" w:space="0"/>
              <w:bottom w:val="single" w:color="auto" w:sz="4" w:space="0"/>
              <w:right w:val="single" w:color="auto" w:sz="4" w:space="0"/>
              <w:tl2br w:val="nil"/>
              <w:tr2bl w:val="nil"/>
            </w:tcBorders>
            <w:shd w:val="clear" w:color="auto" w:fill="B8CCE4" w:themeFill="accent1" w:themeFillTint="66"/>
            <w:vAlign w:val="center"/>
          </w:tcPr>
          <w:p w14:paraId="3E84C220">
            <w:pPr>
              <w:spacing w:line="360" w:lineRule="exact"/>
              <w:ind w:firstLine="0" w:firstLineChars="0"/>
              <w:jc w:val="center"/>
              <w:rPr>
                <w:rFonts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15</w:t>
            </w:r>
          </w:p>
        </w:tc>
        <w:tc>
          <w:tcPr>
            <w:tcW w:w="350" w:type="dxa"/>
            <w:tcBorders>
              <w:top w:val="single" w:color="auto" w:sz="4" w:space="0"/>
              <w:left w:val="single" w:color="auto" w:sz="4" w:space="0"/>
              <w:bottom w:val="single" w:color="auto" w:sz="4" w:space="0"/>
              <w:right w:val="single" w:color="auto" w:sz="4" w:space="0"/>
              <w:tl2br w:val="nil"/>
              <w:tr2bl w:val="nil"/>
            </w:tcBorders>
            <w:shd w:val="clear" w:color="auto" w:fill="B8CCE4" w:themeFill="accent1" w:themeFillTint="66"/>
            <w:vAlign w:val="center"/>
          </w:tcPr>
          <w:p w14:paraId="003C9E49">
            <w:pPr>
              <w:spacing w:line="360" w:lineRule="exact"/>
              <w:ind w:firstLine="0" w:firstLineChars="0"/>
              <w:jc w:val="center"/>
              <w:rPr>
                <w:rFonts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16</w:t>
            </w:r>
          </w:p>
        </w:tc>
        <w:tc>
          <w:tcPr>
            <w:tcW w:w="351" w:type="dxa"/>
            <w:tcBorders>
              <w:top w:val="single" w:color="auto" w:sz="4" w:space="0"/>
              <w:left w:val="single" w:color="auto" w:sz="4" w:space="0"/>
              <w:bottom w:val="single" w:color="auto" w:sz="4" w:space="0"/>
              <w:right w:val="single" w:color="auto" w:sz="4" w:space="0"/>
              <w:tl2br w:val="nil"/>
              <w:tr2bl w:val="nil"/>
            </w:tcBorders>
            <w:shd w:val="clear" w:color="auto" w:fill="B8CCE4" w:themeFill="accent1" w:themeFillTint="66"/>
            <w:vAlign w:val="center"/>
          </w:tcPr>
          <w:p w14:paraId="61096ECA">
            <w:pPr>
              <w:spacing w:line="360" w:lineRule="exact"/>
              <w:ind w:firstLine="0" w:firstLineChars="0"/>
              <w:jc w:val="center"/>
              <w:rPr>
                <w:rFonts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17</w:t>
            </w:r>
          </w:p>
        </w:tc>
        <w:tc>
          <w:tcPr>
            <w:tcW w:w="383" w:type="dxa"/>
            <w:tcBorders>
              <w:top w:val="single" w:color="auto" w:sz="4" w:space="0"/>
              <w:left w:val="single" w:color="auto" w:sz="4" w:space="0"/>
              <w:bottom w:val="single" w:color="auto" w:sz="4" w:space="0"/>
              <w:right w:val="single" w:color="auto" w:sz="4" w:space="0"/>
              <w:tl2br w:val="nil"/>
              <w:tr2bl w:val="nil"/>
            </w:tcBorders>
            <w:shd w:val="clear" w:color="auto" w:fill="B8CCE4" w:themeFill="accent1" w:themeFillTint="66"/>
            <w:vAlign w:val="center"/>
          </w:tcPr>
          <w:p w14:paraId="2175054C">
            <w:pPr>
              <w:spacing w:line="360" w:lineRule="exact"/>
              <w:ind w:firstLine="0" w:firstLineChars="0"/>
              <w:jc w:val="center"/>
              <w:rPr>
                <w:rFonts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18</w:t>
            </w:r>
          </w:p>
        </w:tc>
        <w:tc>
          <w:tcPr>
            <w:tcW w:w="463" w:type="dxa"/>
            <w:tcBorders>
              <w:top w:val="single" w:color="auto" w:sz="4" w:space="0"/>
              <w:left w:val="single" w:color="auto" w:sz="4" w:space="0"/>
              <w:bottom w:val="single" w:color="auto" w:sz="4" w:space="0"/>
              <w:right w:val="single" w:color="auto" w:sz="4" w:space="0"/>
              <w:tl2br w:val="nil"/>
              <w:tr2bl w:val="nil"/>
            </w:tcBorders>
            <w:shd w:val="clear" w:color="auto" w:fill="B8CCE4" w:themeFill="accent1" w:themeFillTint="66"/>
            <w:vAlign w:val="center"/>
          </w:tcPr>
          <w:p w14:paraId="78830AA5">
            <w:pPr>
              <w:spacing w:line="360" w:lineRule="exact"/>
              <w:ind w:firstLine="0" w:firstLineChars="0"/>
              <w:jc w:val="center"/>
              <w:rPr>
                <w:rFonts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19</w:t>
            </w:r>
          </w:p>
        </w:tc>
        <w:tc>
          <w:tcPr>
            <w:tcW w:w="792" w:type="dxa"/>
            <w:tcBorders>
              <w:top w:val="single" w:color="auto" w:sz="4" w:space="0"/>
              <w:left w:val="single" w:color="auto" w:sz="4" w:space="0"/>
              <w:bottom w:val="single" w:color="auto" w:sz="4" w:space="0"/>
              <w:right w:val="single" w:color="auto" w:sz="4" w:space="0"/>
              <w:tl2br w:val="nil"/>
              <w:tr2bl w:val="nil"/>
            </w:tcBorders>
            <w:shd w:val="clear" w:color="auto" w:fill="B8CCE4" w:themeFill="accent1" w:themeFillTint="66"/>
            <w:vAlign w:val="center"/>
          </w:tcPr>
          <w:p w14:paraId="1233B31E">
            <w:pPr>
              <w:spacing w:line="360" w:lineRule="exact"/>
              <w:ind w:firstLine="0" w:firstLineChars="0"/>
              <w:jc w:val="center"/>
              <w:rPr>
                <w:rFonts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20</w:t>
            </w:r>
          </w:p>
        </w:tc>
      </w:tr>
      <w:tr w14:paraId="71A40F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trHeight w:val="397" w:hRule="atLeast"/>
          <w:jc w:val="center"/>
        </w:trPr>
        <w:tc>
          <w:tcPr>
            <w:tcW w:w="702" w:type="dxa"/>
            <w:vMerge w:val="restart"/>
            <w:tcBorders>
              <w:top w:val="single" w:color="auto" w:sz="4" w:space="0"/>
              <w:left w:val="single" w:color="auto" w:sz="4" w:space="0"/>
              <w:bottom w:val="single" w:color="auto" w:sz="4" w:space="0"/>
              <w:right w:val="single" w:color="auto" w:sz="4" w:space="0"/>
              <w:tl2br w:val="nil"/>
              <w:tr2bl w:val="nil"/>
            </w:tcBorders>
            <w:vAlign w:val="center"/>
          </w:tcPr>
          <w:p w14:paraId="5DCB2B6C">
            <w:pPr>
              <w:autoSpaceDE w:val="0"/>
              <w:autoSpaceDN w:val="0"/>
              <w:adjustRightInd w:val="0"/>
              <w:spacing w:line="360" w:lineRule="exact"/>
              <w:ind w:firstLine="0" w:firstLineChars="0"/>
              <w:jc w:val="center"/>
              <w:rPr>
                <w:rFonts w:asciiTheme="minorEastAsia" w:hAnsiTheme="minorEastAsia" w:eastAsiaTheme="minorEastAsia" w:cstheme="minorEastAsia"/>
                <w:kern w:val="0"/>
                <w:sz w:val="21"/>
              </w:rPr>
            </w:pPr>
            <w:r>
              <w:rPr>
                <w:rFonts w:hint="eastAsia" w:asciiTheme="minorEastAsia" w:hAnsiTheme="minorEastAsia" w:eastAsiaTheme="minorEastAsia" w:cstheme="minorEastAsia"/>
                <w:kern w:val="0"/>
                <w:sz w:val="21"/>
              </w:rPr>
              <w:t>一</w:t>
            </w:r>
          </w:p>
        </w:tc>
        <w:tc>
          <w:tcPr>
            <w:tcW w:w="886" w:type="dxa"/>
            <w:tcBorders>
              <w:top w:val="single" w:color="auto" w:sz="4" w:space="0"/>
              <w:left w:val="single" w:color="auto" w:sz="4" w:space="0"/>
              <w:bottom w:val="single" w:color="auto" w:sz="4" w:space="0"/>
              <w:right w:val="single" w:color="auto" w:sz="4" w:space="0"/>
              <w:tl2br w:val="nil"/>
              <w:tr2bl w:val="nil"/>
            </w:tcBorders>
            <w:vAlign w:val="center"/>
          </w:tcPr>
          <w:p w14:paraId="404CC4E3">
            <w:pPr>
              <w:autoSpaceDE w:val="0"/>
              <w:autoSpaceDN w:val="0"/>
              <w:adjustRightInd w:val="0"/>
              <w:spacing w:line="360" w:lineRule="exact"/>
              <w:ind w:firstLine="0" w:firstLineChars="0"/>
              <w:jc w:val="center"/>
              <w:rPr>
                <w:rFonts w:asciiTheme="minorEastAsia" w:hAnsiTheme="minorEastAsia" w:eastAsiaTheme="minorEastAsia" w:cstheme="minorEastAsia"/>
                <w:kern w:val="0"/>
                <w:sz w:val="21"/>
              </w:rPr>
            </w:pPr>
            <w:r>
              <w:rPr>
                <w:rFonts w:hint="eastAsia" w:asciiTheme="minorEastAsia" w:hAnsiTheme="minorEastAsia" w:eastAsiaTheme="minorEastAsia" w:cstheme="minorEastAsia"/>
                <w:kern w:val="0"/>
                <w:sz w:val="21"/>
              </w:rPr>
              <w:t>1</w:t>
            </w:r>
          </w:p>
        </w:tc>
        <w:tc>
          <w:tcPr>
            <w:tcW w:w="1241" w:type="dxa"/>
            <w:gridSpan w:val="3"/>
            <w:tcBorders>
              <w:top w:val="single" w:color="auto" w:sz="4" w:space="0"/>
              <w:left w:val="single" w:color="auto" w:sz="4" w:space="0"/>
              <w:bottom w:val="single" w:color="auto" w:sz="4" w:space="0"/>
              <w:right w:val="single" w:color="auto" w:sz="4" w:space="0"/>
              <w:tl2br w:val="nil"/>
              <w:tr2bl w:val="nil"/>
            </w:tcBorders>
            <w:vAlign w:val="center"/>
          </w:tcPr>
          <w:p w14:paraId="3B2DDFC7">
            <w:pPr>
              <w:autoSpaceDE w:val="0"/>
              <w:autoSpaceDN w:val="0"/>
              <w:adjustRightInd w:val="0"/>
              <w:spacing w:line="360" w:lineRule="exact"/>
              <w:ind w:firstLine="0" w:firstLineChars="0"/>
              <w:jc w:val="center"/>
              <w:rPr>
                <w:rFonts w:asciiTheme="minorEastAsia" w:hAnsiTheme="minorEastAsia" w:eastAsiaTheme="minorEastAsia" w:cstheme="minorEastAsia"/>
                <w:kern w:val="0"/>
                <w:sz w:val="21"/>
              </w:rPr>
            </w:pPr>
            <w:r>
              <w:rPr>
                <w:rFonts w:hint="eastAsia" w:asciiTheme="minorEastAsia" w:hAnsiTheme="minorEastAsia" w:eastAsiaTheme="minorEastAsia" w:cstheme="minorEastAsia"/>
                <w:kern w:val="0"/>
                <w:sz w:val="21"/>
              </w:rPr>
              <w:t>入学教育</w:t>
            </w:r>
          </w:p>
          <w:p w14:paraId="01B032BE">
            <w:pPr>
              <w:autoSpaceDE w:val="0"/>
              <w:autoSpaceDN w:val="0"/>
              <w:adjustRightInd w:val="0"/>
              <w:spacing w:line="360" w:lineRule="exact"/>
              <w:ind w:firstLine="0" w:firstLineChars="0"/>
              <w:jc w:val="center"/>
              <w:rPr>
                <w:rFonts w:asciiTheme="minorEastAsia" w:hAnsiTheme="minorEastAsia" w:eastAsiaTheme="minorEastAsia" w:cstheme="minorEastAsia"/>
                <w:kern w:val="0"/>
                <w:sz w:val="21"/>
              </w:rPr>
            </w:pPr>
            <w:r>
              <w:rPr>
                <w:rFonts w:hint="eastAsia" w:asciiTheme="minorEastAsia" w:hAnsiTheme="minorEastAsia" w:eastAsiaTheme="minorEastAsia" w:cstheme="minorEastAsia"/>
                <w:kern w:val="0"/>
                <w:sz w:val="21"/>
              </w:rPr>
              <w:t>军事技能</w:t>
            </w:r>
          </w:p>
        </w:tc>
        <w:tc>
          <w:tcPr>
            <w:tcW w:w="5450" w:type="dxa"/>
            <w:gridSpan w:val="16"/>
            <w:tcBorders>
              <w:top w:val="single" w:color="auto" w:sz="4" w:space="0"/>
              <w:left w:val="single" w:color="auto" w:sz="4" w:space="0"/>
              <w:bottom w:val="single" w:color="auto" w:sz="4" w:space="0"/>
              <w:right w:val="single" w:color="auto" w:sz="4" w:space="0"/>
              <w:tl2br w:val="nil"/>
              <w:tr2bl w:val="nil"/>
            </w:tcBorders>
            <w:vAlign w:val="center"/>
          </w:tcPr>
          <w:p w14:paraId="2E28AC75">
            <w:pPr>
              <w:autoSpaceDE w:val="0"/>
              <w:autoSpaceDN w:val="0"/>
              <w:adjustRightInd w:val="0"/>
              <w:spacing w:line="360" w:lineRule="exact"/>
              <w:ind w:firstLine="0" w:firstLineChars="0"/>
              <w:jc w:val="center"/>
              <w:rPr>
                <w:rFonts w:asciiTheme="minorEastAsia" w:hAnsiTheme="minorEastAsia" w:eastAsiaTheme="minorEastAsia" w:cstheme="minorEastAsia"/>
                <w:kern w:val="0"/>
                <w:sz w:val="21"/>
              </w:rPr>
            </w:pPr>
            <w:r>
              <w:rPr>
                <w:rFonts w:hint="eastAsia" w:asciiTheme="minorEastAsia" w:hAnsiTheme="minorEastAsia" w:eastAsiaTheme="minorEastAsia" w:cstheme="minorEastAsia"/>
                <w:kern w:val="0"/>
                <w:sz w:val="21"/>
              </w:rPr>
              <w:t>一体化教学</w:t>
            </w:r>
          </w:p>
        </w:tc>
        <w:tc>
          <w:tcPr>
            <w:tcW w:w="792" w:type="dxa"/>
            <w:tcBorders>
              <w:top w:val="single" w:color="auto" w:sz="4" w:space="0"/>
              <w:left w:val="single" w:color="auto" w:sz="4" w:space="0"/>
              <w:bottom w:val="single" w:color="auto" w:sz="4" w:space="0"/>
              <w:right w:val="single" w:color="auto" w:sz="4" w:space="0"/>
              <w:tl2br w:val="nil"/>
              <w:tr2bl w:val="nil"/>
            </w:tcBorders>
            <w:vAlign w:val="center"/>
          </w:tcPr>
          <w:p w14:paraId="09089FFF">
            <w:pPr>
              <w:autoSpaceDE w:val="0"/>
              <w:autoSpaceDN w:val="0"/>
              <w:adjustRightInd w:val="0"/>
              <w:spacing w:line="360" w:lineRule="exact"/>
              <w:ind w:firstLine="0" w:firstLineChars="0"/>
              <w:jc w:val="center"/>
              <w:rPr>
                <w:rFonts w:asciiTheme="minorEastAsia" w:hAnsiTheme="minorEastAsia" w:eastAsiaTheme="minorEastAsia" w:cstheme="minorEastAsia"/>
                <w:kern w:val="0"/>
                <w:sz w:val="21"/>
              </w:rPr>
            </w:pPr>
            <w:r>
              <w:rPr>
                <w:rFonts w:hint="eastAsia" w:asciiTheme="minorEastAsia" w:hAnsiTheme="minorEastAsia" w:eastAsiaTheme="minorEastAsia" w:cstheme="minorEastAsia"/>
                <w:kern w:val="0"/>
                <w:sz w:val="21"/>
              </w:rPr>
              <w:t>考试</w:t>
            </w:r>
          </w:p>
        </w:tc>
      </w:tr>
      <w:tr w14:paraId="0717EC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trHeight w:val="397" w:hRule="atLeast"/>
          <w:jc w:val="center"/>
        </w:trPr>
        <w:tc>
          <w:tcPr>
            <w:tcW w:w="702" w:type="dxa"/>
            <w:vMerge w:val="continue"/>
            <w:tcBorders>
              <w:top w:val="single" w:color="auto" w:sz="4" w:space="0"/>
              <w:left w:val="single" w:color="auto" w:sz="4" w:space="0"/>
              <w:bottom w:val="single" w:color="auto" w:sz="4" w:space="0"/>
              <w:right w:val="single" w:color="auto" w:sz="4" w:space="0"/>
              <w:tl2br w:val="nil"/>
              <w:tr2bl w:val="nil"/>
            </w:tcBorders>
            <w:vAlign w:val="center"/>
          </w:tcPr>
          <w:p w14:paraId="12AEA57F">
            <w:pPr>
              <w:autoSpaceDE w:val="0"/>
              <w:autoSpaceDN w:val="0"/>
              <w:adjustRightInd w:val="0"/>
              <w:spacing w:line="360" w:lineRule="exact"/>
              <w:ind w:firstLine="0" w:firstLineChars="0"/>
              <w:jc w:val="center"/>
              <w:rPr>
                <w:rFonts w:asciiTheme="minorEastAsia" w:hAnsiTheme="minorEastAsia" w:eastAsiaTheme="minorEastAsia" w:cstheme="minorEastAsia"/>
                <w:kern w:val="0"/>
                <w:sz w:val="21"/>
              </w:rPr>
            </w:pPr>
          </w:p>
        </w:tc>
        <w:tc>
          <w:tcPr>
            <w:tcW w:w="886" w:type="dxa"/>
            <w:tcBorders>
              <w:top w:val="single" w:color="auto" w:sz="4" w:space="0"/>
              <w:left w:val="single" w:color="auto" w:sz="4" w:space="0"/>
              <w:bottom w:val="single" w:color="auto" w:sz="4" w:space="0"/>
              <w:right w:val="single" w:color="auto" w:sz="4" w:space="0"/>
              <w:tl2br w:val="nil"/>
              <w:tr2bl w:val="nil"/>
            </w:tcBorders>
            <w:vAlign w:val="center"/>
          </w:tcPr>
          <w:p w14:paraId="35468ADF">
            <w:pPr>
              <w:autoSpaceDE w:val="0"/>
              <w:autoSpaceDN w:val="0"/>
              <w:adjustRightInd w:val="0"/>
              <w:spacing w:line="360" w:lineRule="exact"/>
              <w:ind w:firstLine="0" w:firstLineChars="0"/>
              <w:jc w:val="center"/>
              <w:rPr>
                <w:rFonts w:asciiTheme="minorEastAsia" w:hAnsiTheme="minorEastAsia" w:eastAsiaTheme="minorEastAsia" w:cstheme="minorEastAsia"/>
                <w:kern w:val="0"/>
                <w:sz w:val="21"/>
              </w:rPr>
            </w:pPr>
            <w:r>
              <w:rPr>
                <w:rFonts w:hint="eastAsia" w:asciiTheme="minorEastAsia" w:hAnsiTheme="minorEastAsia" w:eastAsiaTheme="minorEastAsia" w:cstheme="minorEastAsia"/>
                <w:kern w:val="0"/>
                <w:sz w:val="21"/>
              </w:rPr>
              <w:t>2</w:t>
            </w:r>
          </w:p>
        </w:tc>
        <w:tc>
          <w:tcPr>
            <w:tcW w:w="6691" w:type="dxa"/>
            <w:gridSpan w:val="19"/>
            <w:tcBorders>
              <w:top w:val="single" w:color="auto" w:sz="4" w:space="0"/>
              <w:left w:val="single" w:color="auto" w:sz="4" w:space="0"/>
              <w:bottom w:val="single" w:color="auto" w:sz="4" w:space="0"/>
              <w:right w:val="single" w:color="auto" w:sz="4" w:space="0"/>
              <w:tl2br w:val="nil"/>
              <w:tr2bl w:val="nil"/>
            </w:tcBorders>
            <w:vAlign w:val="center"/>
          </w:tcPr>
          <w:p w14:paraId="0FFD4534">
            <w:pPr>
              <w:autoSpaceDE w:val="0"/>
              <w:autoSpaceDN w:val="0"/>
              <w:adjustRightInd w:val="0"/>
              <w:spacing w:line="360" w:lineRule="exact"/>
              <w:ind w:firstLine="0" w:firstLineChars="0"/>
              <w:jc w:val="center"/>
              <w:rPr>
                <w:rFonts w:asciiTheme="minorEastAsia" w:hAnsiTheme="minorEastAsia" w:eastAsiaTheme="minorEastAsia" w:cstheme="minorEastAsia"/>
                <w:kern w:val="0"/>
                <w:sz w:val="21"/>
              </w:rPr>
            </w:pPr>
            <w:r>
              <w:rPr>
                <w:rFonts w:hint="eastAsia" w:asciiTheme="minorEastAsia" w:hAnsiTheme="minorEastAsia" w:eastAsiaTheme="minorEastAsia" w:cstheme="minorEastAsia"/>
                <w:kern w:val="0"/>
                <w:sz w:val="21"/>
              </w:rPr>
              <w:t>一体化教学</w:t>
            </w:r>
          </w:p>
        </w:tc>
        <w:tc>
          <w:tcPr>
            <w:tcW w:w="792" w:type="dxa"/>
            <w:tcBorders>
              <w:top w:val="single" w:color="auto" w:sz="4" w:space="0"/>
              <w:left w:val="single" w:color="auto" w:sz="4" w:space="0"/>
              <w:bottom w:val="single" w:color="auto" w:sz="4" w:space="0"/>
              <w:right w:val="single" w:color="auto" w:sz="4" w:space="0"/>
              <w:tl2br w:val="nil"/>
              <w:tr2bl w:val="nil"/>
            </w:tcBorders>
            <w:vAlign w:val="center"/>
          </w:tcPr>
          <w:p w14:paraId="2AE81339">
            <w:pPr>
              <w:autoSpaceDE w:val="0"/>
              <w:autoSpaceDN w:val="0"/>
              <w:adjustRightInd w:val="0"/>
              <w:spacing w:line="360" w:lineRule="exact"/>
              <w:ind w:firstLine="0" w:firstLineChars="0"/>
              <w:jc w:val="center"/>
              <w:rPr>
                <w:rFonts w:asciiTheme="minorEastAsia" w:hAnsiTheme="minorEastAsia" w:eastAsiaTheme="minorEastAsia" w:cstheme="minorEastAsia"/>
                <w:kern w:val="0"/>
                <w:sz w:val="21"/>
              </w:rPr>
            </w:pPr>
            <w:r>
              <w:rPr>
                <w:rFonts w:hint="eastAsia" w:asciiTheme="minorEastAsia" w:hAnsiTheme="minorEastAsia" w:eastAsiaTheme="minorEastAsia" w:cstheme="minorEastAsia"/>
                <w:kern w:val="0"/>
                <w:sz w:val="21"/>
              </w:rPr>
              <w:t>考试</w:t>
            </w:r>
          </w:p>
        </w:tc>
      </w:tr>
      <w:tr w14:paraId="343799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trHeight w:val="397" w:hRule="atLeast"/>
          <w:jc w:val="center"/>
        </w:trPr>
        <w:tc>
          <w:tcPr>
            <w:tcW w:w="702" w:type="dxa"/>
            <w:vMerge w:val="restart"/>
            <w:tcBorders>
              <w:top w:val="single" w:color="auto" w:sz="4" w:space="0"/>
              <w:left w:val="single" w:color="auto" w:sz="4" w:space="0"/>
              <w:bottom w:val="single" w:color="auto" w:sz="4" w:space="0"/>
              <w:right w:val="single" w:color="auto" w:sz="4" w:space="0"/>
              <w:tl2br w:val="nil"/>
              <w:tr2bl w:val="nil"/>
            </w:tcBorders>
            <w:vAlign w:val="center"/>
          </w:tcPr>
          <w:p w14:paraId="2BF73308">
            <w:pPr>
              <w:autoSpaceDE w:val="0"/>
              <w:autoSpaceDN w:val="0"/>
              <w:adjustRightInd w:val="0"/>
              <w:spacing w:line="360" w:lineRule="exact"/>
              <w:ind w:firstLine="0" w:firstLineChars="0"/>
              <w:jc w:val="center"/>
              <w:rPr>
                <w:rFonts w:asciiTheme="minorEastAsia" w:hAnsiTheme="minorEastAsia" w:eastAsiaTheme="minorEastAsia" w:cstheme="minorEastAsia"/>
                <w:kern w:val="0"/>
                <w:sz w:val="21"/>
              </w:rPr>
            </w:pPr>
            <w:r>
              <w:rPr>
                <w:rFonts w:hint="eastAsia" w:asciiTheme="minorEastAsia" w:hAnsiTheme="minorEastAsia" w:eastAsiaTheme="minorEastAsia" w:cstheme="minorEastAsia"/>
                <w:kern w:val="0"/>
                <w:sz w:val="21"/>
              </w:rPr>
              <w:t>二</w:t>
            </w:r>
          </w:p>
        </w:tc>
        <w:tc>
          <w:tcPr>
            <w:tcW w:w="886" w:type="dxa"/>
            <w:tcBorders>
              <w:top w:val="single" w:color="auto" w:sz="4" w:space="0"/>
              <w:left w:val="single" w:color="auto" w:sz="4" w:space="0"/>
              <w:bottom w:val="single" w:color="auto" w:sz="4" w:space="0"/>
              <w:right w:val="single" w:color="auto" w:sz="4" w:space="0"/>
              <w:tl2br w:val="nil"/>
              <w:tr2bl w:val="nil"/>
            </w:tcBorders>
            <w:vAlign w:val="center"/>
          </w:tcPr>
          <w:p w14:paraId="378C3FFC">
            <w:pPr>
              <w:autoSpaceDE w:val="0"/>
              <w:autoSpaceDN w:val="0"/>
              <w:adjustRightInd w:val="0"/>
              <w:spacing w:line="360" w:lineRule="exact"/>
              <w:ind w:firstLine="0" w:firstLineChars="0"/>
              <w:jc w:val="center"/>
              <w:rPr>
                <w:rFonts w:asciiTheme="minorEastAsia" w:hAnsiTheme="minorEastAsia" w:eastAsiaTheme="minorEastAsia" w:cstheme="minorEastAsia"/>
                <w:kern w:val="0"/>
                <w:sz w:val="21"/>
              </w:rPr>
            </w:pPr>
            <w:r>
              <w:rPr>
                <w:rFonts w:hint="eastAsia" w:asciiTheme="minorEastAsia" w:hAnsiTheme="minorEastAsia" w:eastAsiaTheme="minorEastAsia" w:cstheme="minorEastAsia"/>
                <w:kern w:val="0"/>
                <w:sz w:val="21"/>
              </w:rPr>
              <w:t>1</w:t>
            </w:r>
          </w:p>
        </w:tc>
        <w:tc>
          <w:tcPr>
            <w:tcW w:w="6691" w:type="dxa"/>
            <w:gridSpan w:val="19"/>
            <w:tcBorders>
              <w:top w:val="single" w:color="auto" w:sz="4" w:space="0"/>
              <w:left w:val="single" w:color="auto" w:sz="4" w:space="0"/>
              <w:bottom w:val="single" w:color="auto" w:sz="4" w:space="0"/>
              <w:right w:val="single" w:color="auto" w:sz="4" w:space="0"/>
              <w:tl2br w:val="nil"/>
              <w:tr2bl w:val="nil"/>
            </w:tcBorders>
            <w:vAlign w:val="center"/>
          </w:tcPr>
          <w:p w14:paraId="734EF5B9">
            <w:pPr>
              <w:autoSpaceDE w:val="0"/>
              <w:autoSpaceDN w:val="0"/>
              <w:adjustRightInd w:val="0"/>
              <w:spacing w:line="360" w:lineRule="exact"/>
              <w:ind w:firstLine="0" w:firstLineChars="0"/>
              <w:jc w:val="center"/>
              <w:rPr>
                <w:rFonts w:asciiTheme="minorEastAsia" w:hAnsiTheme="minorEastAsia" w:eastAsiaTheme="minorEastAsia" w:cstheme="minorEastAsia"/>
                <w:color w:val="FF0000"/>
                <w:kern w:val="0"/>
                <w:sz w:val="21"/>
              </w:rPr>
            </w:pPr>
            <w:r>
              <w:rPr>
                <w:rFonts w:hint="eastAsia" w:asciiTheme="minorEastAsia" w:hAnsiTheme="minorEastAsia" w:eastAsiaTheme="minorEastAsia" w:cstheme="minorEastAsia"/>
                <w:kern w:val="0"/>
                <w:sz w:val="21"/>
              </w:rPr>
              <w:t>一体化教学</w:t>
            </w:r>
          </w:p>
        </w:tc>
        <w:tc>
          <w:tcPr>
            <w:tcW w:w="792" w:type="dxa"/>
            <w:tcBorders>
              <w:top w:val="single" w:color="auto" w:sz="4" w:space="0"/>
              <w:left w:val="single" w:color="auto" w:sz="4" w:space="0"/>
              <w:bottom w:val="single" w:color="auto" w:sz="4" w:space="0"/>
              <w:right w:val="single" w:color="auto" w:sz="4" w:space="0"/>
              <w:tl2br w:val="nil"/>
              <w:tr2bl w:val="nil"/>
            </w:tcBorders>
            <w:vAlign w:val="center"/>
          </w:tcPr>
          <w:p w14:paraId="5316A295">
            <w:pPr>
              <w:autoSpaceDE w:val="0"/>
              <w:autoSpaceDN w:val="0"/>
              <w:adjustRightInd w:val="0"/>
              <w:spacing w:line="360" w:lineRule="exact"/>
              <w:ind w:firstLine="0" w:firstLineChars="0"/>
              <w:jc w:val="center"/>
              <w:rPr>
                <w:rFonts w:asciiTheme="minorEastAsia" w:hAnsiTheme="minorEastAsia" w:eastAsiaTheme="minorEastAsia" w:cstheme="minorEastAsia"/>
                <w:kern w:val="0"/>
                <w:sz w:val="21"/>
              </w:rPr>
            </w:pPr>
            <w:r>
              <w:rPr>
                <w:rFonts w:hint="eastAsia" w:asciiTheme="minorEastAsia" w:hAnsiTheme="minorEastAsia" w:eastAsiaTheme="minorEastAsia" w:cstheme="minorEastAsia"/>
                <w:kern w:val="0"/>
                <w:sz w:val="21"/>
              </w:rPr>
              <w:t>考试</w:t>
            </w:r>
          </w:p>
        </w:tc>
      </w:tr>
      <w:tr w14:paraId="7DA988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trHeight w:val="397" w:hRule="atLeast"/>
          <w:jc w:val="center"/>
        </w:trPr>
        <w:tc>
          <w:tcPr>
            <w:tcW w:w="702" w:type="dxa"/>
            <w:vMerge w:val="continue"/>
            <w:tcBorders>
              <w:top w:val="single" w:color="auto" w:sz="4" w:space="0"/>
              <w:left w:val="single" w:color="auto" w:sz="4" w:space="0"/>
              <w:bottom w:val="single" w:color="auto" w:sz="4" w:space="0"/>
              <w:right w:val="single" w:color="auto" w:sz="4" w:space="0"/>
              <w:tl2br w:val="nil"/>
              <w:tr2bl w:val="nil"/>
            </w:tcBorders>
            <w:vAlign w:val="center"/>
          </w:tcPr>
          <w:p w14:paraId="6BD92619">
            <w:pPr>
              <w:autoSpaceDE w:val="0"/>
              <w:autoSpaceDN w:val="0"/>
              <w:adjustRightInd w:val="0"/>
              <w:spacing w:line="360" w:lineRule="exact"/>
              <w:ind w:firstLine="0" w:firstLineChars="0"/>
              <w:jc w:val="center"/>
              <w:rPr>
                <w:rFonts w:asciiTheme="minorEastAsia" w:hAnsiTheme="minorEastAsia" w:eastAsiaTheme="minorEastAsia" w:cstheme="minorEastAsia"/>
                <w:kern w:val="0"/>
                <w:sz w:val="21"/>
              </w:rPr>
            </w:pPr>
          </w:p>
        </w:tc>
        <w:tc>
          <w:tcPr>
            <w:tcW w:w="886" w:type="dxa"/>
            <w:tcBorders>
              <w:top w:val="single" w:color="auto" w:sz="4" w:space="0"/>
              <w:left w:val="single" w:color="auto" w:sz="4" w:space="0"/>
              <w:bottom w:val="single" w:color="auto" w:sz="4" w:space="0"/>
              <w:right w:val="single" w:color="auto" w:sz="4" w:space="0"/>
              <w:tl2br w:val="nil"/>
              <w:tr2bl w:val="nil"/>
            </w:tcBorders>
            <w:vAlign w:val="center"/>
          </w:tcPr>
          <w:p w14:paraId="633262C3">
            <w:pPr>
              <w:autoSpaceDE w:val="0"/>
              <w:autoSpaceDN w:val="0"/>
              <w:adjustRightInd w:val="0"/>
              <w:spacing w:line="360" w:lineRule="exact"/>
              <w:ind w:firstLine="0" w:firstLineChars="0"/>
              <w:jc w:val="center"/>
              <w:rPr>
                <w:rFonts w:asciiTheme="minorEastAsia" w:hAnsiTheme="minorEastAsia" w:eastAsiaTheme="minorEastAsia" w:cstheme="minorEastAsia"/>
                <w:kern w:val="0"/>
                <w:sz w:val="21"/>
              </w:rPr>
            </w:pPr>
            <w:r>
              <w:rPr>
                <w:rFonts w:hint="eastAsia" w:asciiTheme="minorEastAsia" w:hAnsiTheme="minorEastAsia" w:eastAsiaTheme="minorEastAsia" w:cstheme="minorEastAsia"/>
                <w:kern w:val="0"/>
                <w:sz w:val="21"/>
              </w:rPr>
              <w:t>2</w:t>
            </w:r>
          </w:p>
        </w:tc>
        <w:tc>
          <w:tcPr>
            <w:tcW w:w="6691" w:type="dxa"/>
            <w:gridSpan w:val="19"/>
            <w:tcBorders>
              <w:top w:val="single" w:color="auto" w:sz="4" w:space="0"/>
              <w:left w:val="single" w:color="auto" w:sz="4" w:space="0"/>
              <w:bottom w:val="single" w:color="auto" w:sz="4" w:space="0"/>
              <w:right w:val="single" w:color="auto" w:sz="4" w:space="0"/>
              <w:tl2br w:val="nil"/>
              <w:tr2bl w:val="nil"/>
            </w:tcBorders>
            <w:vAlign w:val="center"/>
          </w:tcPr>
          <w:p w14:paraId="01A4A7C0">
            <w:pPr>
              <w:autoSpaceDE w:val="0"/>
              <w:autoSpaceDN w:val="0"/>
              <w:adjustRightInd w:val="0"/>
              <w:spacing w:line="360" w:lineRule="exact"/>
              <w:ind w:firstLine="0" w:firstLineChars="0"/>
              <w:jc w:val="center"/>
              <w:rPr>
                <w:rFonts w:asciiTheme="minorEastAsia" w:hAnsiTheme="minorEastAsia" w:eastAsiaTheme="minorEastAsia" w:cstheme="minorEastAsia"/>
                <w:color w:val="FF0000"/>
                <w:kern w:val="0"/>
                <w:sz w:val="21"/>
              </w:rPr>
            </w:pPr>
            <w:r>
              <w:rPr>
                <w:rFonts w:hint="eastAsia" w:asciiTheme="minorEastAsia" w:hAnsiTheme="minorEastAsia" w:eastAsiaTheme="minorEastAsia" w:cstheme="minorEastAsia"/>
                <w:kern w:val="0"/>
                <w:sz w:val="21"/>
              </w:rPr>
              <w:t>一体化教学</w:t>
            </w:r>
          </w:p>
        </w:tc>
        <w:tc>
          <w:tcPr>
            <w:tcW w:w="792" w:type="dxa"/>
            <w:tcBorders>
              <w:top w:val="single" w:color="auto" w:sz="4" w:space="0"/>
              <w:left w:val="single" w:color="auto" w:sz="4" w:space="0"/>
              <w:bottom w:val="single" w:color="auto" w:sz="4" w:space="0"/>
              <w:right w:val="single" w:color="auto" w:sz="4" w:space="0"/>
              <w:tl2br w:val="nil"/>
              <w:tr2bl w:val="nil"/>
            </w:tcBorders>
            <w:vAlign w:val="center"/>
          </w:tcPr>
          <w:p w14:paraId="7451B761">
            <w:pPr>
              <w:autoSpaceDE w:val="0"/>
              <w:autoSpaceDN w:val="0"/>
              <w:adjustRightInd w:val="0"/>
              <w:spacing w:line="360" w:lineRule="exact"/>
              <w:ind w:firstLine="0" w:firstLineChars="0"/>
              <w:jc w:val="center"/>
              <w:rPr>
                <w:rFonts w:asciiTheme="minorEastAsia" w:hAnsiTheme="minorEastAsia" w:eastAsiaTheme="minorEastAsia" w:cstheme="minorEastAsia"/>
                <w:kern w:val="0"/>
                <w:sz w:val="21"/>
              </w:rPr>
            </w:pPr>
            <w:r>
              <w:rPr>
                <w:rFonts w:hint="eastAsia" w:asciiTheme="minorEastAsia" w:hAnsiTheme="minorEastAsia" w:eastAsiaTheme="minorEastAsia" w:cstheme="minorEastAsia"/>
                <w:kern w:val="0"/>
                <w:sz w:val="21"/>
              </w:rPr>
              <w:t>考试</w:t>
            </w:r>
          </w:p>
        </w:tc>
      </w:tr>
      <w:tr w14:paraId="5F6B6C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trHeight w:val="397" w:hRule="atLeast"/>
          <w:jc w:val="center"/>
        </w:trPr>
        <w:tc>
          <w:tcPr>
            <w:tcW w:w="702" w:type="dxa"/>
            <w:vMerge w:val="restart"/>
            <w:tcBorders>
              <w:top w:val="single" w:color="auto" w:sz="4" w:space="0"/>
              <w:left w:val="single" w:color="auto" w:sz="4" w:space="0"/>
              <w:bottom w:val="single" w:color="auto" w:sz="4" w:space="0"/>
              <w:right w:val="single" w:color="auto" w:sz="4" w:space="0"/>
              <w:tl2br w:val="nil"/>
              <w:tr2bl w:val="nil"/>
            </w:tcBorders>
            <w:vAlign w:val="center"/>
          </w:tcPr>
          <w:p w14:paraId="2414D725">
            <w:pPr>
              <w:autoSpaceDE w:val="0"/>
              <w:autoSpaceDN w:val="0"/>
              <w:adjustRightInd w:val="0"/>
              <w:spacing w:line="360" w:lineRule="exact"/>
              <w:ind w:firstLine="0" w:firstLineChars="0"/>
              <w:jc w:val="center"/>
              <w:rPr>
                <w:rFonts w:asciiTheme="minorEastAsia" w:hAnsiTheme="minorEastAsia" w:eastAsiaTheme="minorEastAsia" w:cstheme="minorEastAsia"/>
                <w:kern w:val="0"/>
                <w:sz w:val="21"/>
              </w:rPr>
            </w:pPr>
            <w:r>
              <w:rPr>
                <w:rFonts w:hint="eastAsia" w:asciiTheme="minorEastAsia" w:hAnsiTheme="minorEastAsia" w:eastAsiaTheme="minorEastAsia" w:cstheme="minorEastAsia"/>
                <w:kern w:val="0"/>
                <w:sz w:val="21"/>
              </w:rPr>
              <w:t>三</w:t>
            </w:r>
          </w:p>
        </w:tc>
        <w:tc>
          <w:tcPr>
            <w:tcW w:w="886" w:type="dxa"/>
            <w:tcBorders>
              <w:top w:val="single" w:color="auto" w:sz="4" w:space="0"/>
              <w:left w:val="single" w:color="auto" w:sz="4" w:space="0"/>
              <w:bottom w:val="single" w:color="auto" w:sz="4" w:space="0"/>
              <w:right w:val="single" w:color="auto" w:sz="4" w:space="0"/>
              <w:tl2br w:val="nil"/>
              <w:tr2bl w:val="nil"/>
            </w:tcBorders>
            <w:vAlign w:val="center"/>
          </w:tcPr>
          <w:p w14:paraId="0DACEC88">
            <w:pPr>
              <w:autoSpaceDE w:val="0"/>
              <w:autoSpaceDN w:val="0"/>
              <w:adjustRightInd w:val="0"/>
              <w:spacing w:line="360" w:lineRule="exact"/>
              <w:ind w:firstLine="0" w:firstLineChars="0"/>
              <w:jc w:val="center"/>
              <w:rPr>
                <w:rFonts w:asciiTheme="minorEastAsia" w:hAnsiTheme="minorEastAsia" w:eastAsiaTheme="minorEastAsia" w:cstheme="minorEastAsia"/>
                <w:kern w:val="0"/>
                <w:sz w:val="21"/>
              </w:rPr>
            </w:pPr>
            <w:r>
              <w:rPr>
                <w:rFonts w:hint="eastAsia" w:asciiTheme="minorEastAsia" w:hAnsiTheme="minorEastAsia" w:eastAsiaTheme="minorEastAsia" w:cstheme="minorEastAsia"/>
                <w:kern w:val="0"/>
                <w:sz w:val="21"/>
              </w:rPr>
              <w:t>1</w:t>
            </w:r>
          </w:p>
        </w:tc>
        <w:tc>
          <w:tcPr>
            <w:tcW w:w="6691" w:type="dxa"/>
            <w:gridSpan w:val="19"/>
            <w:tcBorders>
              <w:top w:val="single" w:color="auto" w:sz="4" w:space="0"/>
              <w:left w:val="single" w:color="auto" w:sz="4" w:space="0"/>
              <w:bottom w:val="single" w:color="auto" w:sz="4" w:space="0"/>
              <w:right w:val="single" w:color="auto" w:sz="4" w:space="0"/>
              <w:tl2br w:val="nil"/>
              <w:tr2bl w:val="nil"/>
            </w:tcBorders>
            <w:vAlign w:val="center"/>
          </w:tcPr>
          <w:p w14:paraId="763C7171">
            <w:pPr>
              <w:autoSpaceDE w:val="0"/>
              <w:autoSpaceDN w:val="0"/>
              <w:adjustRightInd w:val="0"/>
              <w:spacing w:line="360" w:lineRule="exact"/>
              <w:ind w:firstLine="0" w:firstLineChars="0"/>
              <w:jc w:val="center"/>
              <w:rPr>
                <w:rFonts w:hint="default" w:asciiTheme="minorEastAsia" w:hAnsiTheme="minorEastAsia" w:eastAsiaTheme="minorEastAsia" w:cstheme="minorEastAsia"/>
                <w:kern w:val="0"/>
                <w:sz w:val="21"/>
                <w:lang w:val="en-US" w:eastAsia="zh-CN"/>
              </w:rPr>
            </w:pPr>
            <w:r>
              <w:rPr>
                <w:rFonts w:hint="eastAsia" w:asciiTheme="minorEastAsia" w:hAnsiTheme="minorEastAsia" w:eastAsiaTheme="minorEastAsia" w:cstheme="minorEastAsia"/>
                <w:kern w:val="0"/>
                <w:sz w:val="21"/>
                <w:lang w:eastAsia="zh-CN"/>
              </w:rPr>
              <w:t>跟岗见习</w:t>
            </w:r>
          </w:p>
        </w:tc>
        <w:tc>
          <w:tcPr>
            <w:tcW w:w="792" w:type="dxa"/>
            <w:tcBorders>
              <w:top w:val="single" w:color="auto" w:sz="4" w:space="0"/>
              <w:left w:val="single" w:color="auto" w:sz="4" w:space="0"/>
              <w:bottom w:val="single" w:color="auto" w:sz="4" w:space="0"/>
              <w:right w:val="single" w:color="auto" w:sz="4" w:space="0"/>
              <w:tl2br w:val="nil"/>
              <w:tr2bl w:val="nil"/>
            </w:tcBorders>
            <w:vAlign w:val="center"/>
          </w:tcPr>
          <w:p w14:paraId="7517E82F">
            <w:pPr>
              <w:autoSpaceDE w:val="0"/>
              <w:autoSpaceDN w:val="0"/>
              <w:adjustRightInd w:val="0"/>
              <w:spacing w:line="360" w:lineRule="exact"/>
              <w:ind w:firstLine="0" w:firstLineChars="0"/>
              <w:jc w:val="center"/>
              <w:rPr>
                <w:rFonts w:hint="eastAsia" w:asciiTheme="minorEastAsia" w:hAnsiTheme="minorEastAsia" w:eastAsiaTheme="minorEastAsia" w:cstheme="minorEastAsia"/>
                <w:kern w:val="0"/>
                <w:sz w:val="21"/>
                <w:lang w:eastAsia="zh-CN"/>
              </w:rPr>
            </w:pPr>
            <w:r>
              <w:rPr>
                <w:rFonts w:hint="eastAsia" w:asciiTheme="minorEastAsia" w:hAnsiTheme="minorEastAsia" w:eastAsiaTheme="minorEastAsia" w:cstheme="minorEastAsia"/>
                <w:kern w:val="0"/>
                <w:sz w:val="21"/>
                <w:lang w:eastAsia="zh-CN"/>
              </w:rPr>
              <w:t>考核</w:t>
            </w:r>
          </w:p>
        </w:tc>
      </w:tr>
      <w:tr w14:paraId="7FC355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trHeight w:val="397" w:hRule="atLeast"/>
          <w:jc w:val="center"/>
        </w:trPr>
        <w:tc>
          <w:tcPr>
            <w:tcW w:w="702" w:type="dxa"/>
            <w:vMerge w:val="continue"/>
            <w:tcBorders>
              <w:top w:val="single" w:color="auto" w:sz="4" w:space="0"/>
              <w:left w:val="single" w:color="auto" w:sz="4" w:space="0"/>
              <w:bottom w:val="single" w:color="auto" w:sz="4" w:space="0"/>
              <w:right w:val="single" w:color="auto" w:sz="4" w:space="0"/>
              <w:tl2br w:val="nil"/>
              <w:tr2bl w:val="nil"/>
            </w:tcBorders>
            <w:vAlign w:val="center"/>
          </w:tcPr>
          <w:p w14:paraId="45613720">
            <w:pPr>
              <w:autoSpaceDE w:val="0"/>
              <w:autoSpaceDN w:val="0"/>
              <w:adjustRightInd w:val="0"/>
              <w:spacing w:line="360" w:lineRule="exact"/>
              <w:ind w:firstLine="0" w:firstLineChars="0"/>
              <w:jc w:val="center"/>
              <w:rPr>
                <w:rFonts w:asciiTheme="minorEastAsia" w:hAnsiTheme="minorEastAsia" w:eastAsiaTheme="minorEastAsia" w:cstheme="minorEastAsia"/>
                <w:kern w:val="0"/>
                <w:sz w:val="21"/>
              </w:rPr>
            </w:pPr>
          </w:p>
        </w:tc>
        <w:tc>
          <w:tcPr>
            <w:tcW w:w="886" w:type="dxa"/>
            <w:tcBorders>
              <w:top w:val="single" w:color="auto" w:sz="4" w:space="0"/>
              <w:left w:val="single" w:color="auto" w:sz="4" w:space="0"/>
              <w:bottom w:val="single" w:color="auto" w:sz="4" w:space="0"/>
              <w:right w:val="single" w:color="auto" w:sz="4" w:space="0"/>
              <w:tl2br w:val="nil"/>
              <w:tr2bl w:val="nil"/>
            </w:tcBorders>
            <w:vAlign w:val="center"/>
          </w:tcPr>
          <w:p w14:paraId="532C1173">
            <w:pPr>
              <w:autoSpaceDE w:val="0"/>
              <w:autoSpaceDN w:val="0"/>
              <w:adjustRightInd w:val="0"/>
              <w:spacing w:line="360" w:lineRule="exact"/>
              <w:ind w:firstLine="0" w:firstLineChars="0"/>
              <w:jc w:val="center"/>
              <w:rPr>
                <w:rFonts w:asciiTheme="minorEastAsia" w:hAnsiTheme="minorEastAsia" w:eastAsiaTheme="minorEastAsia" w:cstheme="minorEastAsia"/>
                <w:kern w:val="0"/>
                <w:sz w:val="21"/>
              </w:rPr>
            </w:pPr>
            <w:r>
              <w:rPr>
                <w:rFonts w:hint="eastAsia" w:asciiTheme="minorEastAsia" w:hAnsiTheme="minorEastAsia" w:eastAsiaTheme="minorEastAsia" w:cstheme="minorEastAsia"/>
                <w:kern w:val="0"/>
                <w:sz w:val="21"/>
              </w:rPr>
              <w:t>2</w:t>
            </w:r>
          </w:p>
        </w:tc>
        <w:tc>
          <w:tcPr>
            <w:tcW w:w="7483" w:type="dxa"/>
            <w:gridSpan w:val="20"/>
            <w:tcBorders>
              <w:top w:val="single" w:color="auto" w:sz="4" w:space="0"/>
              <w:left w:val="single" w:color="auto" w:sz="4" w:space="0"/>
              <w:bottom w:val="single" w:color="auto" w:sz="4" w:space="0"/>
              <w:right w:val="single" w:color="auto" w:sz="4" w:space="0"/>
              <w:tl2br w:val="nil"/>
              <w:tr2bl w:val="nil"/>
            </w:tcBorders>
            <w:vAlign w:val="center"/>
          </w:tcPr>
          <w:p w14:paraId="72A0646B">
            <w:pPr>
              <w:autoSpaceDE w:val="0"/>
              <w:autoSpaceDN w:val="0"/>
              <w:adjustRightInd w:val="0"/>
              <w:spacing w:line="360" w:lineRule="exact"/>
              <w:ind w:firstLine="0" w:firstLineChars="0"/>
              <w:jc w:val="center"/>
              <w:rPr>
                <w:rFonts w:asciiTheme="minorEastAsia" w:hAnsiTheme="minorEastAsia" w:eastAsiaTheme="minorEastAsia" w:cstheme="minorEastAsia"/>
                <w:kern w:val="0"/>
                <w:sz w:val="21"/>
              </w:rPr>
            </w:pPr>
            <w:r>
              <w:rPr>
                <w:rFonts w:hint="eastAsia" w:asciiTheme="minorEastAsia" w:hAnsiTheme="minorEastAsia" w:eastAsiaTheme="minorEastAsia" w:cstheme="minorEastAsia"/>
                <w:kern w:val="0"/>
                <w:sz w:val="21"/>
              </w:rPr>
              <w:t>岗位实习、毕业设计（论文）</w:t>
            </w:r>
          </w:p>
        </w:tc>
      </w:tr>
    </w:tbl>
    <w:p w14:paraId="6759C689">
      <w:pPr>
        <w:ind w:firstLine="0" w:firstLineChars="0"/>
        <w:jc w:val="center"/>
        <w:rPr>
          <w:rFonts w:asciiTheme="minorEastAsia" w:hAnsiTheme="minorEastAsia" w:eastAsiaTheme="minorEastAsia" w:cstheme="minorEastAsia"/>
          <w:color w:val="000000"/>
          <w:sz w:val="24"/>
        </w:rPr>
      </w:pPr>
    </w:p>
    <w:p w14:paraId="0DD5EBF1">
      <w:pPr>
        <w:ind w:firstLine="480"/>
        <w:rPr>
          <w:rFonts w:asciiTheme="minorEastAsia" w:hAnsiTheme="minorEastAsia" w:eastAsiaTheme="minorEastAsia" w:cstheme="minorEastAsia"/>
          <w:color w:val="000000"/>
          <w:sz w:val="24"/>
        </w:rPr>
        <w:sectPr>
          <w:footerReference r:id="rId9" w:type="default"/>
          <w:pgSz w:w="11911" w:h="16838"/>
          <w:pgMar w:top="1417" w:right="1678" w:bottom="1179" w:left="1678" w:header="879" w:footer="998" w:gutter="0"/>
          <w:pgNumType w:start="1"/>
          <w:cols w:space="0" w:num="1"/>
          <w:docGrid w:linePitch="312" w:charSpace="0"/>
        </w:sectPr>
      </w:pPr>
    </w:p>
    <w:p w14:paraId="6B3378B4">
      <w:pPr>
        <w:pStyle w:val="3"/>
        <w:spacing w:line="360" w:lineRule="auto"/>
        <w:ind w:firstLine="562"/>
        <w:rPr>
          <w:rFonts w:asciiTheme="minorEastAsia" w:hAnsiTheme="minorEastAsia" w:eastAsiaTheme="minorEastAsia" w:cstheme="minorEastAsia"/>
          <w:sz w:val="28"/>
          <w:szCs w:val="28"/>
        </w:rPr>
      </w:pPr>
      <w:bookmarkStart w:id="55" w:name="_Toc29982"/>
      <w:bookmarkStart w:id="56" w:name="_Toc126321786"/>
      <w:bookmarkStart w:id="57" w:name="_Toc5031"/>
      <w:bookmarkStart w:id="58" w:name="_Toc178"/>
      <w:r>
        <w:rPr>
          <w:rFonts w:hint="eastAsia" w:asciiTheme="minorEastAsia" w:hAnsiTheme="minorEastAsia" w:eastAsiaTheme="minorEastAsia" w:cstheme="minorEastAsia"/>
          <w:sz w:val="28"/>
          <w:szCs w:val="28"/>
        </w:rPr>
        <w:t>（一）课程设置及教学计划表</w:t>
      </w:r>
      <w:bookmarkEnd w:id="55"/>
      <w:bookmarkEnd w:id="56"/>
      <w:bookmarkEnd w:id="57"/>
      <w:bookmarkEnd w:id="58"/>
    </w:p>
    <w:p w14:paraId="51B2D99E">
      <w:pPr>
        <w:ind w:firstLine="422"/>
        <w:jc w:val="center"/>
        <w:outlineLvl w:val="2"/>
        <w:rPr>
          <w:rFonts w:hint="eastAsia" w:ascii="宋体" w:hAnsi="宋体" w:cs="宋体"/>
          <w:b/>
          <w:sz w:val="21"/>
          <w:szCs w:val="21"/>
        </w:rPr>
      </w:pPr>
      <w:r>
        <w:rPr>
          <w:rFonts w:hint="eastAsia" w:ascii="宋体" w:hAnsi="宋体" w:cs="宋体"/>
          <w:b/>
          <w:sz w:val="21"/>
          <w:szCs w:val="21"/>
        </w:rPr>
        <w:t>表</w:t>
      </w:r>
      <w:r>
        <w:rPr>
          <w:rFonts w:hint="eastAsia" w:ascii="宋体" w:hAnsi="宋体" w:cs="宋体"/>
          <w:b/>
          <w:sz w:val="21"/>
          <w:szCs w:val="21"/>
          <w:lang w:val="en-US" w:eastAsia="zh-CN"/>
        </w:rPr>
        <w:t>9</w:t>
      </w:r>
      <w:r>
        <w:rPr>
          <w:rFonts w:hint="eastAsia" w:ascii="宋体" w:hAnsi="宋体" w:cs="宋体"/>
          <w:b/>
          <w:sz w:val="21"/>
          <w:szCs w:val="21"/>
        </w:rPr>
        <w:t>-2  西式烹饪工艺专业课程设置及教学计划表</w:t>
      </w:r>
    </w:p>
    <w:tbl>
      <w:tblPr>
        <w:tblStyle w:val="29"/>
        <w:tblW w:w="14458" w:type="dxa"/>
        <w:jc w:val="center"/>
        <w:tblLayout w:type="fixed"/>
        <w:tblCellMar>
          <w:top w:w="0" w:type="dxa"/>
          <w:left w:w="108" w:type="dxa"/>
          <w:bottom w:w="0" w:type="dxa"/>
          <w:right w:w="108" w:type="dxa"/>
        </w:tblCellMar>
      </w:tblPr>
      <w:tblGrid>
        <w:gridCol w:w="924"/>
        <w:gridCol w:w="1208"/>
        <w:gridCol w:w="2949"/>
        <w:gridCol w:w="1015"/>
        <w:gridCol w:w="1150"/>
        <w:gridCol w:w="883"/>
        <w:gridCol w:w="1046"/>
        <w:gridCol w:w="866"/>
        <w:gridCol w:w="866"/>
        <w:gridCol w:w="866"/>
        <w:gridCol w:w="866"/>
        <w:gridCol w:w="747"/>
        <w:gridCol w:w="636"/>
        <w:gridCol w:w="436"/>
      </w:tblGrid>
      <w:tr w14:paraId="1210E68E">
        <w:tblPrEx>
          <w:tblCellMar>
            <w:top w:w="0" w:type="dxa"/>
            <w:left w:w="108" w:type="dxa"/>
            <w:bottom w:w="0" w:type="dxa"/>
            <w:right w:w="108" w:type="dxa"/>
          </w:tblCellMar>
        </w:tblPrEx>
        <w:trPr>
          <w:trHeight w:val="386" w:hRule="atLeast"/>
          <w:jc w:val="center"/>
        </w:trPr>
        <w:tc>
          <w:tcPr>
            <w:tcW w:w="924" w:type="dxa"/>
            <w:vMerge w:val="restart"/>
            <w:tcBorders>
              <w:top w:val="single" w:color="000000" w:sz="4" w:space="0"/>
              <w:left w:val="single" w:color="000000" w:sz="4" w:space="0"/>
              <w:bottom w:val="single" w:color="000000" w:sz="4" w:space="0"/>
              <w:right w:val="single" w:color="000000" w:sz="4" w:space="0"/>
            </w:tcBorders>
            <w:shd w:val="clear" w:color="auto" w:fill="B8CCE4" w:themeFill="accent1" w:themeFillTint="66"/>
            <w:vAlign w:val="center"/>
          </w:tcPr>
          <w:p w14:paraId="51A79742">
            <w:pPr>
              <w:pStyle w:val="55"/>
              <w:keepNext w:val="0"/>
              <w:keepLines w:val="0"/>
              <w:pageBreakBefore w:val="0"/>
              <w:kinsoku/>
              <w:wordWrap/>
              <w:overflowPunct/>
              <w:topLinePunct w:val="0"/>
              <w:autoSpaceDE/>
              <w:autoSpaceDN/>
              <w:bidi w:val="0"/>
              <w:adjustRightInd/>
              <w:snapToGrid/>
              <w:spacing w:before="0" w:after="0" w:line="360" w:lineRule="exact"/>
              <w:ind w:firstLine="0" w:firstLineChars="0"/>
              <w:jc w:val="center"/>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lang w:eastAsia="zh-CN"/>
              </w:rPr>
              <w:t>课程</w:t>
            </w:r>
          </w:p>
          <w:p w14:paraId="52881FB4">
            <w:pPr>
              <w:pStyle w:val="55"/>
              <w:keepNext w:val="0"/>
              <w:keepLines w:val="0"/>
              <w:pageBreakBefore w:val="0"/>
              <w:kinsoku/>
              <w:wordWrap/>
              <w:overflowPunct/>
              <w:topLinePunct w:val="0"/>
              <w:autoSpaceDE/>
              <w:autoSpaceDN/>
              <w:bidi w:val="0"/>
              <w:adjustRightInd/>
              <w:snapToGrid/>
              <w:spacing w:before="0" w:after="0" w:line="360" w:lineRule="exact"/>
              <w:ind w:firstLine="0" w:firstLineChars="0"/>
              <w:jc w:val="center"/>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lang w:eastAsia="zh-CN"/>
              </w:rPr>
              <w:t>性质</w:t>
            </w:r>
          </w:p>
        </w:tc>
        <w:tc>
          <w:tcPr>
            <w:tcW w:w="1208" w:type="dxa"/>
            <w:vMerge w:val="restart"/>
            <w:tcBorders>
              <w:top w:val="single" w:color="000000" w:sz="4" w:space="0"/>
              <w:left w:val="single" w:color="000000" w:sz="4" w:space="0"/>
              <w:bottom w:val="single" w:color="000000" w:sz="4" w:space="0"/>
              <w:right w:val="single" w:color="000000" w:sz="4" w:space="0"/>
            </w:tcBorders>
            <w:shd w:val="clear" w:color="auto" w:fill="B8CCE4" w:themeFill="accent1" w:themeFillTint="66"/>
            <w:vAlign w:val="center"/>
          </w:tcPr>
          <w:p w14:paraId="7BAB92F9">
            <w:pPr>
              <w:pStyle w:val="55"/>
              <w:keepNext w:val="0"/>
              <w:keepLines w:val="0"/>
              <w:pageBreakBefore w:val="0"/>
              <w:kinsoku/>
              <w:wordWrap/>
              <w:overflowPunct/>
              <w:topLinePunct w:val="0"/>
              <w:autoSpaceDE/>
              <w:autoSpaceDN/>
              <w:bidi w:val="0"/>
              <w:adjustRightInd/>
              <w:snapToGrid/>
              <w:spacing w:before="0" w:after="0" w:line="360" w:lineRule="exact"/>
              <w:ind w:firstLine="0" w:firstLineChars="0"/>
              <w:jc w:val="center"/>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lang w:eastAsia="zh-CN"/>
              </w:rPr>
              <w:t>课程</w:t>
            </w:r>
          </w:p>
          <w:p w14:paraId="7966F7EF">
            <w:pPr>
              <w:pStyle w:val="55"/>
              <w:keepNext w:val="0"/>
              <w:keepLines w:val="0"/>
              <w:pageBreakBefore w:val="0"/>
              <w:kinsoku/>
              <w:wordWrap/>
              <w:overflowPunct/>
              <w:topLinePunct w:val="0"/>
              <w:autoSpaceDE/>
              <w:autoSpaceDN/>
              <w:bidi w:val="0"/>
              <w:adjustRightInd/>
              <w:snapToGrid/>
              <w:spacing w:before="0" w:after="0" w:line="360" w:lineRule="exact"/>
              <w:ind w:firstLine="0" w:firstLineChars="0"/>
              <w:jc w:val="center"/>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lang w:eastAsia="zh-CN"/>
              </w:rPr>
              <w:t>代码</w:t>
            </w:r>
          </w:p>
        </w:tc>
        <w:tc>
          <w:tcPr>
            <w:tcW w:w="2949" w:type="dxa"/>
            <w:vMerge w:val="restart"/>
            <w:tcBorders>
              <w:top w:val="single" w:color="000000" w:sz="4" w:space="0"/>
              <w:left w:val="single" w:color="000000" w:sz="4" w:space="0"/>
              <w:bottom w:val="single" w:color="000000" w:sz="4" w:space="0"/>
              <w:right w:val="single" w:color="000000" w:sz="4" w:space="0"/>
            </w:tcBorders>
            <w:shd w:val="clear" w:color="auto" w:fill="B8CCE4" w:themeFill="accent1" w:themeFillTint="66"/>
            <w:vAlign w:val="center"/>
          </w:tcPr>
          <w:p w14:paraId="702B90E4">
            <w:pPr>
              <w:pStyle w:val="55"/>
              <w:keepNext w:val="0"/>
              <w:keepLines w:val="0"/>
              <w:pageBreakBefore w:val="0"/>
              <w:kinsoku/>
              <w:wordWrap/>
              <w:overflowPunct/>
              <w:topLinePunct w:val="0"/>
              <w:autoSpaceDE/>
              <w:autoSpaceDN/>
              <w:bidi w:val="0"/>
              <w:adjustRightInd/>
              <w:snapToGrid/>
              <w:spacing w:before="0" w:after="0" w:line="360" w:lineRule="exact"/>
              <w:ind w:firstLine="0" w:firstLineChars="0"/>
              <w:jc w:val="center"/>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lang w:eastAsia="zh-CN"/>
              </w:rPr>
              <w:t>课程名称</w:t>
            </w:r>
          </w:p>
        </w:tc>
        <w:tc>
          <w:tcPr>
            <w:tcW w:w="1015" w:type="dxa"/>
            <w:vMerge w:val="restart"/>
            <w:tcBorders>
              <w:top w:val="single" w:color="000000" w:sz="4" w:space="0"/>
              <w:left w:val="single" w:color="000000" w:sz="4" w:space="0"/>
              <w:bottom w:val="single" w:color="000000" w:sz="4" w:space="0"/>
              <w:right w:val="single" w:color="000000" w:sz="4" w:space="0"/>
            </w:tcBorders>
            <w:shd w:val="clear" w:color="auto" w:fill="B8CCE4" w:themeFill="accent1" w:themeFillTint="66"/>
            <w:vAlign w:val="center"/>
          </w:tcPr>
          <w:p w14:paraId="468FDF30">
            <w:pPr>
              <w:pStyle w:val="55"/>
              <w:keepNext w:val="0"/>
              <w:keepLines w:val="0"/>
              <w:pageBreakBefore w:val="0"/>
              <w:kinsoku/>
              <w:wordWrap/>
              <w:overflowPunct/>
              <w:topLinePunct w:val="0"/>
              <w:autoSpaceDE/>
              <w:autoSpaceDN/>
              <w:bidi w:val="0"/>
              <w:adjustRightInd/>
              <w:snapToGrid/>
              <w:spacing w:before="0" w:after="0" w:line="360" w:lineRule="exact"/>
              <w:ind w:firstLine="0" w:firstLineChars="0"/>
              <w:jc w:val="center"/>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lang w:eastAsia="zh-CN"/>
              </w:rPr>
              <w:t>学分</w:t>
            </w:r>
          </w:p>
        </w:tc>
        <w:tc>
          <w:tcPr>
            <w:tcW w:w="1150" w:type="dxa"/>
            <w:vMerge w:val="restart"/>
            <w:tcBorders>
              <w:top w:val="single" w:color="000000" w:sz="4" w:space="0"/>
              <w:left w:val="single" w:color="000000" w:sz="4" w:space="0"/>
              <w:bottom w:val="single" w:color="000000" w:sz="4" w:space="0"/>
              <w:right w:val="single" w:color="000000" w:sz="4" w:space="0"/>
            </w:tcBorders>
            <w:shd w:val="clear" w:color="auto" w:fill="B8CCE4" w:themeFill="accent1" w:themeFillTint="66"/>
            <w:vAlign w:val="center"/>
          </w:tcPr>
          <w:p w14:paraId="680E3214">
            <w:pPr>
              <w:pStyle w:val="55"/>
              <w:keepNext w:val="0"/>
              <w:keepLines w:val="0"/>
              <w:pageBreakBefore w:val="0"/>
              <w:kinsoku/>
              <w:wordWrap/>
              <w:overflowPunct/>
              <w:topLinePunct w:val="0"/>
              <w:autoSpaceDE/>
              <w:autoSpaceDN/>
              <w:bidi w:val="0"/>
              <w:adjustRightInd/>
              <w:snapToGrid/>
              <w:spacing w:before="0" w:after="0" w:line="360" w:lineRule="exact"/>
              <w:ind w:firstLine="0" w:firstLineChars="0"/>
              <w:jc w:val="center"/>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lang w:eastAsia="zh-CN"/>
              </w:rPr>
              <w:t>学时</w:t>
            </w:r>
          </w:p>
        </w:tc>
        <w:tc>
          <w:tcPr>
            <w:tcW w:w="1929" w:type="dxa"/>
            <w:gridSpan w:val="2"/>
            <w:vMerge w:val="restart"/>
            <w:tcBorders>
              <w:top w:val="single" w:color="000000" w:sz="4" w:space="0"/>
              <w:left w:val="single" w:color="000000" w:sz="4" w:space="0"/>
              <w:bottom w:val="single" w:color="000000" w:sz="4" w:space="0"/>
              <w:right w:val="single" w:color="000000" w:sz="4" w:space="0"/>
            </w:tcBorders>
            <w:shd w:val="clear" w:color="auto" w:fill="B8CCE4" w:themeFill="accent1" w:themeFillTint="66"/>
            <w:vAlign w:val="center"/>
          </w:tcPr>
          <w:p w14:paraId="69DE4FB2">
            <w:pPr>
              <w:pStyle w:val="55"/>
              <w:keepNext w:val="0"/>
              <w:keepLines w:val="0"/>
              <w:pageBreakBefore w:val="0"/>
              <w:kinsoku/>
              <w:wordWrap/>
              <w:overflowPunct/>
              <w:topLinePunct w:val="0"/>
              <w:autoSpaceDE/>
              <w:autoSpaceDN/>
              <w:bidi w:val="0"/>
              <w:adjustRightInd/>
              <w:snapToGrid/>
              <w:spacing w:before="0" w:after="0" w:line="360" w:lineRule="exact"/>
              <w:ind w:firstLine="0" w:firstLineChars="0"/>
              <w:jc w:val="center"/>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lang w:eastAsia="zh-CN"/>
              </w:rPr>
              <w:t>学时分配</w:t>
            </w:r>
          </w:p>
        </w:tc>
        <w:tc>
          <w:tcPr>
            <w:tcW w:w="4847" w:type="dxa"/>
            <w:gridSpan w:val="6"/>
            <w:tcBorders>
              <w:top w:val="single" w:color="000000" w:sz="4" w:space="0"/>
              <w:left w:val="single" w:color="000000" w:sz="4" w:space="0"/>
              <w:bottom w:val="single" w:color="000000" w:sz="4" w:space="0"/>
              <w:right w:val="single" w:color="000000" w:sz="4" w:space="0"/>
            </w:tcBorders>
            <w:shd w:val="clear" w:color="auto" w:fill="B8CCE4" w:themeFill="accent1" w:themeFillTint="66"/>
            <w:vAlign w:val="center"/>
          </w:tcPr>
          <w:p w14:paraId="46FDED95">
            <w:pPr>
              <w:pStyle w:val="55"/>
              <w:keepNext w:val="0"/>
              <w:keepLines w:val="0"/>
              <w:pageBreakBefore w:val="0"/>
              <w:kinsoku/>
              <w:wordWrap/>
              <w:overflowPunct/>
              <w:topLinePunct w:val="0"/>
              <w:autoSpaceDE/>
              <w:autoSpaceDN/>
              <w:bidi w:val="0"/>
              <w:adjustRightInd/>
              <w:snapToGrid/>
              <w:spacing w:before="0" w:after="0" w:line="360" w:lineRule="exact"/>
              <w:ind w:firstLine="0" w:firstLineChars="0"/>
              <w:jc w:val="center"/>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lang w:eastAsia="zh-CN"/>
              </w:rPr>
              <w:t>各学期课程开设分布及学时安排</w:t>
            </w:r>
          </w:p>
        </w:tc>
        <w:tc>
          <w:tcPr>
            <w:tcW w:w="436" w:type="dxa"/>
            <w:vMerge w:val="restart"/>
            <w:tcBorders>
              <w:top w:val="single" w:color="000000" w:sz="4" w:space="0"/>
              <w:left w:val="single" w:color="000000" w:sz="4" w:space="0"/>
              <w:right w:val="single" w:color="000000" w:sz="4" w:space="0"/>
            </w:tcBorders>
            <w:shd w:val="clear" w:color="auto" w:fill="B8CCE4" w:themeFill="accent1" w:themeFillTint="66"/>
            <w:vAlign w:val="center"/>
          </w:tcPr>
          <w:p w14:paraId="501EC07C">
            <w:pPr>
              <w:pStyle w:val="55"/>
              <w:keepNext w:val="0"/>
              <w:keepLines w:val="0"/>
              <w:pageBreakBefore w:val="0"/>
              <w:kinsoku/>
              <w:wordWrap/>
              <w:overflowPunct/>
              <w:topLinePunct w:val="0"/>
              <w:autoSpaceDE/>
              <w:autoSpaceDN/>
              <w:bidi w:val="0"/>
              <w:adjustRightInd/>
              <w:snapToGrid/>
              <w:spacing w:before="0" w:after="0" w:line="360" w:lineRule="exact"/>
              <w:ind w:firstLine="0" w:firstLineChars="0"/>
              <w:jc w:val="center"/>
              <w:rPr>
                <w:rFonts w:asciiTheme="minorEastAsia" w:hAnsiTheme="minorEastAsia" w:eastAsiaTheme="minorEastAsia" w:cstheme="minorEastAsia"/>
              </w:rPr>
            </w:pPr>
            <w:r>
              <w:rPr>
                <w:rFonts w:hint="eastAsia" w:asciiTheme="minorEastAsia" w:hAnsiTheme="minorEastAsia" w:eastAsiaTheme="minorEastAsia" w:cstheme="minorEastAsia"/>
              </w:rPr>
              <w:t>考核</w:t>
            </w:r>
          </w:p>
          <w:p w14:paraId="42B3278F">
            <w:pPr>
              <w:pStyle w:val="55"/>
              <w:keepNext w:val="0"/>
              <w:keepLines w:val="0"/>
              <w:pageBreakBefore w:val="0"/>
              <w:kinsoku/>
              <w:wordWrap/>
              <w:overflowPunct/>
              <w:topLinePunct w:val="0"/>
              <w:autoSpaceDE/>
              <w:autoSpaceDN/>
              <w:bidi w:val="0"/>
              <w:adjustRightInd/>
              <w:snapToGrid/>
              <w:spacing w:before="0" w:after="0" w:line="360" w:lineRule="exact"/>
              <w:ind w:firstLine="0" w:firstLineChars="0"/>
              <w:jc w:val="center"/>
              <w:rPr>
                <w:rFonts w:asciiTheme="minorEastAsia" w:hAnsiTheme="minorEastAsia" w:eastAsiaTheme="minorEastAsia" w:cstheme="minorEastAsia"/>
                <w:color w:val="000000"/>
                <w:lang w:bidi="ar"/>
              </w:rPr>
            </w:pPr>
            <w:r>
              <w:rPr>
                <w:rFonts w:hint="eastAsia" w:asciiTheme="minorEastAsia" w:hAnsiTheme="minorEastAsia" w:eastAsiaTheme="minorEastAsia" w:cstheme="minorEastAsia"/>
              </w:rPr>
              <w:t>方式</w:t>
            </w:r>
          </w:p>
        </w:tc>
      </w:tr>
      <w:tr w14:paraId="75D62D9F">
        <w:tblPrEx>
          <w:tblCellMar>
            <w:top w:w="0" w:type="dxa"/>
            <w:left w:w="108" w:type="dxa"/>
            <w:bottom w:w="0" w:type="dxa"/>
            <w:right w:w="108" w:type="dxa"/>
          </w:tblCellMar>
        </w:tblPrEx>
        <w:trPr>
          <w:trHeight w:val="386" w:hRule="atLeast"/>
          <w:jc w:val="center"/>
        </w:trPr>
        <w:tc>
          <w:tcPr>
            <w:tcW w:w="924" w:type="dxa"/>
            <w:vMerge w:val="continue"/>
            <w:tcBorders>
              <w:top w:val="single" w:color="000000" w:sz="4" w:space="0"/>
              <w:left w:val="single" w:color="000000" w:sz="4" w:space="0"/>
              <w:bottom w:val="single" w:color="000000" w:sz="4" w:space="0"/>
              <w:right w:val="single" w:color="000000" w:sz="4" w:space="0"/>
            </w:tcBorders>
            <w:shd w:val="clear" w:color="auto" w:fill="C7DAF1" w:themeFill="text2" w:themeFillTint="32"/>
            <w:vAlign w:val="center"/>
          </w:tcPr>
          <w:p w14:paraId="520B1AE3">
            <w:pPr>
              <w:pStyle w:val="55"/>
              <w:keepNext w:val="0"/>
              <w:keepLines w:val="0"/>
              <w:pageBreakBefore w:val="0"/>
              <w:kinsoku/>
              <w:wordWrap/>
              <w:overflowPunct/>
              <w:topLinePunct w:val="0"/>
              <w:autoSpaceDE/>
              <w:autoSpaceDN/>
              <w:bidi w:val="0"/>
              <w:adjustRightInd/>
              <w:snapToGrid/>
              <w:spacing w:before="0" w:after="0" w:line="360" w:lineRule="exact"/>
              <w:ind w:firstLine="0" w:firstLineChars="0"/>
              <w:jc w:val="center"/>
              <w:rPr>
                <w:rFonts w:hint="eastAsia" w:asciiTheme="minorEastAsia" w:hAnsiTheme="minorEastAsia" w:eastAsiaTheme="minorEastAsia" w:cstheme="minorEastAsia"/>
                <w:lang w:eastAsia="zh-CN"/>
              </w:rPr>
            </w:pPr>
          </w:p>
        </w:tc>
        <w:tc>
          <w:tcPr>
            <w:tcW w:w="1208" w:type="dxa"/>
            <w:vMerge w:val="continue"/>
            <w:tcBorders>
              <w:top w:val="single" w:color="000000" w:sz="4" w:space="0"/>
              <w:left w:val="single" w:color="000000" w:sz="4" w:space="0"/>
              <w:bottom w:val="single" w:color="000000" w:sz="4" w:space="0"/>
              <w:right w:val="single" w:color="000000" w:sz="4" w:space="0"/>
            </w:tcBorders>
            <w:shd w:val="clear" w:color="auto" w:fill="C7DAF1" w:themeFill="text2" w:themeFillTint="32"/>
            <w:vAlign w:val="center"/>
          </w:tcPr>
          <w:p w14:paraId="53207DFA">
            <w:pPr>
              <w:pStyle w:val="55"/>
              <w:keepNext w:val="0"/>
              <w:keepLines w:val="0"/>
              <w:pageBreakBefore w:val="0"/>
              <w:kinsoku/>
              <w:wordWrap/>
              <w:overflowPunct/>
              <w:topLinePunct w:val="0"/>
              <w:autoSpaceDE/>
              <w:autoSpaceDN/>
              <w:bidi w:val="0"/>
              <w:adjustRightInd/>
              <w:snapToGrid/>
              <w:spacing w:before="0" w:after="0" w:line="360" w:lineRule="exact"/>
              <w:ind w:firstLine="0" w:firstLineChars="0"/>
              <w:jc w:val="center"/>
              <w:rPr>
                <w:rFonts w:hint="eastAsia" w:asciiTheme="minorEastAsia" w:hAnsiTheme="minorEastAsia" w:eastAsiaTheme="minorEastAsia" w:cstheme="minorEastAsia"/>
                <w:lang w:eastAsia="zh-CN"/>
              </w:rPr>
            </w:pPr>
          </w:p>
        </w:tc>
        <w:tc>
          <w:tcPr>
            <w:tcW w:w="2949" w:type="dxa"/>
            <w:vMerge w:val="continue"/>
            <w:tcBorders>
              <w:top w:val="single" w:color="000000" w:sz="4" w:space="0"/>
              <w:left w:val="single" w:color="000000" w:sz="4" w:space="0"/>
              <w:bottom w:val="single" w:color="000000" w:sz="4" w:space="0"/>
              <w:right w:val="single" w:color="000000" w:sz="4" w:space="0"/>
            </w:tcBorders>
            <w:shd w:val="clear" w:color="auto" w:fill="C7DAF1" w:themeFill="text2" w:themeFillTint="32"/>
            <w:vAlign w:val="center"/>
          </w:tcPr>
          <w:p w14:paraId="0F5332DB">
            <w:pPr>
              <w:pStyle w:val="55"/>
              <w:keepNext w:val="0"/>
              <w:keepLines w:val="0"/>
              <w:pageBreakBefore w:val="0"/>
              <w:kinsoku/>
              <w:wordWrap/>
              <w:overflowPunct/>
              <w:topLinePunct w:val="0"/>
              <w:autoSpaceDE/>
              <w:autoSpaceDN/>
              <w:bidi w:val="0"/>
              <w:adjustRightInd/>
              <w:snapToGrid/>
              <w:spacing w:before="0" w:after="0" w:line="360" w:lineRule="exact"/>
              <w:ind w:firstLine="0" w:firstLineChars="0"/>
              <w:jc w:val="center"/>
              <w:rPr>
                <w:rFonts w:hint="eastAsia" w:asciiTheme="minorEastAsia" w:hAnsiTheme="minorEastAsia" w:eastAsiaTheme="minorEastAsia" w:cstheme="minorEastAsia"/>
                <w:lang w:eastAsia="zh-CN"/>
              </w:rPr>
            </w:pPr>
          </w:p>
        </w:tc>
        <w:tc>
          <w:tcPr>
            <w:tcW w:w="1015" w:type="dxa"/>
            <w:vMerge w:val="continue"/>
            <w:tcBorders>
              <w:top w:val="single" w:color="000000" w:sz="4" w:space="0"/>
              <w:left w:val="single" w:color="000000" w:sz="4" w:space="0"/>
              <w:bottom w:val="single" w:color="000000" w:sz="4" w:space="0"/>
              <w:right w:val="single" w:color="000000" w:sz="4" w:space="0"/>
            </w:tcBorders>
            <w:shd w:val="clear" w:color="auto" w:fill="C7DAF1" w:themeFill="text2" w:themeFillTint="32"/>
            <w:vAlign w:val="center"/>
          </w:tcPr>
          <w:p w14:paraId="69D8BAEF">
            <w:pPr>
              <w:pStyle w:val="55"/>
              <w:keepNext w:val="0"/>
              <w:keepLines w:val="0"/>
              <w:pageBreakBefore w:val="0"/>
              <w:kinsoku/>
              <w:wordWrap/>
              <w:overflowPunct/>
              <w:topLinePunct w:val="0"/>
              <w:autoSpaceDE/>
              <w:autoSpaceDN/>
              <w:bidi w:val="0"/>
              <w:adjustRightInd/>
              <w:snapToGrid/>
              <w:spacing w:before="0" w:after="0" w:line="360" w:lineRule="exact"/>
              <w:ind w:firstLine="0" w:firstLineChars="0"/>
              <w:jc w:val="center"/>
              <w:rPr>
                <w:rFonts w:hint="eastAsia" w:asciiTheme="minorEastAsia" w:hAnsiTheme="minorEastAsia" w:eastAsiaTheme="minorEastAsia" w:cstheme="minorEastAsia"/>
                <w:lang w:eastAsia="zh-CN"/>
              </w:rPr>
            </w:pPr>
          </w:p>
        </w:tc>
        <w:tc>
          <w:tcPr>
            <w:tcW w:w="1150" w:type="dxa"/>
            <w:vMerge w:val="continue"/>
            <w:tcBorders>
              <w:top w:val="single" w:color="000000" w:sz="4" w:space="0"/>
              <w:left w:val="single" w:color="000000" w:sz="4" w:space="0"/>
              <w:bottom w:val="single" w:color="000000" w:sz="4" w:space="0"/>
              <w:right w:val="single" w:color="000000" w:sz="4" w:space="0"/>
            </w:tcBorders>
            <w:shd w:val="clear" w:color="auto" w:fill="C7DAF1" w:themeFill="text2" w:themeFillTint="32"/>
            <w:vAlign w:val="center"/>
          </w:tcPr>
          <w:p w14:paraId="567CDD5B">
            <w:pPr>
              <w:pStyle w:val="55"/>
              <w:keepNext w:val="0"/>
              <w:keepLines w:val="0"/>
              <w:pageBreakBefore w:val="0"/>
              <w:kinsoku/>
              <w:wordWrap/>
              <w:overflowPunct/>
              <w:topLinePunct w:val="0"/>
              <w:autoSpaceDE/>
              <w:autoSpaceDN/>
              <w:bidi w:val="0"/>
              <w:adjustRightInd/>
              <w:snapToGrid/>
              <w:spacing w:before="0" w:after="0" w:line="360" w:lineRule="exact"/>
              <w:ind w:firstLine="0" w:firstLineChars="0"/>
              <w:jc w:val="center"/>
              <w:rPr>
                <w:rFonts w:hint="eastAsia" w:asciiTheme="minorEastAsia" w:hAnsiTheme="minorEastAsia" w:eastAsiaTheme="minorEastAsia" w:cstheme="minorEastAsia"/>
                <w:lang w:eastAsia="zh-CN"/>
              </w:rPr>
            </w:pPr>
          </w:p>
        </w:tc>
        <w:tc>
          <w:tcPr>
            <w:tcW w:w="1929" w:type="dxa"/>
            <w:gridSpan w:val="2"/>
            <w:vMerge w:val="continue"/>
            <w:tcBorders>
              <w:top w:val="single" w:color="000000" w:sz="4" w:space="0"/>
              <w:left w:val="single" w:color="000000" w:sz="4" w:space="0"/>
              <w:bottom w:val="single" w:color="000000" w:sz="4" w:space="0"/>
              <w:right w:val="single" w:color="000000" w:sz="4" w:space="0"/>
            </w:tcBorders>
            <w:shd w:val="clear" w:color="auto" w:fill="C7DAF1" w:themeFill="text2" w:themeFillTint="32"/>
            <w:vAlign w:val="center"/>
          </w:tcPr>
          <w:p w14:paraId="406F6097">
            <w:pPr>
              <w:pStyle w:val="55"/>
              <w:keepNext w:val="0"/>
              <w:keepLines w:val="0"/>
              <w:pageBreakBefore w:val="0"/>
              <w:kinsoku/>
              <w:wordWrap/>
              <w:overflowPunct/>
              <w:topLinePunct w:val="0"/>
              <w:autoSpaceDE/>
              <w:autoSpaceDN/>
              <w:bidi w:val="0"/>
              <w:adjustRightInd/>
              <w:snapToGrid/>
              <w:spacing w:before="0" w:after="0" w:line="360" w:lineRule="exact"/>
              <w:ind w:firstLine="0" w:firstLineChars="0"/>
              <w:jc w:val="center"/>
              <w:rPr>
                <w:rFonts w:hint="eastAsia" w:asciiTheme="minorEastAsia" w:hAnsiTheme="minorEastAsia" w:eastAsiaTheme="minorEastAsia" w:cstheme="minorEastAsia"/>
                <w:lang w:eastAsia="zh-CN"/>
              </w:rPr>
            </w:pPr>
          </w:p>
        </w:tc>
        <w:tc>
          <w:tcPr>
            <w:tcW w:w="1732" w:type="dxa"/>
            <w:gridSpan w:val="2"/>
            <w:tcBorders>
              <w:top w:val="single" w:color="000000" w:sz="4" w:space="0"/>
              <w:left w:val="single" w:color="000000" w:sz="4" w:space="0"/>
              <w:bottom w:val="single" w:color="000000" w:sz="4" w:space="0"/>
              <w:right w:val="single" w:color="000000" w:sz="4" w:space="0"/>
            </w:tcBorders>
            <w:shd w:val="clear" w:color="auto" w:fill="B8CCE4" w:themeFill="accent1" w:themeFillTint="66"/>
            <w:vAlign w:val="center"/>
          </w:tcPr>
          <w:p w14:paraId="51EB98E3">
            <w:pPr>
              <w:pStyle w:val="55"/>
              <w:keepNext w:val="0"/>
              <w:keepLines w:val="0"/>
              <w:pageBreakBefore w:val="0"/>
              <w:kinsoku/>
              <w:wordWrap/>
              <w:overflowPunct/>
              <w:topLinePunct w:val="0"/>
              <w:autoSpaceDE/>
              <w:autoSpaceDN/>
              <w:bidi w:val="0"/>
              <w:adjustRightInd/>
              <w:snapToGrid/>
              <w:spacing w:before="0" w:after="0" w:line="360" w:lineRule="exact"/>
              <w:ind w:firstLine="0" w:firstLineChars="0"/>
              <w:jc w:val="center"/>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lang w:eastAsia="zh-CN"/>
              </w:rPr>
              <w:t>第一学年</w:t>
            </w:r>
          </w:p>
        </w:tc>
        <w:tc>
          <w:tcPr>
            <w:tcW w:w="1732" w:type="dxa"/>
            <w:gridSpan w:val="2"/>
            <w:tcBorders>
              <w:top w:val="single" w:color="000000" w:sz="4" w:space="0"/>
              <w:left w:val="single" w:color="000000" w:sz="4" w:space="0"/>
              <w:bottom w:val="single" w:color="000000" w:sz="4" w:space="0"/>
              <w:right w:val="single" w:color="000000" w:sz="4" w:space="0"/>
            </w:tcBorders>
            <w:shd w:val="clear" w:color="auto" w:fill="B8CCE4" w:themeFill="accent1" w:themeFillTint="66"/>
            <w:vAlign w:val="center"/>
          </w:tcPr>
          <w:p w14:paraId="44687405">
            <w:pPr>
              <w:pStyle w:val="55"/>
              <w:keepNext w:val="0"/>
              <w:keepLines w:val="0"/>
              <w:pageBreakBefore w:val="0"/>
              <w:kinsoku/>
              <w:wordWrap/>
              <w:overflowPunct/>
              <w:topLinePunct w:val="0"/>
              <w:autoSpaceDE/>
              <w:autoSpaceDN/>
              <w:bidi w:val="0"/>
              <w:adjustRightInd/>
              <w:snapToGrid/>
              <w:spacing w:before="0" w:after="0" w:line="360" w:lineRule="exact"/>
              <w:ind w:firstLine="0" w:firstLineChars="0"/>
              <w:jc w:val="center"/>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lang w:eastAsia="zh-CN"/>
              </w:rPr>
              <w:t>第二学年</w:t>
            </w:r>
          </w:p>
        </w:tc>
        <w:tc>
          <w:tcPr>
            <w:tcW w:w="1383" w:type="dxa"/>
            <w:gridSpan w:val="2"/>
            <w:tcBorders>
              <w:top w:val="single" w:color="000000" w:sz="4" w:space="0"/>
              <w:left w:val="single" w:color="000000" w:sz="4" w:space="0"/>
              <w:bottom w:val="single" w:color="000000" w:sz="4" w:space="0"/>
              <w:right w:val="single" w:color="000000" w:sz="4" w:space="0"/>
            </w:tcBorders>
            <w:shd w:val="clear" w:color="auto" w:fill="B8CCE4" w:themeFill="accent1" w:themeFillTint="66"/>
            <w:vAlign w:val="center"/>
          </w:tcPr>
          <w:p w14:paraId="4A775BA4">
            <w:pPr>
              <w:pStyle w:val="55"/>
              <w:keepNext w:val="0"/>
              <w:keepLines w:val="0"/>
              <w:pageBreakBefore w:val="0"/>
              <w:kinsoku/>
              <w:wordWrap/>
              <w:overflowPunct/>
              <w:topLinePunct w:val="0"/>
              <w:autoSpaceDE/>
              <w:autoSpaceDN/>
              <w:bidi w:val="0"/>
              <w:adjustRightInd/>
              <w:snapToGrid/>
              <w:spacing w:before="0" w:after="0" w:line="360" w:lineRule="exact"/>
              <w:ind w:firstLine="0" w:firstLineChars="0"/>
              <w:jc w:val="center"/>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lang w:eastAsia="zh-CN"/>
              </w:rPr>
              <w:t>第三学年</w:t>
            </w:r>
          </w:p>
        </w:tc>
        <w:tc>
          <w:tcPr>
            <w:tcW w:w="436" w:type="dxa"/>
            <w:vMerge w:val="continue"/>
            <w:tcBorders>
              <w:left w:val="single" w:color="000000" w:sz="4" w:space="0"/>
              <w:right w:val="single" w:color="000000" w:sz="4" w:space="0"/>
            </w:tcBorders>
            <w:shd w:val="clear" w:color="auto" w:fill="C7DAF1" w:themeFill="text2" w:themeFillTint="32"/>
            <w:vAlign w:val="center"/>
          </w:tcPr>
          <w:p w14:paraId="770FD95F">
            <w:pPr>
              <w:keepNext w:val="0"/>
              <w:keepLines w:val="0"/>
              <w:pageBreakBefore w:val="0"/>
              <w:kinsoku/>
              <w:wordWrap/>
              <w:overflowPunct/>
              <w:topLinePunct w:val="0"/>
              <w:autoSpaceDE/>
              <w:autoSpaceDN/>
              <w:bidi w:val="0"/>
              <w:adjustRightInd/>
              <w:snapToGrid/>
              <w:spacing w:line="360" w:lineRule="exact"/>
              <w:ind w:firstLine="0" w:firstLineChars="0"/>
              <w:jc w:val="center"/>
              <w:rPr>
                <w:rFonts w:asciiTheme="minorEastAsia" w:hAnsiTheme="minorEastAsia" w:eastAsiaTheme="minorEastAsia" w:cstheme="minorEastAsia"/>
                <w:b/>
                <w:color w:val="000000"/>
                <w:sz w:val="21"/>
                <w:szCs w:val="21"/>
                <w:lang w:bidi="ar"/>
              </w:rPr>
            </w:pPr>
          </w:p>
        </w:tc>
      </w:tr>
      <w:tr w14:paraId="7AA9DCFA">
        <w:tblPrEx>
          <w:tblCellMar>
            <w:top w:w="0" w:type="dxa"/>
            <w:left w:w="108" w:type="dxa"/>
            <w:bottom w:w="0" w:type="dxa"/>
            <w:right w:w="108" w:type="dxa"/>
          </w:tblCellMar>
        </w:tblPrEx>
        <w:trPr>
          <w:trHeight w:val="386" w:hRule="atLeast"/>
          <w:jc w:val="center"/>
        </w:trPr>
        <w:tc>
          <w:tcPr>
            <w:tcW w:w="924" w:type="dxa"/>
            <w:vMerge w:val="continue"/>
            <w:tcBorders>
              <w:top w:val="single" w:color="000000" w:sz="4" w:space="0"/>
              <w:left w:val="single" w:color="000000" w:sz="4" w:space="0"/>
              <w:bottom w:val="single" w:color="000000" w:sz="4" w:space="0"/>
              <w:right w:val="single" w:color="000000" w:sz="4" w:space="0"/>
            </w:tcBorders>
            <w:shd w:val="clear" w:color="auto" w:fill="C7DAF1" w:themeFill="text2" w:themeFillTint="32"/>
            <w:vAlign w:val="center"/>
          </w:tcPr>
          <w:p w14:paraId="1C175AC6">
            <w:pPr>
              <w:pStyle w:val="55"/>
              <w:keepNext w:val="0"/>
              <w:keepLines w:val="0"/>
              <w:pageBreakBefore w:val="0"/>
              <w:kinsoku/>
              <w:wordWrap/>
              <w:overflowPunct/>
              <w:topLinePunct w:val="0"/>
              <w:autoSpaceDE/>
              <w:autoSpaceDN/>
              <w:bidi w:val="0"/>
              <w:adjustRightInd/>
              <w:snapToGrid/>
              <w:spacing w:before="0" w:after="0" w:line="360" w:lineRule="exact"/>
              <w:ind w:firstLine="0" w:firstLineChars="0"/>
              <w:jc w:val="center"/>
              <w:rPr>
                <w:rFonts w:hint="eastAsia" w:asciiTheme="minorEastAsia" w:hAnsiTheme="minorEastAsia" w:eastAsiaTheme="minorEastAsia" w:cstheme="minorEastAsia"/>
                <w:lang w:eastAsia="zh-CN"/>
              </w:rPr>
            </w:pPr>
          </w:p>
        </w:tc>
        <w:tc>
          <w:tcPr>
            <w:tcW w:w="1208" w:type="dxa"/>
            <w:vMerge w:val="continue"/>
            <w:tcBorders>
              <w:top w:val="single" w:color="000000" w:sz="4" w:space="0"/>
              <w:left w:val="single" w:color="000000" w:sz="4" w:space="0"/>
              <w:bottom w:val="single" w:color="000000" w:sz="4" w:space="0"/>
              <w:right w:val="single" w:color="000000" w:sz="4" w:space="0"/>
            </w:tcBorders>
            <w:shd w:val="clear" w:color="auto" w:fill="C7DAF1" w:themeFill="text2" w:themeFillTint="32"/>
            <w:vAlign w:val="center"/>
          </w:tcPr>
          <w:p w14:paraId="023B2E0C">
            <w:pPr>
              <w:pStyle w:val="55"/>
              <w:keepNext w:val="0"/>
              <w:keepLines w:val="0"/>
              <w:pageBreakBefore w:val="0"/>
              <w:kinsoku/>
              <w:wordWrap/>
              <w:overflowPunct/>
              <w:topLinePunct w:val="0"/>
              <w:autoSpaceDE/>
              <w:autoSpaceDN/>
              <w:bidi w:val="0"/>
              <w:adjustRightInd/>
              <w:snapToGrid/>
              <w:spacing w:before="0" w:after="0" w:line="360" w:lineRule="exact"/>
              <w:ind w:firstLine="0" w:firstLineChars="0"/>
              <w:jc w:val="center"/>
              <w:rPr>
                <w:rFonts w:hint="eastAsia" w:asciiTheme="minorEastAsia" w:hAnsiTheme="minorEastAsia" w:eastAsiaTheme="minorEastAsia" w:cstheme="minorEastAsia"/>
                <w:lang w:eastAsia="zh-CN"/>
              </w:rPr>
            </w:pPr>
          </w:p>
        </w:tc>
        <w:tc>
          <w:tcPr>
            <w:tcW w:w="2949" w:type="dxa"/>
            <w:vMerge w:val="continue"/>
            <w:tcBorders>
              <w:top w:val="single" w:color="000000" w:sz="4" w:space="0"/>
              <w:left w:val="single" w:color="000000" w:sz="4" w:space="0"/>
              <w:bottom w:val="single" w:color="000000" w:sz="4" w:space="0"/>
              <w:right w:val="single" w:color="000000" w:sz="4" w:space="0"/>
            </w:tcBorders>
            <w:shd w:val="clear" w:color="auto" w:fill="C7DAF1" w:themeFill="text2" w:themeFillTint="32"/>
            <w:vAlign w:val="center"/>
          </w:tcPr>
          <w:p w14:paraId="5661B44D">
            <w:pPr>
              <w:pStyle w:val="55"/>
              <w:keepNext w:val="0"/>
              <w:keepLines w:val="0"/>
              <w:pageBreakBefore w:val="0"/>
              <w:kinsoku/>
              <w:wordWrap/>
              <w:overflowPunct/>
              <w:topLinePunct w:val="0"/>
              <w:autoSpaceDE/>
              <w:autoSpaceDN/>
              <w:bidi w:val="0"/>
              <w:adjustRightInd/>
              <w:snapToGrid/>
              <w:spacing w:before="0" w:after="0" w:line="360" w:lineRule="exact"/>
              <w:ind w:firstLine="0" w:firstLineChars="0"/>
              <w:jc w:val="center"/>
              <w:rPr>
                <w:rFonts w:hint="eastAsia" w:asciiTheme="minorEastAsia" w:hAnsiTheme="minorEastAsia" w:eastAsiaTheme="minorEastAsia" w:cstheme="minorEastAsia"/>
                <w:lang w:eastAsia="zh-CN"/>
              </w:rPr>
            </w:pPr>
          </w:p>
        </w:tc>
        <w:tc>
          <w:tcPr>
            <w:tcW w:w="1015" w:type="dxa"/>
            <w:vMerge w:val="continue"/>
            <w:tcBorders>
              <w:top w:val="single" w:color="000000" w:sz="4" w:space="0"/>
              <w:left w:val="single" w:color="000000" w:sz="4" w:space="0"/>
              <w:bottom w:val="single" w:color="000000" w:sz="4" w:space="0"/>
              <w:right w:val="single" w:color="000000" w:sz="4" w:space="0"/>
            </w:tcBorders>
            <w:shd w:val="clear" w:color="auto" w:fill="C7DAF1" w:themeFill="text2" w:themeFillTint="32"/>
            <w:vAlign w:val="center"/>
          </w:tcPr>
          <w:p w14:paraId="5C8804F7">
            <w:pPr>
              <w:pStyle w:val="55"/>
              <w:keepNext w:val="0"/>
              <w:keepLines w:val="0"/>
              <w:pageBreakBefore w:val="0"/>
              <w:kinsoku/>
              <w:wordWrap/>
              <w:overflowPunct/>
              <w:topLinePunct w:val="0"/>
              <w:autoSpaceDE/>
              <w:autoSpaceDN/>
              <w:bidi w:val="0"/>
              <w:adjustRightInd/>
              <w:snapToGrid/>
              <w:spacing w:before="0" w:after="0" w:line="360" w:lineRule="exact"/>
              <w:ind w:firstLine="0" w:firstLineChars="0"/>
              <w:jc w:val="center"/>
              <w:rPr>
                <w:rFonts w:hint="eastAsia" w:asciiTheme="minorEastAsia" w:hAnsiTheme="minorEastAsia" w:eastAsiaTheme="minorEastAsia" w:cstheme="minorEastAsia"/>
                <w:lang w:eastAsia="zh-CN"/>
              </w:rPr>
            </w:pPr>
          </w:p>
        </w:tc>
        <w:tc>
          <w:tcPr>
            <w:tcW w:w="1150" w:type="dxa"/>
            <w:vMerge w:val="continue"/>
            <w:tcBorders>
              <w:top w:val="single" w:color="000000" w:sz="4" w:space="0"/>
              <w:left w:val="single" w:color="000000" w:sz="4" w:space="0"/>
              <w:bottom w:val="single" w:color="000000" w:sz="4" w:space="0"/>
              <w:right w:val="single" w:color="000000" w:sz="4" w:space="0"/>
            </w:tcBorders>
            <w:shd w:val="clear" w:color="auto" w:fill="C7DAF1" w:themeFill="text2" w:themeFillTint="32"/>
            <w:vAlign w:val="center"/>
          </w:tcPr>
          <w:p w14:paraId="6E10F327">
            <w:pPr>
              <w:pStyle w:val="55"/>
              <w:keepNext w:val="0"/>
              <w:keepLines w:val="0"/>
              <w:pageBreakBefore w:val="0"/>
              <w:kinsoku/>
              <w:wordWrap/>
              <w:overflowPunct/>
              <w:topLinePunct w:val="0"/>
              <w:autoSpaceDE/>
              <w:autoSpaceDN/>
              <w:bidi w:val="0"/>
              <w:adjustRightInd/>
              <w:snapToGrid/>
              <w:spacing w:before="0" w:after="0" w:line="360" w:lineRule="exact"/>
              <w:ind w:firstLine="0" w:firstLineChars="0"/>
              <w:jc w:val="center"/>
              <w:rPr>
                <w:rFonts w:hint="eastAsia" w:asciiTheme="minorEastAsia" w:hAnsiTheme="minorEastAsia" w:eastAsiaTheme="minorEastAsia" w:cstheme="minorEastAsia"/>
                <w:lang w:eastAsia="zh-CN"/>
              </w:rPr>
            </w:pPr>
          </w:p>
        </w:tc>
        <w:tc>
          <w:tcPr>
            <w:tcW w:w="883" w:type="dxa"/>
            <w:tcBorders>
              <w:top w:val="single" w:color="000000" w:sz="4" w:space="0"/>
              <w:left w:val="single" w:color="000000" w:sz="4" w:space="0"/>
              <w:bottom w:val="single" w:color="000000" w:sz="4" w:space="0"/>
              <w:right w:val="single" w:color="000000" w:sz="4" w:space="0"/>
            </w:tcBorders>
            <w:shd w:val="clear" w:color="auto" w:fill="B8CCE4" w:themeFill="accent1" w:themeFillTint="66"/>
            <w:vAlign w:val="center"/>
          </w:tcPr>
          <w:p w14:paraId="342FA5D5">
            <w:pPr>
              <w:pStyle w:val="55"/>
              <w:keepNext w:val="0"/>
              <w:keepLines w:val="0"/>
              <w:pageBreakBefore w:val="0"/>
              <w:kinsoku/>
              <w:wordWrap/>
              <w:overflowPunct/>
              <w:topLinePunct w:val="0"/>
              <w:autoSpaceDE/>
              <w:autoSpaceDN/>
              <w:bidi w:val="0"/>
              <w:adjustRightInd/>
              <w:snapToGrid/>
              <w:spacing w:before="0" w:after="0" w:line="360" w:lineRule="exact"/>
              <w:ind w:firstLine="0" w:firstLineChars="0"/>
              <w:jc w:val="center"/>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lang w:eastAsia="zh-CN"/>
              </w:rPr>
              <w:t>理论</w:t>
            </w:r>
          </w:p>
        </w:tc>
        <w:tc>
          <w:tcPr>
            <w:tcW w:w="1046" w:type="dxa"/>
            <w:tcBorders>
              <w:top w:val="single" w:color="000000" w:sz="4" w:space="0"/>
              <w:left w:val="single" w:color="000000" w:sz="4" w:space="0"/>
              <w:bottom w:val="single" w:color="000000" w:sz="4" w:space="0"/>
              <w:right w:val="single" w:color="000000" w:sz="4" w:space="0"/>
            </w:tcBorders>
            <w:shd w:val="clear" w:color="auto" w:fill="B8CCE4" w:themeFill="accent1" w:themeFillTint="66"/>
            <w:vAlign w:val="center"/>
          </w:tcPr>
          <w:p w14:paraId="0E827163">
            <w:pPr>
              <w:pStyle w:val="55"/>
              <w:keepNext w:val="0"/>
              <w:keepLines w:val="0"/>
              <w:pageBreakBefore w:val="0"/>
              <w:kinsoku/>
              <w:wordWrap/>
              <w:overflowPunct/>
              <w:topLinePunct w:val="0"/>
              <w:autoSpaceDE/>
              <w:autoSpaceDN/>
              <w:bidi w:val="0"/>
              <w:adjustRightInd/>
              <w:snapToGrid/>
              <w:spacing w:before="0" w:after="0" w:line="360" w:lineRule="exact"/>
              <w:ind w:firstLine="0" w:firstLineChars="0"/>
              <w:jc w:val="center"/>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lang w:eastAsia="zh-CN"/>
              </w:rPr>
              <w:t>实践</w:t>
            </w:r>
          </w:p>
        </w:tc>
        <w:tc>
          <w:tcPr>
            <w:tcW w:w="866" w:type="dxa"/>
            <w:tcBorders>
              <w:top w:val="single" w:color="000000" w:sz="4" w:space="0"/>
              <w:left w:val="single" w:color="000000" w:sz="4" w:space="0"/>
              <w:bottom w:val="single" w:color="000000" w:sz="4" w:space="0"/>
              <w:right w:val="single" w:color="000000" w:sz="4" w:space="0"/>
            </w:tcBorders>
            <w:shd w:val="clear" w:color="auto" w:fill="B8CCE4" w:themeFill="accent1" w:themeFillTint="66"/>
            <w:vAlign w:val="center"/>
          </w:tcPr>
          <w:p w14:paraId="1086BB0C">
            <w:pPr>
              <w:pStyle w:val="55"/>
              <w:keepNext w:val="0"/>
              <w:keepLines w:val="0"/>
              <w:pageBreakBefore w:val="0"/>
              <w:kinsoku/>
              <w:wordWrap/>
              <w:overflowPunct/>
              <w:topLinePunct w:val="0"/>
              <w:autoSpaceDE/>
              <w:autoSpaceDN/>
              <w:bidi w:val="0"/>
              <w:adjustRightInd/>
              <w:snapToGrid/>
              <w:spacing w:before="0" w:after="0" w:line="360" w:lineRule="exact"/>
              <w:ind w:firstLine="0" w:firstLineChars="0"/>
              <w:jc w:val="center"/>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lang w:eastAsia="zh-CN"/>
              </w:rPr>
              <w:t>1</w:t>
            </w:r>
          </w:p>
        </w:tc>
        <w:tc>
          <w:tcPr>
            <w:tcW w:w="866" w:type="dxa"/>
            <w:tcBorders>
              <w:top w:val="single" w:color="000000" w:sz="4" w:space="0"/>
              <w:left w:val="single" w:color="000000" w:sz="4" w:space="0"/>
              <w:bottom w:val="single" w:color="000000" w:sz="4" w:space="0"/>
              <w:right w:val="single" w:color="000000" w:sz="4" w:space="0"/>
            </w:tcBorders>
            <w:shd w:val="clear" w:color="auto" w:fill="B8CCE4" w:themeFill="accent1" w:themeFillTint="66"/>
            <w:vAlign w:val="center"/>
          </w:tcPr>
          <w:p w14:paraId="3DDEE646">
            <w:pPr>
              <w:pStyle w:val="55"/>
              <w:keepNext w:val="0"/>
              <w:keepLines w:val="0"/>
              <w:pageBreakBefore w:val="0"/>
              <w:kinsoku/>
              <w:wordWrap/>
              <w:overflowPunct/>
              <w:topLinePunct w:val="0"/>
              <w:autoSpaceDE/>
              <w:autoSpaceDN/>
              <w:bidi w:val="0"/>
              <w:adjustRightInd/>
              <w:snapToGrid/>
              <w:spacing w:before="0" w:after="0" w:line="360" w:lineRule="exact"/>
              <w:ind w:firstLine="0" w:firstLineChars="0"/>
              <w:jc w:val="center"/>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lang w:eastAsia="zh-CN"/>
              </w:rPr>
              <w:t>2</w:t>
            </w:r>
          </w:p>
        </w:tc>
        <w:tc>
          <w:tcPr>
            <w:tcW w:w="866" w:type="dxa"/>
            <w:tcBorders>
              <w:top w:val="single" w:color="000000" w:sz="4" w:space="0"/>
              <w:left w:val="single" w:color="000000" w:sz="4" w:space="0"/>
              <w:bottom w:val="single" w:color="000000" w:sz="4" w:space="0"/>
              <w:right w:val="single" w:color="000000" w:sz="4" w:space="0"/>
            </w:tcBorders>
            <w:shd w:val="clear" w:color="auto" w:fill="B8CCE4" w:themeFill="accent1" w:themeFillTint="66"/>
            <w:vAlign w:val="center"/>
          </w:tcPr>
          <w:p w14:paraId="2C8AE021">
            <w:pPr>
              <w:pStyle w:val="55"/>
              <w:keepNext w:val="0"/>
              <w:keepLines w:val="0"/>
              <w:pageBreakBefore w:val="0"/>
              <w:kinsoku/>
              <w:wordWrap/>
              <w:overflowPunct/>
              <w:topLinePunct w:val="0"/>
              <w:autoSpaceDE/>
              <w:autoSpaceDN/>
              <w:bidi w:val="0"/>
              <w:adjustRightInd/>
              <w:snapToGrid/>
              <w:spacing w:before="0" w:after="0" w:line="360" w:lineRule="exact"/>
              <w:ind w:firstLine="0" w:firstLineChars="0"/>
              <w:jc w:val="center"/>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lang w:eastAsia="zh-CN"/>
              </w:rPr>
              <w:t>3</w:t>
            </w:r>
          </w:p>
        </w:tc>
        <w:tc>
          <w:tcPr>
            <w:tcW w:w="866" w:type="dxa"/>
            <w:tcBorders>
              <w:top w:val="single" w:color="000000" w:sz="4" w:space="0"/>
              <w:left w:val="single" w:color="000000" w:sz="4" w:space="0"/>
              <w:bottom w:val="single" w:color="000000" w:sz="4" w:space="0"/>
              <w:right w:val="single" w:color="000000" w:sz="4" w:space="0"/>
            </w:tcBorders>
            <w:shd w:val="clear" w:color="auto" w:fill="B8CCE4" w:themeFill="accent1" w:themeFillTint="66"/>
            <w:vAlign w:val="center"/>
          </w:tcPr>
          <w:p w14:paraId="31324C24">
            <w:pPr>
              <w:pStyle w:val="55"/>
              <w:keepNext w:val="0"/>
              <w:keepLines w:val="0"/>
              <w:pageBreakBefore w:val="0"/>
              <w:kinsoku/>
              <w:wordWrap/>
              <w:overflowPunct/>
              <w:topLinePunct w:val="0"/>
              <w:autoSpaceDE/>
              <w:autoSpaceDN/>
              <w:bidi w:val="0"/>
              <w:adjustRightInd/>
              <w:snapToGrid/>
              <w:spacing w:before="0" w:after="0" w:line="360" w:lineRule="exact"/>
              <w:ind w:firstLine="0" w:firstLineChars="0"/>
              <w:jc w:val="center"/>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lang w:eastAsia="zh-CN"/>
              </w:rPr>
              <w:t>4</w:t>
            </w:r>
          </w:p>
        </w:tc>
        <w:tc>
          <w:tcPr>
            <w:tcW w:w="747" w:type="dxa"/>
            <w:tcBorders>
              <w:top w:val="single" w:color="000000" w:sz="4" w:space="0"/>
              <w:left w:val="single" w:color="000000" w:sz="4" w:space="0"/>
              <w:bottom w:val="single" w:color="000000" w:sz="4" w:space="0"/>
              <w:right w:val="single" w:color="000000" w:sz="4" w:space="0"/>
            </w:tcBorders>
            <w:shd w:val="clear" w:color="auto" w:fill="B8CCE4" w:themeFill="accent1" w:themeFillTint="66"/>
            <w:vAlign w:val="center"/>
          </w:tcPr>
          <w:p w14:paraId="26094DC8">
            <w:pPr>
              <w:pStyle w:val="55"/>
              <w:keepNext w:val="0"/>
              <w:keepLines w:val="0"/>
              <w:pageBreakBefore w:val="0"/>
              <w:kinsoku/>
              <w:wordWrap/>
              <w:overflowPunct/>
              <w:topLinePunct w:val="0"/>
              <w:autoSpaceDE/>
              <w:autoSpaceDN/>
              <w:bidi w:val="0"/>
              <w:adjustRightInd/>
              <w:snapToGrid/>
              <w:spacing w:before="0" w:after="0" w:line="360" w:lineRule="exact"/>
              <w:ind w:firstLine="0" w:firstLineChars="0"/>
              <w:jc w:val="center"/>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lang w:eastAsia="zh-CN"/>
              </w:rPr>
              <w:t>5</w:t>
            </w:r>
          </w:p>
        </w:tc>
        <w:tc>
          <w:tcPr>
            <w:tcW w:w="636" w:type="dxa"/>
            <w:tcBorders>
              <w:top w:val="single" w:color="000000" w:sz="4" w:space="0"/>
              <w:left w:val="single" w:color="000000" w:sz="4" w:space="0"/>
              <w:bottom w:val="single" w:color="000000" w:sz="4" w:space="0"/>
              <w:right w:val="single" w:color="000000" w:sz="4" w:space="0"/>
            </w:tcBorders>
            <w:shd w:val="clear" w:color="auto" w:fill="B8CCE4" w:themeFill="accent1" w:themeFillTint="66"/>
            <w:vAlign w:val="center"/>
          </w:tcPr>
          <w:p w14:paraId="17A12182">
            <w:pPr>
              <w:pStyle w:val="55"/>
              <w:keepNext w:val="0"/>
              <w:keepLines w:val="0"/>
              <w:pageBreakBefore w:val="0"/>
              <w:kinsoku/>
              <w:wordWrap/>
              <w:overflowPunct/>
              <w:topLinePunct w:val="0"/>
              <w:autoSpaceDE/>
              <w:autoSpaceDN/>
              <w:bidi w:val="0"/>
              <w:adjustRightInd/>
              <w:snapToGrid/>
              <w:spacing w:before="0" w:after="0" w:line="360" w:lineRule="exact"/>
              <w:ind w:firstLine="0" w:firstLineChars="0"/>
              <w:jc w:val="center"/>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lang w:eastAsia="zh-CN"/>
              </w:rPr>
              <w:t>6</w:t>
            </w:r>
          </w:p>
        </w:tc>
        <w:tc>
          <w:tcPr>
            <w:tcW w:w="436" w:type="dxa"/>
            <w:vMerge w:val="continue"/>
            <w:tcBorders>
              <w:left w:val="single" w:color="000000" w:sz="4" w:space="0"/>
              <w:bottom w:val="single" w:color="000000" w:sz="4" w:space="0"/>
              <w:right w:val="single" w:color="000000" w:sz="4" w:space="0"/>
            </w:tcBorders>
            <w:shd w:val="clear" w:color="auto" w:fill="C7DAF1" w:themeFill="text2" w:themeFillTint="32"/>
            <w:vAlign w:val="center"/>
          </w:tcPr>
          <w:p w14:paraId="1C8C4AF4">
            <w:pPr>
              <w:keepNext w:val="0"/>
              <w:keepLines w:val="0"/>
              <w:pageBreakBefore w:val="0"/>
              <w:kinsoku/>
              <w:wordWrap/>
              <w:overflowPunct/>
              <w:topLinePunct w:val="0"/>
              <w:autoSpaceDE/>
              <w:autoSpaceDN/>
              <w:bidi w:val="0"/>
              <w:adjustRightInd/>
              <w:snapToGrid/>
              <w:spacing w:line="360" w:lineRule="exact"/>
              <w:ind w:firstLine="0" w:firstLineChars="0"/>
              <w:jc w:val="center"/>
              <w:rPr>
                <w:rFonts w:asciiTheme="minorEastAsia" w:hAnsiTheme="minorEastAsia" w:eastAsiaTheme="minorEastAsia" w:cstheme="minorEastAsia"/>
                <w:b/>
                <w:color w:val="000000"/>
                <w:sz w:val="21"/>
                <w:szCs w:val="21"/>
                <w:lang w:bidi="ar"/>
              </w:rPr>
            </w:pPr>
          </w:p>
        </w:tc>
      </w:tr>
      <w:tr w14:paraId="1D7C87C4">
        <w:tblPrEx>
          <w:tblCellMar>
            <w:top w:w="0" w:type="dxa"/>
            <w:left w:w="108" w:type="dxa"/>
            <w:bottom w:w="0" w:type="dxa"/>
            <w:right w:w="108" w:type="dxa"/>
          </w:tblCellMar>
        </w:tblPrEx>
        <w:trPr>
          <w:trHeight w:val="386" w:hRule="atLeast"/>
          <w:jc w:val="center"/>
        </w:trPr>
        <w:tc>
          <w:tcPr>
            <w:tcW w:w="924" w:type="dxa"/>
            <w:vMerge w:val="restart"/>
            <w:tcBorders>
              <w:top w:val="single" w:color="000000" w:sz="4" w:space="0"/>
              <w:left w:val="single" w:color="000000" w:sz="4" w:space="0"/>
              <w:right w:val="single" w:color="000000" w:sz="4" w:space="0"/>
            </w:tcBorders>
            <w:shd w:val="clear" w:color="auto" w:fill="auto"/>
            <w:vAlign w:val="center"/>
          </w:tcPr>
          <w:p w14:paraId="1187439C">
            <w:pPr>
              <w:pStyle w:val="57"/>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 w:val="21"/>
                <w:szCs w:val="21"/>
                <w:lang w:val="en-US" w:eastAsia="zh-CN"/>
              </w:rPr>
              <w:t>公共必修课</w:t>
            </w:r>
          </w:p>
        </w:tc>
        <w:tc>
          <w:tcPr>
            <w:tcW w:w="12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C64959">
            <w:pPr>
              <w:pStyle w:val="57"/>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kern w:val="2"/>
                <w:sz w:val="21"/>
                <w:szCs w:val="21"/>
                <w:highlight w:val="yellow"/>
                <w:lang w:val="en-US" w:eastAsia="zh-CN" w:bidi="ar-SA"/>
              </w:rPr>
            </w:pPr>
            <w:r>
              <w:rPr>
                <w:rFonts w:hint="eastAsia" w:asciiTheme="minorEastAsia" w:hAnsiTheme="minorEastAsia" w:eastAsiaTheme="minorEastAsia" w:cstheme="minorEastAsia"/>
                <w:sz w:val="21"/>
                <w:szCs w:val="21"/>
                <w:highlight w:val="none"/>
                <w:lang w:val="en-US" w:eastAsia="zh-CN"/>
              </w:rPr>
              <w:t>01000001</w:t>
            </w:r>
          </w:p>
        </w:tc>
        <w:tc>
          <w:tcPr>
            <w:tcW w:w="29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904DE7">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cs="宋体"/>
                <w:kern w:val="0"/>
                <w:sz w:val="18"/>
                <w:szCs w:val="18"/>
                <w:lang w:val="en-US" w:eastAsia="zh-CN" w:bidi="ar"/>
              </w:rPr>
            </w:pPr>
            <w:r>
              <w:rPr>
                <w:rFonts w:hint="eastAsia" w:asciiTheme="minorEastAsia" w:hAnsiTheme="minorEastAsia" w:eastAsiaTheme="minorEastAsia" w:cstheme="minorEastAsia"/>
                <w:color w:val="000000" w:themeColor="text1"/>
                <w:kern w:val="0"/>
                <w:sz w:val="21"/>
                <w:szCs w:val="21"/>
                <w:highlight w:val="none"/>
                <w:lang w:bidi="ar"/>
                <w14:textFill>
                  <w14:solidFill>
                    <w14:schemeClr w14:val="tx1"/>
                  </w14:solidFill>
                </w14:textFill>
              </w:rPr>
              <w:t>思想道德与法治</w:t>
            </w:r>
          </w:p>
        </w:tc>
        <w:tc>
          <w:tcPr>
            <w:tcW w:w="10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636417">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3</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5FDD63">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48</w:t>
            </w:r>
          </w:p>
        </w:tc>
        <w:tc>
          <w:tcPr>
            <w:tcW w:w="8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8358DF">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default"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40</w:t>
            </w:r>
          </w:p>
        </w:tc>
        <w:tc>
          <w:tcPr>
            <w:tcW w:w="10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04954D">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default" w:asciiTheme="minorEastAsia" w:hAnsiTheme="minorEastAsia" w:eastAsiaTheme="minorEastAsia" w:cstheme="minorEastAsia"/>
                <w:kern w:val="2"/>
                <w:sz w:val="21"/>
                <w:szCs w:val="21"/>
                <w:highlight w:val="none"/>
                <w:lang w:val="en-US" w:eastAsia="zh-CN" w:bidi="ar-SA"/>
              </w:rPr>
            </w:pPr>
            <w:r>
              <w:rPr>
                <w:rFonts w:hint="eastAsia" w:asciiTheme="minorEastAsia" w:hAnsiTheme="minorEastAsia" w:eastAsiaTheme="minorEastAsia" w:cstheme="minorEastAsia"/>
                <w:sz w:val="21"/>
                <w:szCs w:val="21"/>
                <w:highlight w:val="none"/>
                <w:lang w:val="en-US" w:eastAsia="zh-CN"/>
              </w:rPr>
              <w:t>8</w:t>
            </w: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12C7F5">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asciiTheme="minorEastAsia" w:hAnsiTheme="minorEastAsia" w:eastAsiaTheme="minorEastAsia" w:cstheme="minorEastAsia"/>
                <w:color w:val="4A452A" w:themeColor="background2" w:themeShade="40"/>
                <w:sz w:val="21"/>
                <w:szCs w:val="21"/>
              </w:rPr>
            </w:pPr>
            <w:r>
              <w:rPr>
                <w:rFonts w:hint="eastAsia" w:asciiTheme="minorEastAsia" w:hAnsiTheme="minorEastAsia" w:eastAsiaTheme="minorEastAsia" w:cstheme="minorEastAsia"/>
                <w:sz w:val="21"/>
                <w:szCs w:val="21"/>
                <w:lang w:val="en-US" w:eastAsia="zh-CN"/>
              </w:rPr>
              <w:t>3</w:t>
            </w: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2483BE">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asciiTheme="minorEastAsia" w:hAnsiTheme="minorEastAsia" w:eastAsiaTheme="minorEastAsia" w:cstheme="minorEastAsia"/>
                <w:color w:val="4A452A" w:themeColor="background2" w:themeShade="40"/>
                <w:sz w:val="21"/>
                <w:szCs w:val="21"/>
              </w:rPr>
            </w:pP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E8CCB6">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asciiTheme="minorEastAsia" w:hAnsiTheme="minorEastAsia" w:eastAsiaTheme="minorEastAsia" w:cstheme="minorEastAsia"/>
                <w:sz w:val="21"/>
                <w:szCs w:val="21"/>
              </w:rPr>
            </w:pP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C002F5">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asciiTheme="minorEastAsia" w:hAnsiTheme="minorEastAsia" w:eastAsiaTheme="minorEastAsia" w:cstheme="minorEastAsia"/>
                <w:sz w:val="21"/>
                <w:szCs w:val="21"/>
              </w:rPr>
            </w:pPr>
          </w:p>
        </w:tc>
        <w:tc>
          <w:tcPr>
            <w:tcW w:w="7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C3C26F">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asciiTheme="minorEastAsia" w:hAnsiTheme="minorEastAsia" w:eastAsiaTheme="minorEastAsia" w:cstheme="minorEastAsia"/>
                <w:sz w:val="21"/>
                <w:szCs w:val="21"/>
              </w:rPr>
            </w:pPr>
          </w:p>
        </w:tc>
        <w:tc>
          <w:tcPr>
            <w:tcW w:w="6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E66968">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asciiTheme="minorEastAsia" w:hAnsiTheme="minorEastAsia" w:eastAsiaTheme="minorEastAsia" w:cstheme="minorEastAsia"/>
                <w:sz w:val="21"/>
                <w:szCs w:val="21"/>
                <w:highlight w:val="yellow"/>
              </w:rPr>
            </w:pPr>
          </w:p>
        </w:tc>
        <w:tc>
          <w:tcPr>
            <w:tcW w:w="4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CD9796">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asciiTheme="minorEastAsia" w:hAnsiTheme="minorEastAsia" w:eastAsiaTheme="minorEastAsia" w:cstheme="minorEastAsia"/>
                <w:sz w:val="21"/>
                <w:szCs w:val="21"/>
              </w:rPr>
            </w:pPr>
            <w:r>
              <w:rPr>
                <w:rFonts w:hint="eastAsia" w:asciiTheme="minorEastAsia" w:hAnsiTheme="minorEastAsia" w:eastAsiaTheme="minorEastAsia" w:cstheme="minorEastAsia"/>
                <w:color w:val="000000" w:themeColor="text1"/>
                <w:kern w:val="0"/>
                <w:sz w:val="21"/>
                <w:szCs w:val="21"/>
                <w:highlight w:val="none"/>
                <w:lang w:bidi="ar"/>
                <w14:textFill>
                  <w14:solidFill>
                    <w14:schemeClr w14:val="tx1"/>
                  </w14:solidFill>
                </w14:textFill>
              </w:rPr>
              <w:t>★</w:t>
            </w:r>
          </w:p>
        </w:tc>
      </w:tr>
      <w:tr w14:paraId="3BDE2AFE">
        <w:tblPrEx>
          <w:tblCellMar>
            <w:top w:w="0" w:type="dxa"/>
            <w:left w:w="108" w:type="dxa"/>
            <w:bottom w:w="0" w:type="dxa"/>
            <w:right w:w="108" w:type="dxa"/>
          </w:tblCellMar>
        </w:tblPrEx>
        <w:trPr>
          <w:trHeight w:val="386" w:hRule="atLeast"/>
          <w:jc w:val="center"/>
        </w:trPr>
        <w:tc>
          <w:tcPr>
            <w:tcW w:w="924" w:type="dxa"/>
            <w:vMerge w:val="continue"/>
            <w:tcBorders>
              <w:left w:val="single" w:color="000000" w:sz="4" w:space="0"/>
              <w:right w:val="single" w:color="000000" w:sz="4" w:space="0"/>
            </w:tcBorders>
            <w:shd w:val="clear" w:color="auto" w:fill="auto"/>
            <w:vAlign w:val="center"/>
          </w:tcPr>
          <w:p w14:paraId="22D35402">
            <w:pPr>
              <w:pStyle w:val="57"/>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asciiTheme="minorEastAsia" w:hAnsiTheme="minorEastAsia" w:eastAsiaTheme="minorEastAsia" w:cstheme="minorEastAsia"/>
                <w:szCs w:val="21"/>
              </w:rPr>
            </w:pPr>
          </w:p>
        </w:tc>
        <w:tc>
          <w:tcPr>
            <w:tcW w:w="12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DA2950">
            <w:pPr>
              <w:pStyle w:val="57"/>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kern w:val="2"/>
                <w:sz w:val="21"/>
                <w:szCs w:val="21"/>
                <w:highlight w:val="yellow"/>
                <w:lang w:val="en-US" w:eastAsia="zh-CN" w:bidi="ar-SA"/>
              </w:rPr>
            </w:pPr>
            <w:r>
              <w:rPr>
                <w:rFonts w:hint="eastAsia" w:asciiTheme="minorEastAsia" w:hAnsiTheme="minorEastAsia" w:eastAsiaTheme="minorEastAsia" w:cstheme="minorEastAsia"/>
                <w:sz w:val="21"/>
                <w:szCs w:val="21"/>
                <w:highlight w:val="none"/>
                <w:lang w:val="en-US" w:eastAsia="zh-CN"/>
              </w:rPr>
              <w:t>01000101</w:t>
            </w:r>
          </w:p>
        </w:tc>
        <w:tc>
          <w:tcPr>
            <w:tcW w:w="29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3BA9DE">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cs="宋体"/>
                <w:kern w:val="0"/>
                <w:sz w:val="18"/>
                <w:szCs w:val="18"/>
                <w:lang w:val="en-US" w:eastAsia="zh-CN" w:bidi="ar"/>
              </w:rPr>
            </w:pPr>
            <w:r>
              <w:rPr>
                <w:rFonts w:hint="eastAsia" w:asciiTheme="minorEastAsia" w:hAnsiTheme="minorEastAsia" w:eastAsiaTheme="minorEastAsia" w:cstheme="minorEastAsia"/>
                <w:color w:val="000000" w:themeColor="text1"/>
                <w:kern w:val="0"/>
                <w:sz w:val="21"/>
                <w:szCs w:val="21"/>
                <w:highlight w:val="none"/>
                <w:lang w:bidi="ar"/>
                <w14:textFill>
                  <w14:solidFill>
                    <w14:schemeClr w14:val="tx1"/>
                  </w14:solidFill>
                </w14:textFill>
              </w:rPr>
              <w:t>毛泽东思想和中国特色社会主义理论体系概论</w:t>
            </w:r>
          </w:p>
        </w:tc>
        <w:tc>
          <w:tcPr>
            <w:tcW w:w="10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9C20CB">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2</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447F26">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32</w:t>
            </w:r>
          </w:p>
        </w:tc>
        <w:tc>
          <w:tcPr>
            <w:tcW w:w="8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A02890">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default"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28</w:t>
            </w:r>
          </w:p>
        </w:tc>
        <w:tc>
          <w:tcPr>
            <w:tcW w:w="10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8F676C">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default" w:asciiTheme="minorEastAsia" w:hAnsiTheme="minorEastAsia" w:eastAsiaTheme="minorEastAsia" w:cstheme="minorEastAsia"/>
                <w:kern w:val="2"/>
                <w:sz w:val="21"/>
                <w:szCs w:val="21"/>
                <w:highlight w:val="none"/>
                <w:lang w:val="en-US" w:eastAsia="zh-CN" w:bidi="ar-SA"/>
              </w:rPr>
            </w:pPr>
            <w:r>
              <w:rPr>
                <w:rFonts w:hint="eastAsia" w:asciiTheme="minorEastAsia" w:hAnsiTheme="minorEastAsia" w:eastAsiaTheme="minorEastAsia" w:cstheme="minorEastAsia"/>
                <w:sz w:val="21"/>
                <w:szCs w:val="21"/>
                <w:highlight w:val="none"/>
                <w:lang w:val="en-US" w:eastAsia="zh-CN"/>
              </w:rPr>
              <w:t>4</w:t>
            </w: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D3D693">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asciiTheme="minorEastAsia" w:hAnsiTheme="minorEastAsia" w:eastAsiaTheme="minorEastAsia" w:cstheme="minorEastAsia"/>
                <w:color w:val="4A452A" w:themeColor="background2" w:themeShade="40"/>
                <w:sz w:val="21"/>
                <w:szCs w:val="21"/>
              </w:rPr>
            </w:pP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D3FEBF">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asciiTheme="minorEastAsia" w:hAnsiTheme="minorEastAsia" w:eastAsiaTheme="minorEastAsia" w:cstheme="minorEastAsia"/>
                <w:color w:val="4A452A" w:themeColor="background2" w:themeShade="40"/>
                <w:sz w:val="21"/>
                <w:szCs w:val="21"/>
              </w:rPr>
            </w:pPr>
            <w:r>
              <w:rPr>
                <w:rFonts w:hint="eastAsia" w:asciiTheme="minorEastAsia" w:hAnsiTheme="minorEastAsia" w:eastAsiaTheme="minorEastAsia" w:cstheme="minorEastAsia"/>
                <w:sz w:val="21"/>
                <w:szCs w:val="21"/>
                <w:lang w:val="en-US" w:eastAsia="zh-CN"/>
              </w:rPr>
              <w:t>2</w:t>
            </w: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150FDB">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asciiTheme="minorEastAsia" w:hAnsiTheme="minorEastAsia" w:eastAsiaTheme="minorEastAsia" w:cstheme="minorEastAsia"/>
                <w:sz w:val="21"/>
                <w:szCs w:val="21"/>
              </w:rPr>
            </w:pP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3710E2">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asciiTheme="minorEastAsia" w:hAnsiTheme="minorEastAsia" w:eastAsiaTheme="minorEastAsia" w:cstheme="minorEastAsia"/>
                <w:sz w:val="21"/>
                <w:szCs w:val="21"/>
              </w:rPr>
            </w:pPr>
          </w:p>
        </w:tc>
        <w:tc>
          <w:tcPr>
            <w:tcW w:w="7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3173E8">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asciiTheme="minorEastAsia" w:hAnsiTheme="minorEastAsia" w:eastAsiaTheme="minorEastAsia" w:cstheme="minorEastAsia"/>
                <w:sz w:val="21"/>
                <w:szCs w:val="21"/>
              </w:rPr>
            </w:pPr>
          </w:p>
        </w:tc>
        <w:tc>
          <w:tcPr>
            <w:tcW w:w="6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0CE5A5">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asciiTheme="minorEastAsia" w:hAnsiTheme="minorEastAsia" w:eastAsiaTheme="minorEastAsia" w:cstheme="minorEastAsia"/>
                <w:sz w:val="21"/>
                <w:szCs w:val="21"/>
                <w:highlight w:val="yellow"/>
              </w:rPr>
            </w:pPr>
          </w:p>
        </w:tc>
        <w:tc>
          <w:tcPr>
            <w:tcW w:w="4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12AD60">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asciiTheme="minorEastAsia" w:hAnsiTheme="minorEastAsia" w:eastAsiaTheme="minorEastAsia" w:cstheme="minorEastAsia"/>
                <w:sz w:val="21"/>
                <w:szCs w:val="21"/>
              </w:rPr>
            </w:pPr>
            <w:r>
              <w:rPr>
                <w:rFonts w:hint="eastAsia" w:asciiTheme="minorEastAsia" w:hAnsiTheme="minorEastAsia" w:eastAsiaTheme="minorEastAsia" w:cstheme="minorEastAsia"/>
                <w:color w:val="000000" w:themeColor="text1"/>
                <w:kern w:val="0"/>
                <w:sz w:val="21"/>
                <w:szCs w:val="21"/>
                <w:highlight w:val="none"/>
                <w:lang w:bidi="ar"/>
                <w14:textFill>
                  <w14:solidFill>
                    <w14:schemeClr w14:val="tx1"/>
                  </w14:solidFill>
                </w14:textFill>
              </w:rPr>
              <w:t>★</w:t>
            </w:r>
          </w:p>
        </w:tc>
      </w:tr>
      <w:tr w14:paraId="45F937AC">
        <w:tblPrEx>
          <w:tblCellMar>
            <w:top w:w="0" w:type="dxa"/>
            <w:left w:w="108" w:type="dxa"/>
            <w:bottom w:w="0" w:type="dxa"/>
            <w:right w:w="108" w:type="dxa"/>
          </w:tblCellMar>
        </w:tblPrEx>
        <w:trPr>
          <w:trHeight w:val="386" w:hRule="atLeast"/>
          <w:jc w:val="center"/>
        </w:trPr>
        <w:tc>
          <w:tcPr>
            <w:tcW w:w="924" w:type="dxa"/>
            <w:vMerge w:val="continue"/>
            <w:tcBorders>
              <w:left w:val="single" w:color="000000" w:sz="4" w:space="0"/>
              <w:right w:val="single" w:color="000000" w:sz="4" w:space="0"/>
            </w:tcBorders>
            <w:shd w:val="clear" w:color="auto" w:fill="auto"/>
            <w:vAlign w:val="center"/>
          </w:tcPr>
          <w:p w14:paraId="5FA2478E">
            <w:pPr>
              <w:pStyle w:val="57"/>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asciiTheme="minorEastAsia" w:hAnsiTheme="minorEastAsia" w:eastAsiaTheme="minorEastAsia" w:cstheme="minorEastAsia"/>
                <w:szCs w:val="21"/>
              </w:rPr>
            </w:pPr>
          </w:p>
        </w:tc>
        <w:tc>
          <w:tcPr>
            <w:tcW w:w="12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886017">
            <w:pPr>
              <w:pStyle w:val="57"/>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kern w:val="2"/>
                <w:sz w:val="21"/>
                <w:szCs w:val="21"/>
                <w:highlight w:val="yellow"/>
                <w:lang w:val="en-US" w:eastAsia="zh-CN" w:bidi="ar-SA"/>
              </w:rPr>
            </w:pPr>
            <w:r>
              <w:rPr>
                <w:rFonts w:hint="eastAsia" w:asciiTheme="minorEastAsia" w:hAnsiTheme="minorEastAsia" w:eastAsiaTheme="minorEastAsia" w:cstheme="minorEastAsia"/>
                <w:sz w:val="21"/>
                <w:szCs w:val="21"/>
                <w:highlight w:val="none"/>
                <w:lang w:val="en-US" w:eastAsia="zh-CN"/>
              </w:rPr>
              <w:t>01000102</w:t>
            </w:r>
          </w:p>
        </w:tc>
        <w:tc>
          <w:tcPr>
            <w:tcW w:w="29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7BB188">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cs="宋体"/>
                <w:kern w:val="0"/>
                <w:sz w:val="18"/>
                <w:szCs w:val="18"/>
                <w:lang w:val="en-US" w:eastAsia="zh-CN" w:bidi="ar"/>
              </w:rPr>
            </w:pPr>
            <w:r>
              <w:rPr>
                <w:rFonts w:hint="eastAsia" w:asciiTheme="minorEastAsia" w:hAnsiTheme="minorEastAsia" w:eastAsiaTheme="minorEastAsia" w:cstheme="minorEastAsia"/>
                <w:color w:val="000000" w:themeColor="text1"/>
                <w:kern w:val="0"/>
                <w:sz w:val="21"/>
                <w:szCs w:val="21"/>
                <w:highlight w:val="none"/>
                <w:lang w:bidi="ar"/>
                <w14:textFill>
                  <w14:solidFill>
                    <w14:schemeClr w14:val="tx1"/>
                  </w14:solidFill>
                </w14:textFill>
              </w:rPr>
              <w:t>习近平新时代中国特色社会主义思想概论</w:t>
            </w:r>
          </w:p>
        </w:tc>
        <w:tc>
          <w:tcPr>
            <w:tcW w:w="10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05F1D1">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3</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E584C3">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48</w:t>
            </w:r>
          </w:p>
        </w:tc>
        <w:tc>
          <w:tcPr>
            <w:tcW w:w="8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38DE7D">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default"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40</w:t>
            </w:r>
          </w:p>
        </w:tc>
        <w:tc>
          <w:tcPr>
            <w:tcW w:w="10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15D3FA">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default" w:asciiTheme="minorEastAsia" w:hAnsiTheme="minorEastAsia" w:eastAsiaTheme="minorEastAsia" w:cstheme="minorEastAsia"/>
                <w:kern w:val="2"/>
                <w:sz w:val="21"/>
                <w:szCs w:val="21"/>
                <w:highlight w:val="none"/>
                <w:lang w:val="en-US" w:eastAsia="zh-CN" w:bidi="ar-SA"/>
              </w:rPr>
            </w:pPr>
            <w:r>
              <w:rPr>
                <w:rFonts w:hint="eastAsia" w:asciiTheme="minorEastAsia" w:hAnsiTheme="minorEastAsia" w:eastAsiaTheme="minorEastAsia" w:cstheme="minorEastAsia"/>
                <w:sz w:val="21"/>
                <w:szCs w:val="21"/>
                <w:highlight w:val="none"/>
                <w:lang w:val="en-US" w:eastAsia="zh-CN"/>
              </w:rPr>
              <w:t>8</w:t>
            </w: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7A6663">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asciiTheme="minorEastAsia" w:hAnsiTheme="minorEastAsia" w:eastAsiaTheme="minorEastAsia" w:cstheme="minorEastAsia"/>
                <w:color w:val="4A452A" w:themeColor="background2" w:themeShade="40"/>
                <w:sz w:val="21"/>
                <w:szCs w:val="21"/>
              </w:rPr>
            </w:pP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89CC8E">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asciiTheme="minorEastAsia" w:hAnsiTheme="minorEastAsia" w:eastAsiaTheme="minorEastAsia" w:cstheme="minorEastAsia"/>
                <w:color w:val="4A452A" w:themeColor="background2" w:themeShade="40"/>
                <w:sz w:val="21"/>
                <w:szCs w:val="21"/>
              </w:rPr>
            </w:pPr>
            <w:r>
              <w:rPr>
                <w:rFonts w:hint="eastAsia" w:asciiTheme="minorEastAsia" w:hAnsiTheme="minorEastAsia" w:eastAsiaTheme="minorEastAsia" w:cstheme="minorEastAsia"/>
                <w:sz w:val="21"/>
                <w:szCs w:val="21"/>
                <w:lang w:val="en-US" w:eastAsia="zh-CN"/>
              </w:rPr>
              <w:t>3</w:t>
            </w: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80867B">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asciiTheme="minorEastAsia" w:hAnsiTheme="minorEastAsia" w:eastAsiaTheme="minorEastAsia" w:cstheme="minorEastAsia"/>
                <w:sz w:val="21"/>
                <w:szCs w:val="21"/>
              </w:rPr>
            </w:pP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253DBD">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asciiTheme="minorEastAsia" w:hAnsiTheme="minorEastAsia" w:eastAsiaTheme="minorEastAsia" w:cstheme="minorEastAsia"/>
                <w:sz w:val="21"/>
                <w:szCs w:val="21"/>
              </w:rPr>
            </w:pPr>
          </w:p>
        </w:tc>
        <w:tc>
          <w:tcPr>
            <w:tcW w:w="7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420DFD">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asciiTheme="minorEastAsia" w:hAnsiTheme="minorEastAsia" w:eastAsiaTheme="minorEastAsia" w:cstheme="minorEastAsia"/>
                <w:sz w:val="21"/>
                <w:szCs w:val="21"/>
              </w:rPr>
            </w:pPr>
          </w:p>
        </w:tc>
        <w:tc>
          <w:tcPr>
            <w:tcW w:w="6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7C9CE8">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asciiTheme="minorEastAsia" w:hAnsiTheme="minorEastAsia" w:eastAsiaTheme="minorEastAsia" w:cstheme="minorEastAsia"/>
                <w:sz w:val="21"/>
                <w:szCs w:val="21"/>
                <w:highlight w:val="yellow"/>
              </w:rPr>
            </w:pPr>
          </w:p>
        </w:tc>
        <w:tc>
          <w:tcPr>
            <w:tcW w:w="4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7737AC">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asciiTheme="minorEastAsia" w:hAnsiTheme="minorEastAsia" w:eastAsiaTheme="minorEastAsia" w:cstheme="minorEastAsia"/>
                <w:sz w:val="21"/>
                <w:szCs w:val="21"/>
              </w:rPr>
            </w:pPr>
            <w:r>
              <w:rPr>
                <w:rFonts w:hint="eastAsia" w:asciiTheme="minorEastAsia" w:hAnsiTheme="minorEastAsia" w:eastAsiaTheme="minorEastAsia" w:cstheme="minorEastAsia"/>
                <w:color w:val="000000" w:themeColor="text1"/>
                <w:kern w:val="0"/>
                <w:sz w:val="21"/>
                <w:szCs w:val="21"/>
                <w:highlight w:val="none"/>
                <w:lang w:bidi="ar"/>
                <w14:textFill>
                  <w14:solidFill>
                    <w14:schemeClr w14:val="tx1"/>
                  </w14:solidFill>
                </w14:textFill>
              </w:rPr>
              <w:t>★</w:t>
            </w:r>
          </w:p>
        </w:tc>
      </w:tr>
      <w:tr w14:paraId="466DF4A8">
        <w:tblPrEx>
          <w:tblCellMar>
            <w:top w:w="0" w:type="dxa"/>
            <w:left w:w="108" w:type="dxa"/>
            <w:bottom w:w="0" w:type="dxa"/>
            <w:right w:w="108" w:type="dxa"/>
          </w:tblCellMar>
        </w:tblPrEx>
        <w:trPr>
          <w:trHeight w:val="386" w:hRule="atLeast"/>
          <w:jc w:val="center"/>
        </w:trPr>
        <w:tc>
          <w:tcPr>
            <w:tcW w:w="924" w:type="dxa"/>
            <w:vMerge w:val="continue"/>
            <w:tcBorders>
              <w:left w:val="single" w:color="000000" w:sz="4" w:space="0"/>
              <w:right w:val="single" w:color="000000" w:sz="4" w:space="0"/>
            </w:tcBorders>
            <w:shd w:val="clear" w:color="auto" w:fill="auto"/>
            <w:vAlign w:val="center"/>
          </w:tcPr>
          <w:p w14:paraId="3B223EFD">
            <w:pPr>
              <w:pStyle w:val="57"/>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asciiTheme="minorEastAsia" w:hAnsiTheme="minorEastAsia" w:eastAsiaTheme="minorEastAsia" w:cstheme="minorEastAsia"/>
                <w:szCs w:val="21"/>
              </w:rPr>
            </w:pPr>
          </w:p>
        </w:tc>
        <w:tc>
          <w:tcPr>
            <w:tcW w:w="1208" w:type="dxa"/>
            <w:vMerge w:val="restart"/>
            <w:tcBorders>
              <w:top w:val="single" w:color="000000" w:sz="4" w:space="0"/>
              <w:left w:val="single" w:color="000000" w:sz="4" w:space="0"/>
              <w:right w:val="single" w:color="000000" w:sz="4" w:space="0"/>
            </w:tcBorders>
            <w:shd w:val="clear" w:color="auto" w:fill="auto"/>
            <w:vAlign w:val="center"/>
          </w:tcPr>
          <w:p w14:paraId="23C7B66F">
            <w:pPr>
              <w:pStyle w:val="57"/>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 w:val="21"/>
                <w:szCs w:val="21"/>
                <w:highlight w:val="none"/>
                <w:lang w:val="en-US" w:eastAsia="zh-CN"/>
              </w:rPr>
              <w:t>01000040</w:t>
            </w:r>
          </w:p>
        </w:tc>
        <w:tc>
          <w:tcPr>
            <w:tcW w:w="29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8A475C">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cs="宋体"/>
                <w:kern w:val="0"/>
                <w:sz w:val="18"/>
                <w:szCs w:val="18"/>
                <w:lang w:val="en-US" w:eastAsia="zh-CN" w:bidi="ar"/>
              </w:rPr>
            </w:pPr>
            <w:r>
              <w:rPr>
                <w:rFonts w:hint="eastAsia" w:asciiTheme="minorEastAsia" w:hAnsiTheme="minorEastAsia" w:eastAsiaTheme="minorEastAsia" w:cstheme="minorEastAsia"/>
                <w:color w:val="000000" w:themeColor="text1"/>
                <w:kern w:val="0"/>
                <w:sz w:val="21"/>
                <w:szCs w:val="21"/>
                <w:highlight w:val="none"/>
                <w:lang w:bidi="ar"/>
                <w14:textFill>
                  <w14:solidFill>
                    <w14:schemeClr w14:val="tx1"/>
                  </w14:solidFill>
                </w14:textFill>
              </w:rPr>
              <w:t>形势与政策（一）</w:t>
            </w:r>
          </w:p>
        </w:tc>
        <w:tc>
          <w:tcPr>
            <w:tcW w:w="1015" w:type="dxa"/>
            <w:vMerge w:val="restart"/>
            <w:tcBorders>
              <w:top w:val="single" w:color="000000" w:sz="4" w:space="0"/>
              <w:left w:val="single" w:color="000000" w:sz="4" w:space="0"/>
              <w:right w:val="single" w:color="000000" w:sz="4" w:space="0"/>
            </w:tcBorders>
            <w:shd w:val="clear" w:color="auto" w:fill="auto"/>
            <w:vAlign w:val="center"/>
          </w:tcPr>
          <w:p w14:paraId="10C14AA1">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asciiTheme="minorEastAsia" w:hAnsiTheme="minorEastAsia" w:eastAsiaTheme="minorEastAsia" w:cstheme="minorEastAsia"/>
                <w:color w:val="4A452A" w:themeColor="background2" w:themeShade="40"/>
                <w:szCs w:val="21"/>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1</w:t>
            </w:r>
          </w:p>
        </w:tc>
        <w:tc>
          <w:tcPr>
            <w:tcW w:w="1150" w:type="dxa"/>
            <w:vMerge w:val="restart"/>
            <w:tcBorders>
              <w:top w:val="single" w:color="000000" w:sz="4" w:space="0"/>
              <w:left w:val="single" w:color="000000" w:sz="4" w:space="0"/>
              <w:right w:val="single" w:color="000000" w:sz="4" w:space="0"/>
            </w:tcBorders>
            <w:shd w:val="clear" w:color="auto" w:fill="auto"/>
            <w:vAlign w:val="center"/>
          </w:tcPr>
          <w:p w14:paraId="393D765E">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asciiTheme="minorEastAsia" w:hAnsiTheme="minorEastAsia" w:eastAsiaTheme="minorEastAsia" w:cstheme="minorEastAsia"/>
                <w:color w:val="4A452A" w:themeColor="background2" w:themeShade="40"/>
                <w:szCs w:val="21"/>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32</w:t>
            </w:r>
          </w:p>
        </w:tc>
        <w:tc>
          <w:tcPr>
            <w:tcW w:w="8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86C79F">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8</w:t>
            </w:r>
          </w:p>
        </w:tc>
        <w:tc>
          <w:tcPr>
            <w:tcW w:w="10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A6ED98">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0</w:t>
            </w: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3D74B5">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default" w:asciiTheme="minorEastAsia" w:hAnsiTheme="minorEastAsia" w:eastAsiaTheme="minorEastAsia" w:cstheme="minorEastAsia"/>
                <w:color w:val="4A452A" w:themeColor="background2" w:themeShade="40"/>
                <w:sz w:val="21"/>
                <w:szCs w:val="21"/>
                <w:lang w:val="en-US"/>
              </w:rPr>
            </w:pPr>
            <w: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t>0.5</w:t>
            </w: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02855C">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asciiTheme="minorEastAsia" w:hAnsiTheme="minorEastAsia" w:eastAsiaTheme="minorEastAsia" w:cstheme="minorEastAsia"/>
                <w:color w:val="4A452A" w:themeColor="background2" w:themeShade="40"/>
                <w:sz w:val="21"/>
                <w:szCs w:val="21"/>
              </w:rPr>
            </w:pP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5A4AB8">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asciiTheme="minorEastAsia" w:hAnsiTheme="minorEastAsia" w:eastAsiaTheme="minorEastAsia" w:cstheme="minorEastAsia"/>
                <w:sz w:val="21"/>
                <w:szCs w:val="21"/>
              </w:rPr>
            </w:pP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D2514F">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asciiTheme="minorEastAsia" w:hAnsiTheme="minorEastAsia" w:eastAsiaTheme="minorEastAsia" w:cstheme="minorEastAsia"/>
                <w:sz w:val="21"/>
                <w:szCs w:val="21"/>
              </w:rPr>
            </w:pPr>
          </w:p>
        </w:tc>
        <w:tc>
          <w:tcPr>
            <w:tcW w:w="7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3146EE">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asciiTheme="minorEastAsia" w:hAnsiTheme="minorEastAsia" w:eastAsiaTheme="minorEastAsia" w:cstheme="minorEastAsia"/>
                <w:sz w:val="21"/>
                <w:szCs w:val="21"/>
              </w:rPr>
            </w:pPr>
          </w:p>
        </w:tc>
        <w:tc>
          <w:tcPr>
            <w:tcW w:w="6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C8B59F">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asciiTheme="minorEastAsia" w:hAnsiTheme="minorEastAsia" w:eastAsiaTheme="minorEastAsia" w:cstheme="minorEastAsia"/>
                <w:color w:val="000000" w:themeColor="text1"/>
                <w:sz w:val="21"/>
                <w:szCs w:val="21"/>
                <w:highlight w:val="yellow"/>
                <w14:textFill>
                  <w14:solidFill>
                    <w14:schemeClr w14:val="tx1"/>
                  </w14:solidFill>
                </w14:textFill>
              </w:rPr>
            </w:pPr>
          </w:p>
        </w:tc>
        <w:tc>
          <w:tcPr>
            <w:tcW w:w="4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B4F80B">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asciiTheme="minorEastAsia" w:hAnsiTheme="minorEastAsia" w:eastAsiaTheme="minorEastAsia" w:cstheme="minorEastAsia"/>
                <w:color w:val="000000" w:themeColor="text1"/>
                <w:sz w:val="21"/>
                <w:szCs w:val="21"/>
                <w14:textFill>
                  <w14:solidFill>
                    <w14:schemeClr w14:val="tx1"/>
                  </w14:solidFill>
                </w14:textFill>
              </w:rPr>
            </w:pPr>
          </w:p>
        </w:tc>
      </w:tr>
      <w:tr w14:paraId="1D835466">
        <w:tblPrEx>
          <w:tblCellMar>
            <w:top w:w="0" w:type="dxa"/>
            <w:left w:w="108" w:type="dxa"/>
            <w:bottom w:w="0" w:type="dxa"/>
            <w:right w:w="108" w:type="dxa"/>
          </w:tblCellMar>
        </w:tblPrEx>
        <w:trPr>
          <w:trHeight w:val="386" w:hRule="atLeast"/>
          <w:jc w:val="center"/>
        </w:trPr>
        <w:tc>
          <w:tcPr>
            <w:tcW w:w="924" w:type="dxa"/>
            <w:vMerge w:val="continue"/>
            <w:tcBorders>
              <w:left w:val="single" w:color="000000" w:sz="4" w:space="0"/>
              <w:right w:val="single" w:color="000000" w:sz="4" w:space="0"/>
            </w:tcBorders>
            <w:shd w:val="clear" w:color="auto" w:fill="auto"/>
            <w:vAlign w:val="center"/>
          </w:tcPr>
          <w:p w14:paraId="78736E93">
            <w:pPr>
              <w:pStyle w:val="57"/>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asciiTheme="minorEastAsia" w:hAnsiTheme="minorEastAsia" w:eastAsiaTheme="minorEastAsia" w:cstheme="minorEastAsia"/>
                <w:szCs w:val="21"/>
              </w:rPr>
            </w:pPr>
          </w:p>
        </w:tc>
        <w:tc>
          <w:tcPr>
            <w:tcW w:w="1208" w:type="dxa"/>
            <w:vMerge w:val="continue"/>
            <w:tcBorders>
              <w:left w:val="single" w:color="000000" w:sz="4" w:space="0"/>
              <w:right w:val="single" w:color="000000" w:sz="4" w:space="0"/>
            </w:tcBorders>
            <w:shd w:val="clear" w:color="auto" w:fill="auto"/>
            <w:vAlign w:val="center"/>
          </w:tcPr>
          <w:p w14:paraId="49B41B49">
            <w:pPr>
              <w:pStyle w:val="57"/>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asciiTheme="minorEastAsia" w:hAnsiTheme="minorEastAsia" w:eastAsiaTheme="minorEastAsia" w:cstheme="minorEastAsia"/>
                <w:szCs w:val="21"/>
              </w:rPr>
            </w:pPr>
          </w:p>
        </w:tc>
        <w:tc>
          <w:tcPr>
            <w:tcW w:w="29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5A4726">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cs="宋体"/>
                <w:kern w:val="0"/>
                <w:sz w:val="18"/>
                <w:szCs w:val="18"/>
                <w:lang w:val="en-US" w:eastAsia="zh-CN" w:bidi="ar"/>
              </w:rPr>
            </w:pPr>
            <w:r>
              <w:rPr>
                <w:rFonts w:hint="eastAsia" w:asciiTheme="minorEastAsia" w:hAnsiTheme="minorEastAsia" w:eastAsiaTheme="minorEastAsia" w:cstheme="minorEastAsia"/>
                <w:color w:val="000000" w:themeColor="text1"/>
                <w:kern w:val="0"/>
                <w:sz w:val="21"/>
                <w:szCs w:val="21"/>
                <w:highlight w:val="none"/>
                <w:lang w:bidi="ar"/>
                <w14:textFill>
                  <w14:solidFill>
                    <w14:schemeClr w14:val="tx1"/>
                  </w14:solidFill>
                </w14:textFill>
              </w:rPr>
              <w:t>形势与政策（二）</w:t>
            </w:r>
          </w:p>
        </w:tc>
        <w:tc>
          <w:tcPr>
            <w:tcW w:w="1015" w:type="dxa"/>
            <w:vMerge w:val="continue"/>
            <w:tcBorders>
              <w:left w:val="single" w:color="000000" w:sz="4" w:space="0"/>
              <w:right w:val="single" w:color="000000" w:sz="4" w:space="0"/>
            </w:tcBorders>
            <w:shd w:val="clear" w:color="auto" w:fill="auto"/>
            <w:vAlign w:val="center"/>
          </w:tcPr>
          <w:p w14:paraId="39CE06DC">
            <w:pPr>
              <w:pStyle w:val="57"/>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asciiTheme="minorEastAsia" w:hAnsiTheme="minorEastAsia" w:eastAsiaTheme="minorEastAsia" w:cstheme="minorEastAsia"/>
                <w:color w:val="4A452A" w:themeColor="background2" w:themeShade="40"/>
                <w:szCs w:val="21"/>
              </w:rPr>
            </w:pPr>
          </w:p>
        </w:tc>
        <w:tc>
          <w:tcPr>
            <w:tcW w:w="1150" w:type="dxa"/>
            <w:vMerge w:val="continue"/>
            <w:tcBorders>
              <w:left w:val="single" w:color="000000" w:sz="4" w:space="0"/>
              <w:right w:val="single" w:color="000000" w:sz="4" w:space="0"/>
            </w:tcBorders>
            <w:shd w:val="clear" w:color="auto" w:fill="auto"/>
            <w:vAlign w:val="center"/>
          </w:tcPr>
          <w:p w14:paraId="7A08A3E1">
            <w:pPr>
              <w:pStyle w:val="57"/>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asciiTheme="minorEastAsia" w:hAnsiTheme="minorEastAsia" w:eastAsiaTheme="minorEastAsia" w:cstheme="minorEastAsia"/>
                <w:color w:val="4A452A" w:themeColor="background2" w:themeShade="40"/>
                <w:szCs w:val="21"/>
              </w:rPr>
            </w:pPr>
          </w:p>
        </w:tc>
        <w:tc>
          <w:tcPr>
            <w:tcW w:w="8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EA24F1">
            <w:pPr>
              <w:pStyle w:val="57"/>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sz w:val="21"/>
                <w:szCs w:val="21"/>
                <w:lang w:val="en-US" w:eastAsia="zh-CN"/>
              </w:rPr>
              <w:t>8</w:t>
            </w:r>
          </w:p>
        </w:tc>
        <w:tc>
          <w:tcPr>
            <w:tcW w:w="10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F8D47D">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0</w:t>
            </w: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65121E">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asciiTheme="minorEastAsia" w:hAnsiTheme="minorEastAsia" w:eastAsiaTheme="minorEastAsia" w:cstheme="minorEastAsia"/>
                <w:color w:val="4A452A" w:themeColor="background2" w:themeShade="40"/>
                <w:sz w:val="21"/>
                <w:szCs w:val="21"/>
              </w:rPr>
            </w:pP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92F460">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asciiTheme="minorEastAsia" w:hAnsiTheme="minorEastAsia" w:eastAsiaTheme="minorEastAsia" w:cstheme="minorEastAsia"/>
                <w:color w:val="4A452A" w:themeColor="background2" w:themeShade="40"/>
                <w:sz w:val="21"/>
                <w:szCs w:val="21"/>
              </w:rPr>
            </w:pPr>
            <w: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t>0.5</w:t>
            </w: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4A21FC">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asciiTheme="minorEastAsia" w:hAnsiTheme="minorEastAsia" w:eastAsiaTheme="minorEastAsia" w:cstheme="minorEastAsia"/>
                <w:sz w:val="21"/>
                <w:szCs w:val="21"/>
              </w:rPr>
            </w:pP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B418BA">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asciiTheme="minorEastAsia" w:hAnsiTheme="minorEastAsia" w:eastAsiaTheme="minorEastAsia" w:cstheme="minorEastAsia"/>
                <w:sz w:val="21"/>
                <w:szCs w:val="21"/>
              </w:rPr>
            </w:pPr>
          </w:p>
        </w:tc>
        <w:tc>
          <w:tcPr>
            <w:tcW w:w="7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C41FF2">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asciiTheme="minorEastAsia" w:hAnsiTheme="minorEastAsia" w:eastAsiaTheme="minorEastAsia" w:cstheme="minorEastAsia"/>
                <w:sz w:val="21"/>
                <w:szCs w:val="21"/>
              </w:rPr>
            </w:pPr>
          </w:p>
        </w:tc>
        <w:tc>
          <w:tcPr>
            <w:tcW w:w="6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545A16">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asciiTheme="minorEastAsia" w:hAnsiTheme="minorEastAsia" w:eastAsiaTheme="minorEastAsia" w:cstheme="minorEastAsia"/>
                <w:color w:val="000000" w:themeColor="text1"/>
                <w:sz w:val="21"/>
                <w:szCs w:val="21"/>
                <w:highlight w:val="yellow"/>
                <w14:textFill>
                  <w14:solidFill>
                    <w14:schemeClr w14:val="tx1"/>
                  </w14:solidFill>
                </w14:textFill>
              </w:rPr>
            </w:pPr>
          </w:p>
        </w:tc>
        <w:tc>
          <w:tcPr>
            <w:tcW w:w="4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2BF0DE">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asciiTheme="minorEastAsia" w:hAnsiTheme="minorEastAsia" w:eastAsiaTheme="minorEastAsia" w:cstheme="minorEastAsia"/>
                <w:color w:val="000000" w:themeColor="text1"/>
                <w:sz w:val="21"/>
                <w:szCs w:val="21"/>
                <w14:textFill>
                  <w14:solidFill>
                    <w14:schemeClr w14:val="tx1"/>
                  </w14:solidFill>
                </w14:textFill>
              </w:rPr>
            </w:pPr>
          </w:p>
        </w:tc>
      </w:tr>
      <w:tr w14:paraId="7ABBCE4B">
        <w:tblPrEx>
          <w:tblCellMar>
            <w:top w:w="0" w:type="dxa"/>
            <w:left w:w="108" w:type="dxa"/>
            <w:bottom w:w="0" w:type="dxa"/>
            <w:right w:w="108" w:type="dxa"/>
          </w:tblCellMar>
        </w:tblPrEx>
        <w:trPr>
          <w:trHeight w:val="386" w:hRule="atLeast"/>
          <w:jc w:val="center"/>
        </w:trPr>
        <w:tc>
          <w:tcPr>
            <w:tcW w:w="924" w:type="dxa"/>
            <w:vMerge w:val="continue"/>
            <w:tcBorders>
              <w:left w:val="single" w:color="000000" w:sz="4" w:space="0"/>
              <w:right w:val="single" w:color="000000" w:sz="4" w:space="0"/>
            </w:tcBorders>
            <w:shd w:val="clear" w:color="auto" w:fill="auto"/>
            <w:vAlign w:val="center"/>
          </w:tcPr>
          <w:p w14:paraId="644E8489">
            <w:pPr>
              <w:pStyle w:val="57"/>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asciiTheme="minorEastAsia" w:hAnsiTheme="minorEastAsia" w:eastAsiaTheme="minorEastAsia" w:cstheme="minorEastAsia"/>
                <w:szCs w:val="21"/>
              </w:rPr>
            </w:pPr>
          </w:p>
        </w:tc>
        <w:tc>
          <w:tcPr>
            <w:tcW w:w="1208" w:type="dxa"/>
            <w:vMerge w:val="continue"/>
            <w:tcBorders>
              <w:left w:val="single" w:color="000000" w:sz="4" w:space="0"/>
              <w:right w:val="single" w:color="000000" w:sz="4" w:space="0"/>
            </w:tcBorders>
            <w:shd w:val="clear" w:color="auto" w:fill="auto"/>
            <w:vAlign w:val="center"/>
          </w:tcPr>
          <w:p w14:paraId="7AD610EA">
            <w:pPr>
              <w:pStyle w:val="57"/>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asciiTheme="minorEastAsia" w:hAnsiTheme="minorEastAsia" w:eastAsiaTheme="minorEastAsia" w:cstheme="minorEastAsia"/>
                <w:szCs w:val="21"/>
              </w:rPr>
            </w:pPr>
          </w:p>
        </w:tc>
        <w:tc>
          <w:tcPr>
            <w:tcW w:w="29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13D8AF">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cs="宋体"/>
                <w:kern w:val="0"/>
                <w:sz w:val="18"/>
                <w:szCs w:val="18"/>
                <w:lang w:val="en-US" w:eastAsia="zh-CN" w:bidi="ar"/>
              </w:rPr>
            </w:pPr>
            <w:r>
              <w:rPr>
                <w:rFonts w:hint="eastAsia" w:asciiTheme="minorEastAsia" w:hAnsiTheme="minorEastAsia" w:eastAsiaTheme="minorEastAsia" w:cstheme="minorEastAsia"/>
                <w:color w:val="000000" w:themeColor="text1"/>
                <w:kern w:val="0"/>
                <w:sz w:val="21"/>
                <w:szCs w:val="21"/>
                <w:highlight w:val="none"/>
                <w:lang w:bidi="ar"/>
                <w14:textFill>
                  <w14:solidFill>
                    <w14:schemeClr w14:val="tx1"/>
                  </w14:solidFill>
                </w14:textFill>
              </w:rPr>
              <w:t>形势与政策（三）</w:t>
            </w:r>
          </w:p>
        </w:tc>
        <w:tc>
          <w:tcPr>
            <w:tcW w:w="1015" w:type="dxa"/>
            <w:vMerge w:val="continue"/>
            <w:tcBorders>
              <w:left w:val="single" w:color="000000" w:sz="4" w:space="0"/>
              <w:right w:val="single" w:color="000000" w:sz="4" w:space="0"/>
            </w:tcBorders>
            <w:shd w:val="clear" w:color="auto" w:fill="auto"/>
            <w:vAlign w:val="center"/>
          </w:tcPr>
          <w:p w14:paraId="2E387F77">
            <w:pPr>
              <w:pStyle w:val="57"/>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asciiTheme="minorEastAsia" w:hAnsiTheme="minorEastAsia" w:eastAsiaTheme="minorEastAsia" w:cstheme="minorEastAsia"/>
                <w:color w:val="4A452A" w:themeColor="background2" w:themeShade="40"/>
                <w:szCs w:val="21"/>
              </w:rPr>
            </w:pPr>
          </w:p>
        </w:tc>
        <w:tc>
          <w:tcPr>
            <w:tcW w:w="1150" w:type="dxa"/>
            <w:vMerge w:val="continue"/>
            <w:tcBorders>
              <w:left w:val="single" w:color="000000" w:sz="4" w:space="0"/>
              <w:right w:val="single" w:color="000000" w:sz="4" w:space="0"/>
            </w:tcBorders>
            <w:shd w:val="clear" w:color="auto" w:fill="auto"/>
            <w:vAlign w:val="center"/>
          </w:tcPr>
          <w:p w14:paraId="47291E14">
            <w:pPr>
              <w:pStyle w:val="57"/>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asciiTheme="minorEastAsia" w:hAnsiTheme="minorEastAsia" w:eastAsiaTheme="minorEastAsia" w:cstheme="minorEastAsia"/>
                <w:color w:val="4A452A" w:themeColor="background2" w:themeShade="40"/>
                <w:szCs w:val="21"/>
              </w:rPr>
            </w:pPr>
          </w:p>
        </w:tc>
        <w:tc>
          <w:tcPr>
            <w:tcW w:w="8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EC28D9">
            <w:pPr>
              <w:pStyle w:val="57"/>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sz w:val="21"/>
                <w:szCs w:val="21"/>
                <w:lang w:val="en-US" w:eastAsia="zh-CN"/>
              </w:rPr>
              <w:t>8</w:t>
            </w:r>
          </w:p>
        </w:tc>
        <w:tc>
          <w:tcPr>
            <w:tcW w:w="10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10FA68">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0</w:t>
            </w: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8985B4">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asciiTheme="minorEastAsia" w:hAnsiTheme="minorEastAsia" w:eastAsiaTheme="minorEastAsia" w:cstheme="minorEastAsia"/>
                <w:color w:val="4A452A" w:themeColor="background2" w:themeShade="40"/>
                <w:sz w:val="21"/>
                <w:szCs w:val="21"/>
              </w:rPr>
            </w:pP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920072">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asciiTheme="minorEastAsia" w:hAnsiTheme="minorEastAsia" w:eastAsiaTheme="minorEastAsia" w:cstheme="minorEastAsia"/>
                <w:color w:val="4A452A" w:themeColor="background2" w:themeShade="40"/>
                <w:sz w:val="21"/>
                <w:szCs w:val="21"/>
              </w:rPr>
            </w:pP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F6C02E">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asciiTheme="minorEastAsia" w:hAnsiTheme="minorEastAsia" w:eastAsiaTheme="minorEastAsia" w:cstheme="minorEastAsia"/>
                <w:sz w:val="21"/>
                <w:szCs w:val="21"/>
              </w:rPr>
            </w:pPr>
            <w: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t>0.5</w:t>
            </w: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A17E85">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asciiTheme="minorEastAsia" w:hAnsiTheme="minorEastAsia" w:eastAsiaTheme="minorEastAsia" w:cstheme="minorEastAsia"/>
                <w:sz w:val="21"/>
                <w:szCs w:val="21"/>
              </w:rPr>
            </w:pPr>
          </w:p>
        </w:tc>
        <w:tc>
          <w:tcPr>
            <w:tcW w:w="7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6B9876">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asciiTheme="minorEastAsia" w:hAnsiTheme="minorEastAsia" w:eastAsiaTheme="minorEastAsia" w:cstheme="minorEastAsia"/>
                <w:sz w:val="21"/>
                <w:szCs w:val="21"/>
              </w:rPr>
            </w:pPr>
          </w:p>
        </w:tc>
        <w:tc>
          <w:tcPr>
            <w:tcW w:w="6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5BD9A2">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asciiTheme="minorEastAsia" w:hAnsiTheme="minorEastAsia" w:eastAsiaTheme="minorEastAsia" w:cstheme="minorEastAsia"/>
                <w:color w:val="000000" w:themeColor="text1"/>
                <w:sz w:val="21"/>
                <w:szCs w:val="21"/>
                <w:highlight w:val="yellow"/>
                <w14:textFill>
                  <w14:solidFill>
                    <w14:schemeClr w14:val="tx1"/>
                  </w14:solidFill>
                </w14:textFill>
              </w:rPr>
            </w:pPr>
          </w:p>
        </w:tc>
        <w:tc>
          <w:tcPr>
            <w:tcW w:w="4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96C2B4">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asciiTheme="minorEastAsia" w:hAnsiTheme="minorEastAsia" w:eastAsiaTheme="minorEastAsia" w:cstheme="minorEastAsia"/>
                <w:color w:val="000000" w:themeColor="text1"/>
                <w:sz w:val="21"/>
                <w:szCs w:val="21"/>
                <w14:textFill>
                  <w14:solidFill>
                    <w14:schemeClr w14:val="tx1"/>
                  </w14:solidFill>
                </w14:textFill>
              </w:rPr>
            </w:pPr>
          </w:p>
        </w:tc>
      </w:tr>
      <w:tr w14:paraId="2FEF9D78">
        <w:tblPrEx>
          <w:tblCellMar>
            <w:top w:w="0" w:type="dxa"/>
            <w:left w:w="108" w:type="dxa"/>
            <w:bottom w:w="0" w:type="dxa"/>
            <w:right w:w="108" w:type="dxa"/>
          </w:tblCellMar>
        </w:tblPrEx>
        <w:trPr>
          <w:trHeight w:val="386" w:hRule="atLeast"/>
          <w:jc w:val="center"/>
        </w:trPr>
        <w:tc>
          <w:tcPr>
            <w:tcW w:w="924" w:type="dxa"/>
            <w:vMerge w:val="continue"/>
            <w:tcBorders>
              <w:left w:val="single" w:color="000000" w:sz="4" w:space="0"/>
              <w:right w:val="single" w:color="000000" w:sz="4" w:space="0"/>
            </w:tcBorders>
            <w:shd w:val="clear" w:color="auto" w:fill="auto"/>
            <w:vAlign w:val="center"/>
          </w:tcPr>
          <w:p w14:paraId="0DDAB446">
            <w:pPr>
              <w:pStyle w:val="57"/>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asciiTheme="minorEastAsia" w:hAnsiTheme="minorEastAsia" w:eastAsiaTheme="minorEastAsia" w:cstheme="minorEastAsia"/>
                <w:szCs w:val="21"/>
              </w:rPr>
            </w:pPr>
          </w:p>
        </w:tc>
        <w:tc>
          <w:tcPr>
            <w:tcW w:w="1208" w:type="dxa"/>
            <w:vMerge w:val="continue"/>
            <w:tcBorders>
              <w:left w:val="single" w:color="000000" w:sz="4" w:space="0"/>
              <w:right w:val="single" w:color="000000" w:sz="4" w:space="0"/>
            </w:tcBorders>
            <w:shd w:val="clear" w:color="auto" w:fill="auto"/>
            <w:vAlign w:val="center"/>
          </w:tcPr>
          <w:p w14:paraId="06AB95E7">
            <w:pPr>
              <w:pStyle w:val="57"/>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asciiTheme="minorEastAsia" w:hAnsiTheme="minorEastAsia" w:eastAsiaTheme="minorEastAsia" w:cstheme="minorEastAsia"/>
                <w:szCs w:val="21"/>
              </w:rPr>
            </w:pPr>
          </w:p>
        </w:tc>
        <w:tc>
          <w:tcPr>
            <w:tcW w:w="29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D7C476">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cs="宋体"/>
                <w:kern w:val="0"/>
                <w:sz w:val="18"/>
                <w:szCs w:val="18"/>
                <w:lang w:val="en-US" w:eastAsia="zh-CN" w:bidi="ar"/>
              </w:rPr>
            </w:pPr>
            <w:r>
              <w:rPr>
                <w:rFonts w:hint="eastAsia" w:asciiTheme="minorEastAsia" w:hAnsiTheme="minorEastAsia" w:eastAsiaTheme="minorEastAsia" w:cstheme="minorEastAsia"/>
                <w:color w:val="000000" w:themeColor="text1"/>
                <w:kern w:val="0"/>
                <w:sz w:val="21"/>
                <w:szCs w:val="21"/>
                <w:highlight w:val="none"/>
                <w:lang w:bidi="ar"/>
                <w14:textFill>
                  <w14:solidFill>
                    <w14:schemeClr w14:val="tx1"/>
                  </w14:solidFill>
                </w14:textFill>
              </w:rPr>
              <w:t>形势与政策（四）</w:t>
            </w:r>
          </w:p>
        </w:tc>
        <w:tc>
          <w:tcPr>
            <w:tcW w:w="1015" w:type="dxa"/>
            <w:vMerge w:val="continue"/>
            <w:tcBorders>
              <w:left w:val="single" w:color="000000" w:sz="4" w:space="0"/>
              <w:right w:val="single" w:color="000000" w:sz="4" w:space="0"/>
            </w:tcBorders>
            <w:shd w:val="clear" w:color="auto" w:fill="auto"/>
            <w:vAlign w:val="center"/>
          </w:tcPr>
          <w:p w14:paraId="6C358614">
            <w:pPr>
              <w:pStyle w:val="57"/>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asciiTheme="minorEastAsia" w:hAnsiTheme="minorEastAsia" w:eastAsiaTheme="minorEastAsia" w:cstheme="minorEastAsia"/>
                <w:color w:val="4A452A" w:themeColor="background2" w:themeShade="40"/>
                <w:szCs w:val="21"/>
              </w:rPr>
            </w:pPr>
          </w:p>
        </w:tc>
        <w:tc>
          <w:tcPr>
            <w:tcW w:w="1150" w:type="dxa"/>
            <w:vMerge w:val="continue"/>
            <w:tcBorders>
              <w:left w:val="single" w:color="000000" w:sz="4" w:space="0"/>
              <w:right w:val="single" w:color="000000" w:sz="4" w:space="0"/>
            </w:tcBorders>
            <w:shd w:val="clear" w:color="auto" w:fill="auto"/>
            <w:vAlign w:val="center"/>
          </w:tcPr>
          <w:p w14:paraId="5966349E">
            <w:pPr>
              <w:pStyle w:val="57"/>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asciiTheme="minorEastAsia" w:hAnsiTheme="minorEastAsia" w:eastAsiaTheme="minorEastAsia" w:cstheme="minorEastAsia"/>
                <w:color w:val="4A452A" w:themeColor="background2" w:themeShade="40"/>
                <w:szCs w:val="21"/>
              </w:rPr>
            </w:pPr>
          </w:p>
        </w:tc>
        <w:tc>
          <w:tcPr>
            <w:tcW w:w="8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36789C">
            <w:pPr>
              <w:pStyle w:val="57"/>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sz w:val="21"/>
                <w:szCs w:val="21"/>
                <w:lang w:val="en-US" w:eastAsia="zh-CN"/>
              </w:rPr>
              <w:t>8</w:t>
            </w:r>
          </w:p>
        </w:tc>
        <w:tc>
          <w:tcPr>
            <w:tcW w:w="10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3DC1FA">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0</w:t>
            </w: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A03709">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asciiTheme="minorEastAsia" w:hAnsiTheme="minorEastAsia" w:eastAsiaTheme="minorEastAsia" w:cstheme="minorEastAsia"/>
                <w:color w:val="4A452A" w:themeColor="background2" w:themeShade="40"/>
                <w:sz w:val="21"/>
                <w:szCs w:val="21"/>
              </w:rPr>
            </w:pP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3D6D87">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asciiTheme="minorEastAsia" w:hAnsiTheme="minorEastAsia" w:eastAsiaTheme="minorEastAsia" w:cstheme="minorEastAsia"/>
                <w:color w:val="4A452A" w:themeColor="background2" w:themeShade="40"/>
                <w:sz w:val="21"/>
                <w:szCs w:val="21"/>
              </w:rPr>
            </w:pP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39BAF0">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asciiTheme="minorEastAsia" w:hAnsiTheme="minorEastAsia" w:eastAsiaTheme="minorEastAsia" w:cstheme="minorEastAsia"/>
                <w:sz w:val="21"/>
                <w:szCs w:val="21"/>
              </w:rPr>
            </w:pP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548DD2">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asciiTheme="minorEastAsia" w:hAnsiTheme="minorEastAsia" w:eastAsiaTheme="minorEastAsia" w:cstheme="minorEastAsia"/>
                <w:sz w:val="21"/>
                <w:szCs w:val="21"/>
              </w:rPr>
            </w:pPr>
            <w: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t>0.5</w:t>
            </w:r>
          </w:p>
        </w:tc>
        <w:tc>
          <w:tcPr>
            <w:tcW w:w="7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682433">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asciiTheme="minorEastAsia" w:hAnsiTheme="minorEastAsia" w:eastAsiaTheme="minorEastAsia" w:cstheme="minorEastAsia"/>
                <w:sz w:val="21"/>
                <w:szCs w:val="21"/>
              </w:rPr>
            </w:pPr>
          </w:p>
        </w:tc>
        <w:tc>
          <w:tcPr>
            <w:tcW w:w="6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1CA079">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asciiTheme="minorEastAsia" w:hAnsiTheme="minorEastAsia" w:eastAsiaTheme="minorEastAsia" w:cstheme="minorEastAsia"/>
                <w:color w:val="000000" w:themeColor="text1"/>
                <w:sz w:val="21"/>
                <w:szCs w:val="21"/>
                <w:highlight w:val="yellow"/>
                <w14:textFill>
                  <w14:solidFill>
                    <w14:schemeClr w14:val="tx1"/>
                  </w14:solidFill>
                </w14:textFill>
              </w:rPr>
            </w:pPr>
          </w:p>
        </w:tc>
        <w:tc>
          <w:tcPr>
            <w:tcW w:w="4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9EA7F9">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asciiTheme="minorEastAsia" w:hAnsiTheme="minorEastAsia" w:eastAsiaTheme="minorEastAsia" w:cstheme="minorEastAsia"/>
                <w:color w:val="000000" w:themeColor="text1"/>
                <w:sz w:val="21"/>
                <w:szCs w:val="21"/>
                <w14:textFill>
                  <w14:solidFill>
                    <w14:schemeClr w14:val="tx1"/>
                  </w14:solidFill>
                </w14:textFill>
              </w:rPr>
            </w:pPr>
          </w:p>
        </w:tc>
      </w:tr>
      <w:tr w14:paraId="72AF0419">
        <w:tblPrEx>
          <w:tblCellMar>
            <w:top w:w="0" w:type="dxa"/>
            <w:left w:w="108" w:type="dxa"/>
            <w:bottom w:w="0" w:type="dxa"/>
            <w:right w:w="108" w:type="dxa"/>
          </w:tblCellMar>
        </w:tblPrEx>
        <w:trPr>
          <w:trHeight w:val="386" w:hRule="atLeast"/>
          <w:jc w:val="center"/>
        </w:trPr>
        <w:tc>
          <w:tcPr>
            <w:tcW w:w="924" w:type="dxa"/>
            <w:vMerge w:val="continue"/>
            <w:tcBorders>
              <w:left w:val="single" w:color="000000" w:sz="4" w:space="0"/>
              <w:right w:val="single" w:color="000000" w:sz="4" w:space="0"/>
            </w:tcBorders>
            <w:shd w:val="clear" w:color="auto" w:fill="auto"/>
            <w:vAlign w:val="center"/>
          </w:tcPr>
          <w:p w14:paraId="5BB9923F">
            <w:pPr>
              <w:pStyle w:val="57"/>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asciiTheme="minorEastAsia" w:hAnsiTheme="minorEastAsia" w:eastAsiaTheme="minorEastAsia" w:cstheme="minorEastAsia"/>
                <w:szCs w:val="21"/>
              </w:rPr>
            </w:pPr>
          </w:p>
        </w:tc>
        <w:tc>
          <w:tcPr>
            <w:tcW w:w="12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1412AA">
            <w:pPr>
              <w:pStyle w:val="57"/>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default" w:asciiTheme="minorEastAsia" w:hAnsiTheme="minorEastAsia" w:eastAsiaTheme="minorEastAsia" w:cstheme="minorEastAsia"/>
                <w:kern w:val="2"/>
                <w:sz w:val="21"/>
                <w:szCs w:val="21"/>
                <w:highlight w:val="yellow"/>
                <w:lang w:val="en-US" w:eastAsia="zh-CN" w:bidi="ar-SA"/>
              </w:rPr>
            </w:pPr>
            <w:r>
              <w:rPr>
                <w:rFonts w:hint="eastAsia" w:asciiTheme="minorEastAsia" w:hAnsiTheme="minorEastAsia" w:eastAsiaTheme="minorEastAsia" w:cstheme="minorEastAsia"/>
                <w:sz w:val="21"/>
                <w:szCs w:val="21"/>
                <w:highlight w:val="none"/>
                <w:lang w:val="en-US" w:eastAsia="zh-CN"/>
              </w:rPr>
              <w:t>01000155</w:t>
            </w:r>
          </w:p>
        </w:tc>
        <w:tc>
          <w:tcPr>
            <w:tcW w:w="29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6B36D4">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default" w:ascii="宋体" w:hAnsi="宋体" w:cs="宋体"/>
                <w:kern w:val="0"/>
                <w:sz w:val="18"/>
                <w:szCs w:val="18"/>
                <w:lang w:val="en-US" w:eastAsia="zh-CN" w:bidi="ar"/>
              </w:rPr>
            </w:pPr>
            <w:r>
              <w:rPr>
                <w:rFonts w:hint="eastAsia" w:asciiTheme="minorEastAsia" w:hAnsiTheme="minorEastAsia" w:eastAsiaTheme="minorEastAsia" w:cstheme="minorEastAsia"/>
                <w:color w:val="000000" w:themeColor="text1"/>
                <w:kern w:val="0"/>
                <w:sz w:val="21"/>
                <w:szCs w:val="21"/>
                <w:highlight w:val="none"/>
                <w:lang w:val="en-US" w:eastAsia="zh-CN" w:bidi="ar"/>
                <w14:textFill>
                  <w14:solidFill>
                    <w14:schemeClr w14:val="tx1"/>
                  </w14:solidFill>
                </w14:textFill>
              </w:rPr>
              <w:t>中国共产党党史</w:t>
            </w:r>
          </w:p>
        </w:tc>
        <w:tc>
          <w:tcPr>
            <w:tcW w:w="10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94458D">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1</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A9FB8D">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default"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16</w:t>
            </w:r>
          </w:p>
        </w:tc>
        <w:tc>
          <w:tcPr>
            <w:tcW w:w="8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796481">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default"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16</w:t>
            </w:r>
          </w:p>
        </w:tc>
        <w:tc>
          <w:tcPr>
            <w:tcW w:w="10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15C6B6">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default"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t>0</w:t>
            </w: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8F9EB6">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t>1</w:t>
            </w: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119ED6">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CF24FB">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0CFAB5">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7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487222">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6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D563CF">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4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8D0B2C">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r>
      <w:tr w14:paraId="04C2F3B0">
        <w:tblPrEx>
          <w:tblCellMar>
            <w:top w:w="0" w:type="dxa"/>
            <w:left w:w="108" w:type="dxa"/>
            <w:bottom w:w="0" w:type="dxa"/>
            <w:right w:w="108" w:type="dxa"/>
          </w:tblCellMar>
        </w:tblPrEx>
        <w:trPr>
          <w:trHeight w:val="386" w:hRule="atLeast"/>
          <w:jc w:val="center"/>
        </w:trPr>
        <w:tc>
          <w:tcPr>
            <w:tcW w:w="924" w:type="dxa"/>
            <w:vMerge w:val="continue"/>
            <w:tcBorders>
              <w:left w:val="single" w:color="000000" w:sz="4" w:space="0"/>
              <w:right w:val="single" w:color="000000" w:sz="4" w:space="0"/>
            </w:tcBorders>
            <w:shd w:val="clear" w:color="auto" w:fill="auto"/>
            <w:vAlign w:val="center"/>
          </w:tcPr>
          <w:p w14:paraId="658FFD3E">
            <w:pPr>
              <w:pStyle w:val="57"/>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asciiTheme="minorEastAsia" w:hAnsiTheme="minorEastAsia" w:eastAsiaTheme="minorEastAsia" w:cstheme="minorEastAsia"/>
                <w:szCs w:val="21"/>
              </w:rPr>
            </w:pPr>
          </w:p>
        </w:tc>
        <w:tc>
          <w:tcPr>
            <w:tcW w:w="12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A5AA5E">
            <w:pPr>
              <w:pStyle w:val="57"/>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default" w:asciiTheme="minorEastAsia" w:hAnsiTheme="minorEastAsia" w:eastAsiaTheme="minorEastAsia" w:cstheme="minorEastAsia"/>
                <w:kern w:val="2"/>
                <w:sz w:val="21"/>
                <w:szCs w:val="21"/>
                <w:highlight w:val="none"/>
                <w:lang w:val="en-US" w:eastAsia="zh-CN" w:bidi="ar-SA"/>
              </w:rPr>
            </w:pPr>
            <w:r>
              <w:rPr>
                <w:rFonts w:hint="eastAsia" w:asciiTheme="minorEastAsia" w:hAnsiTheme="minorEastAsia" w:eastAsiaTheme="minorEastAsia" w:cstheme="minorEastAsia"/>
                <w:sz w:val="21"/>
                <w:szCs w:val="21"/>
                <w:highlight w:val="none"/>
                <w:lang w:val="en-US" w:eastAsia="zh-CN"/>
              </w:rPr>
              <w:t>01000035</w:t>
            </w:r>
          </w:p>
        </w:tc>
        <w:tc>
          <w:tcPr>
            <w:tcW w:w="29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0395BE">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default" w:ascii="宋体" w:hAnsi="宋体" w:cs="宋体"/>
                <w:kern w:val="0"/>
                <w:sz w:val="18"/>
                <w:szCs w:val="18"/>
                <w:lang w:val="en-US" w:eastAsia="zh-CN" w:bidi="ar"/>
              </w:rPr>
            </w:pPr>
            <w:r>
              <w:rPr>
                <w:rFonts w:hint="eastAsia" w:asciiTheme="minorEastAsia" w:hAnsiTheme="minorEastAsia" w:eastAsiaTheme="minorEastAsia" w:cstheme="minorEastAsia"/>
                <w:color w:val="000000" w:themeColor="text1"/>
                <w:kern w:val="0"/>
                <w:sz w:val="21"/>
                <w:szCs w:val="21"/>
                <w:highlight w:val="none"/>
                <w:lang w:val="en-US" w:eastAsia="zh-CN" w:bidi="ar"/>
                <w14:textFill>
                  <w14:solidFill>
                    <w14:schemeClr w14:val="tx1"/>
                  </w14:solidFill>
                </w14:textFill>
              </w:rPr>
              <w:t>思想政治理论课实践教学</w:t>
            </w:r>
          </w:p>
        </w:tc>
        <w:tc>
          <w:tcPr>
            <w:tcW w:w="10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ADFAF0">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default"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1</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98A0AA">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default"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16</w:t>
            </w:r>
          </w:p>
        </w:tc>
        <w:tc>
          <w:tcPr>
            <w:tcW w:w="8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743595">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default"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0</w:t>
            </w:r>
          </w:p>
        </w:tc>
        <w:tc>
          <w:tcPr>
            <w:tcW w:w="10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BAABB4">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default"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t>16</w:t>
            </w: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1D7E89">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default"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t>0.5</w:t>
            </w: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A874DF">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default"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t>0.5</w:t>
            </w: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E26B3F">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A82876">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7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541994">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6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C98A8C">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4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81780D">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r>
      <w:tr w14:paraId="48778548">
        <w:tblPrEx>
          <w:tblCellMar>
            <w:top w:w="0" w:type="dxa"/>
            <w:left w:w="108" w:type="dxa"/>
            <w:bottom w:w="0" w:type="dxa"/>
            <w:right w:w="108" w:type="dxa"/>
          </w:tblCellMar>
        </w:tblPrEx>
        <w:trPr>
          <w:trHeight w:val="386" w:hRule="atLeast"/>
          <w:jc w:val="center"/>
        </w:trPr>
        <w:tc>
          <w:tcPr>
            <w:tcW w:w="924" w:type="dxa"/>
            <w:vMerge w:val="continue"/>
            <w:tcBorders>
              <w:left w:val="single" w:color="000000" w:sz="4" w:space="0"/>
              <w:right w:val="single" w:color="000000" w:sz="4" w:space="0"/>
            </w:tcBorders>
            <w:shd w:val="clear" w:color="auto" w:fill="auto"/>
            <w:vAlign w:val="center"/>
          </w:tcPr>
          <w:p w14:paraId="0D5BED46">
            <w:pPr>
              <w:pStyle w:val="57"/>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asciiTheme="minorEastAsia" w:hAnsiTheme="minorEastAsia" w:eastAsiaTheme="minorEastAsia" w:cstheme="minorEastAsia"/>
                <w:szCs w:val="21"/>
              </w:rPr>
            </w:pPr>
          </w:p>
        </w:tc>
        <w:tc>
          <w:tcPr>
            <w:tcW w:w="12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581D23">
            <w:pPr>
              <w:pStyle w:val="57"/>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kern w:val="2"/>
                <w:sz w:val="21"/>
                <w:szCs w:val="21"/>
                <w:highlight w:val="yellow"/>
                <w:lang w:val="en-US" w:eastAsia="zh-CN" w:bidi="ar-SA"/>
              </w:rPr>
            </w:pPr>
            <w:r>
              <w:rPr>
                <w:rFonts w:hint="eastAsia" w:asciiTheme="minorEastAsia" w:hAnsiTheme="minorEastAsia" w:eastAsiaTheme="minorEastAsia" w:cstheme="minorEastAsia"/>
                <w:sz w:val="21"/>
                <w:szCs w:val="21"/>
                <w:highlight w:val="none"/>
                <w:lang w:val="en-US" w:eastAsia="zh-CN"/>
              </w:rPr>
              <w:t>01000007</w:t>
            </w:r>
          </w:p>
        </w:tc>
        <w:tc>
          <w:tcPr>
            <w:tcW w:w="29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131C01">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cs="宋体"/>
                <w:kern w:val="0"/>
                <w:sz w:val="18"/>
                <w:szCs w:val="18"/>
                <w:lang w:val="en-US" w:eastAsia="zh-CN" w:bidi="ar"/>
              </w:rPr>
            </w:pPr>
            <w:r>
              <w:rPr>
                <w:rFonts w:hint="eastAsia" w:asciiTheme="minorEastAsia" w:hAnsiTheme="minorEastAsia" w:eastAsiaTheme="minorEastAsia" w:cstheme="minorEastAsia"/>
                <w:color w:val="000000" w:themeColor="text1"/>
                <w:kern w:val="0"/>
                <w:sz w:val="21"/>
                <w:szCs w:val="21"/>
                <w:highlight w:val="none"/>
                <w:lang w:bidi="ar"/>
                <w14:textFill>
                  <w14:solidFill>
                    <w14:schemeClr w14:val="tx1"/>
                  </w14:solidFill>
                </w14:textFill>
              </w:rPr>
              <w:t>心理健康教育</w:t>
            </w:r>
          </w:p>
        </w:tc>
        <w:tc>
          <w:tcPr>
            <w:tcW w:w="10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1938C4">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2</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C13727">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default"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32</w:t>
            </w:r>
          </w:p>
        </w:tc>
        <w:tc>
          <w:tcPr>
            <w:tcW w:w="8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C7B594">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default"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24</w:t>
            </w:r>
          </w:p>
        </w:tc>
        <w:tc>
          <w:tcPr>
            <w:tcW w:w="10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7F31A9">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t>8</w:t>
            </w: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CB53B9">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default"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t>2</w:t>
            </w: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819EF5">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F1D673">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216822">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7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DB2176">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6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C63817">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4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667633">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r>
      <w:tr w14:paraId="65735507">
        <w:tblPrEx>
          <w:tblCellMar>
            <w:top w:w="0" w:type="dxa"/>
            <w:left w:w="108" w:type="dxa"/>
            <w:bottom w:w="0" w:type="dxa"/>
            <w:right w:w="108" w:type="dxa"/>
          </w:tblCellMar>
        </w:tblPrEx>
        <w:trPr>
          <w:trHeight w:val="386" w:hRule="atLeast"/>
          <w:jc w:val="center"/>
        </w:trPr>
        <w:tc>
          <w:tcPr>
            <w:tcW w:w="924" w:type="dxa"/>
            <w:vMerge w:val="continue"/>
            <w:tcBorders>
              <w:left w:val="single" w:color="000000" w:sz="4" w:space="0"/>
              <w:right w:val="single" w:color="000000" w:sz="4" w:space="0"/>
            </w:tcBorders>
            <w:shd w:val="clear" w:color="auto" w:fill="auto"/>
            <w:vAlign w:val="center"/>
          </w:tcPr>
          <w:p w14:paraId="1B3C4927">
            <w:pPr>
              <w:pStyle w:val="57"/>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asciiTheme="minorEastAsia" w:hAnsiTheme="minorEastAsia" w:eastAsiaTheme="minorEastAsia" w:cstheme="minorEastAsia"/>
                <w:szCs w:val="21"/>
              </w:rPr>
            </w:pPr>
          </w:p>
        </w:tc>
        <w:tc>
          <w:tcPr>
            <w:tcW w:w="12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E60A57">
            <w:pPr>
              <w:pStyle w:val="57"/>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kern w:val="2"/>
                <w:sz w:val="21"/>
                <w:szCs w:val="21"/>
                <w:highlight w:val="none"/>
                <w:lang w:val="en-US" w:eastAsia="zh-CN" w:bidi="ar-SA"/>
              </w:rPr>
            </w:pPr>
            <w:r>
              <w:rPr>
                <w:rFonts w:hint="eastAsia" w:asciiTheme="minorEastAsia" w:hAnsiTheme="minorEastAsia" w:eastAsiaTheme="minorEastAsia" w:cstheme="minorEastAsia"/>
                <w:sz w:val="21"/>
                <w:szCs w:val="21"/>
                <w:highlight w:val="none"/>
                <w:lang w:val="en-US" w:eastAsia="zh-CN"/>
              </w:rPr>
              <w:t>01000005</w:t>
            </w:r>
          </w:p>
        </w:tc>
        <w:tc>
          <w:tcPr>
            <w:tcW w:w="29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09E19E">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cs="宋体"/>
                <w:kern w:val="0"/>
                <w:sz w:val="18"/>
                <w:szCs w:val="18"/>
                <w:lang w:val="en-US" w:eastAsia="zh-CN" w:bidi="ar"/>
              </w:rPr>
            </w:pPr>
            <w:r>
              <w:rPr>
                <w:rFonts w:hint="eastAsia" w:asciiTheme="minorEastAsia" w:hAnsiTheme="minorEastAsia" w:eastAsiaTheme="minorEastAsia" w:cstheme="minorEastAsia"/>
                <w:color w:val="000000" w:themeColor="text1"/>
                <w:kern w:val="0"/>
                <w:sz w:val="21"/>
                <w:szCs w:val="21"/>
                <w:highlight w:val="none"/>
                <w:lang w:bidi="ar"/>
                <w14:textFill>
                  <w14:solidFill>
                    <w14:schemeClr w14:val="tx1"/>
                  </w14:solidFill>
                </w14:textFill>
              </w:rPr>
              <w:t>军事理论</w:t>
            </w:r>
          </w:p>
        </w:tc>
        <w:tc>
          <w:tcPr>
            <w:tcW w:w="10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150D61">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eastAsia="宋体" w:cs="宋体"/>
                <w:sz w:val="21"/>
                <w:szCs w:val="21"/>
                <w:lang w:val="en-US" w:eastAsia="zh-CN"/>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2</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6D420B">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eastAsia="宋体" w:cs="宋体"/>
                <w:sz w:val="21"/>
                <w:szCs w:val="21"/>
                <w:lang w:val="en-US" w:eastAsia="zh-CN"/>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3</w:t>
            </w: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6</w:t>
            </w:r>
          </w:p>
        </w:tc>
        <w:tc>
          <w:tcPr>
            <w:tcW w:w="8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A4F02B">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default" w:ascii="宋体" w:hAnsi="宋体" w:eastAsia="宋体" w:cs="宋体"/>
                <w:sz w:val="21"/>
                <w:szCs w:val="21"/>
                <w:lang w:val="en-US" w:eastAsia="zh-CN"/>
              </w:rPr>
            </w:pPr>
            <w: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t>24</w:t>
            </w:r>
          </w:p>
        </w:tc>
        <w:tc>
          <w:tcPr>
            <w:tcW w:w="10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DA3509">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default" w:ascii="宋体" w:hAnsi="宋体" w:eastAsia="宋体" w:cs="宋体"/>
                <w:sz w:val="21"/>
                <w:szCs w:val="21"/>
                <w:lang w:val="en-US" w:eastAsia="zh-CN"/>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12</w:t>
            </w: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3C2F0D">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eastAsia="宋体" w:cs="宋体"/>
                <w:sz w:val="21"/>
                <w:szCs w:val="21"/>
                <w:lang w:val="en-US" w:eastAsia="zh-CN"/>
              </w:rPr>
            </w:pP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BE7C28">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eastAsia="宋体" w:cs="宋体"/>
                <w:sz w:val="21"/>
                <w:szCs w:val="21"/>
                <w:lang w:val="en-US" w:eastAsia="zh-CN"/>
              </w:rPr>
            </w:pPr>
            <w: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t>2</w:t>
            </w: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621F69">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eastAsia="宋体" w:cs="宋体"/>
                <w:sz w:val="21"/>
                <w:szCs w:val="21"/>
                <w:lang w:val="en-US" w:eastAsia="zh-CN"/>
              </w:rPr>
            </w:pP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0C4F49">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eastAsia="宋体" w:cs="宋体"/>
                <w:sz w:val="21"/>
                <w:szCs w:val="21"/>
                <w:lang w:val="en-US" w:eastAsia="zh-CN"/>
              </w:rPr>
            </w:pPr>
          </w:p>
        </w:tc>
        <w:tc>
          <w:tcPr>
            <w:tcW w:w="7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945F03">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eastAsia="宋体" w:cs="宋体"/>
                <w:sz w:val="21"/>
                <w:szCs w:val="21"/>
                <w:lang w:val="en-US" w:eastAsia="zh-CN"/>
              </w:rPr>
            </w:pPr>
          </w:p>
        </w:tc>
        <w:tc>
          <w:tcPr>
            <w:tcW w:w="6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E65AB7">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eastAsia="宋体" w:cs="宋体"/>
                <w:sz w:val="21"/>
                <w:szCs w:val="21"/>
                <w:lang w:val="en-US" w:eastAsia="zh-CN"/>
              </w:rPr>
            </w:pPr>
          </w:p>
        </w:tc>
        <w:tc>
          <w:tcPr>
            <w:tcW w:w="4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CCD153">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eastAsia="宋体" w:cs="宋体"/>
                <w:sz w:val="21"/>
                <w:szCs w:val="21"/>
                <w:lang w:val="en-US" w:eastAsia="zh-CN"/>
              </w:rPr>
            </w:pPr>
          </w:p>
        </w:tc>
      </w:tr>
      <w:tr w14:paraId="51BC5BA6">
        <w:tblPrEx>
          <w:tblCellMar>
            <w:top w:w="0" w:type="dxa"/>
            <w:left w:w="108" w:type="dxa"/>
            <w:bottom w:w="0" w:type="dxa"/>
            <w:right w:w="108" w:type="dxa"/>
          </w:tblCellMar>
        </w:tblPrEx>
        <w:trPr>
          <w:trHeight w:val="386" w:hRule="atLeast"/>
          <w:jc w:val="center"/>
        </w:trPr>
        <w:tc>
          <w:tcPr>
            <w:tcW w:w="924" w:type="dxa"/>
            <w:vMerge w:val="continue"/>
            <w:tcBorders>
              <w:left w:val="single" w:color="000000" w:sz="4" w:space="0"/>
              <w:right w:val="single" w:color="000000" w:sz="4" w:space="0"/>
            </w:tcBorders>
            <w:shd w:val="clear" w:color="auto" w:fill="auto"/>
            <w:vAlign w:val="center"/>
          </w:tcPr>
          <w:p w14:paraId="677BE7D3">
            <w:pPr>
              <w:pStyle w:val="57"/>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asciiTheme="minorEastAsia" w:hAnsiTheme="minorEastAsia" w:eastAsiaTheme="minorEastAsia" w:cstheme="minorEastAsia"/>
                <w:szCs w:val="21"/>
              </w:rPr>
            </w:pPr>
          </w:p>
        </w:tc>
        <w:tc>
          <w:tcPr>
            <w:tcW w:w="12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4AADED">
            <w:pPr>
              <w:pStyle w:val="57"/>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kern w:val="2"/>
                <w:sz w:val="21"/>
                <w:szCs w:val="21"/>
                <w:highlight w:val="none"/>
                <w:lang w:val="en-US" w:eastAsia="zh-CN" w:bidi="ar-SA"/>
              </w:rPr>
            </w:pPr>
            <w:r>
              <w:rPr>
                <w:rFonts w:hint="eastAsia" w:asciiTheme="minorEastAsia" w:hAnsiTheme="minorEastAsia" w:eastAsiaTheme="minorEastAsia" w:cstheme="minorEastAsia"/>
                <w:sz w:val="21"/>
                <w:szCs w:val="21"/>
                <w:highlight w:val="none"/>
                <w:lang w:val="en-US" w:eastAsia="zh-CN"/>
              </w:rPr>
              <w:t>01000103</w:t>
            </w:r>
          </w:p>
        </w:tc>
        <w:tc>
          <w:tcPr>
            <w:tcW w:w="29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91670E">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default" w:ascii="宋体" w:hAnsi="宋体" w:cs="宋体"/>
                <w:kern w:val="0"/>
                <w:sz w:val="18"/>
                <w:szCs w:val="18"/>
                <w:lang w:val="en-US" w:eastAsia="zh-CN" w:bidi="ar"/>
              </w:rPr>
            </w:pPr>
            <w:r>
              <w:rPr>
                <w:rFonts w:hint="eastAsia" w:asciiTheme="minorEastAsia" w:hAnsiTheme="minorEastAsia" w:eastAsiaTheme="minorEastAsia" w:cstheme="minorEastAsia"/>
                <w:color w:val="000000" w:themeColor="text1"/>
                <w:kern w:val="0"/>
                <w:sz w:val="21"/>
                <w:szCs w:val="21"/>
                <w:highlight w:val="none"/>
                <w:lang w:val="en-US" w:eastAsia="zh-CN" w:bidi="ar"/>
                <w14:textFill>
                  <w14:solidFill>
                    <w14:schemeClr w14:val="tx1"/>
                  </w14:solidFill>
                </w14:textFill>
              </w:rPr>
              <w:t>军事技能</w:t>
            </w:r>
          </w:p>
        </w:tc>
        <w:tc>
          <w:tcPr>
            <w:tcW w:w="10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370BD8">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eastAsia="宋体" w:cs="宋体"/>
                <w:sz w:val="21"/>
                <w:szCs w:val="21"/>
                <w:lang w:val="en-US" w:eastAsia="zh-CN"/>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2</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BD6EE2">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default" w:ascii="宋体" w:hAnsi="宋体" w:eastAsia="宋体" w:cs="宋体"/>
                <w:sz w:val="21"/>
                <w:szCs w:val="21"/>
                <w:lang w:val="en-US" w:eastAsia="zh-CN"/>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112</w:t>
            </w:r>
          </w:p>
        </w:tc>
        <w:tc>
          <w:tcPr>
            <w:tcW w:w="8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DDEE18">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default" w:ascii="宋体" w:hAnsi="宋体" w:eastAsia="宋体" w:cs="宋体"/>
                <w:sz w:val="21"/>
                <w:szCs w:val="21"/>
                <w:lang w:val="en-US" w:eastAsia="zh-CN"/>
              </w:rPr>
            </w:pPr>
            <w: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t>0</w:t>
            </w:r>
          </w:p>
        </w:tc>
        <w:tc>
          <w:tcPr>
            <w:tcW w:w="10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0F9B2F">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default" w:ascii="宋体" w:hAnsi="宋体" w:eastAsia="宋体" w:cs="宋体"/>
                <w:sz w:val="21"/>
                <w:szCs w:val="21"/>
                <w:lang w:val="en-US" w:eastAsia="zh-CN"/>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112</w:t>
            </w: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3216AA">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default" w:ascii="宋体" w:hAnsi="宋体" w:eastAsia="宋体" w:cs="宋体"/>
                <w:sz w:val="21"/>
                <w:szCs w:val="21"/>
                <w:lang w:val="en-US" w:eastAsia="zh-CN"/>
              </w:rPr>
            </w:pPr>
            <w:r>
              <w:rPr>
                <w:rFonts w:hint="eastAsia" w:asciiTheme="majorEastAsia" w:hAnsiTheme="majorEastAsia" w:eastAsiaTheme="majorEastAsia" w:cstheme="majorEastAsia"/>
                <w:b/>
                <w:bCs/>
                <w:color w:val="auto"/>
                <w:sz w:val="18"/>
              </w:rPr>
              <w:t>√</w:t>
            </w: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53664A">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eastAsia="宋体" w:cs="宋体"/>
                <w:sz w:val="21"/>
                <w:szCs w:val="21"/>
                <w:lang w:val="en-US" w:eastAsia="zh-CN"/>
              </w:rPr>
            </w:pP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8A6D99">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eastAsia="宋体" w:cs="宋体"/>
                <w:sz w:val="21"/>
                <w:szCs w:val="21"/>
                <w:lang w:val="en-US" w:eastAsia="zh-CN"/>
              </w:rPr>
            </w:pP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38D581">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eastAsia="宋体" w:cs="宋体"/>
                <w:sz w:val="21"/>
                <w:szCs w:val="21"/>
                <w:lang w:val="en-US" w:eastAsia="zh-CN"/>
              </w:rPr>
            </w:pPr>
          </w:p>
        </w:tc>
        <w:tc>
          <w:tcPr>
            <w:tcW w:w="7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57878F">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eastAsia="宋体" w:cs="宋体"/>
                <w:sz w:val="21"/>
                <w:szCs w:val="21"/>
                <w:lang w:val="en-US" w:eastAsia="zh-CN"/>
              </w:rPr>
            </w:pPr>
          </w:p>
        </w:tc>
        <w:tc>
          <w:tcPr>
            <w:tcW w:w="6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FA1CA2">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eastAsia="宋体" w:cs="宋体"/>
                <w:sz w:val="21"/>
                <w:szCs w:val="21"/>
                <w:lang w:val="en-US" w:eastAsia="zh-CN"/>
              </w:rPr>
            </w:pPr>
          </w:p>
        </w:tc>
        <w:tc>
          <w:tcPr>
            <w:tcW w:w="4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B391EC">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eastAsia="宋体" w:cs="宋体"/>
                <w:sz w:val="21"/>
                <w:szCs w:val="21"/>
                <w:lang w:val="en-US" w:eastAsia="zh-CN"/>
              </w:rPr>
            </w:pPr>
          </w:p>
        </w:tc>
      </w:tr>
      <w:tr w14:paraId="12FC5E30">
        <w:tblPrEx>
          <w:tblCellMar>
            <w:top w:w="0" w:type="dxa"/>
            <w:left w:w="108" w:type="dxa"/>
            <w:bottom w:w="0" w:type="dxa"/>
            <w:right w:w="108" w:type="dxa"/>
          </w:tblCellMar>
        </w:tblPrEx>
        <w:trPr>
          <w:trHeight w:val="386" w:hRule="atLeast"/>
          <w:jc w:val="center"/>
        </w:trPr>
        <w:tc>
          <w:tcPr>
            <w:tcW w:w="924" w:type="dxa"/>
            <w:vMerge w:val="continue"/>
            <w:tcBorders>
              <w:left w:val="single" w:color="000000" w:sz="4" w:space="0"/>
              <w:right w:val="single" w:color="000000" w:sz="4" w:space="0"/>
            </w:tcBorders>
            <w:shd w:val="clear" w:color="auto" w:fill="auto"/>
            <w:vAlign w:val="center"/>
          </w:tcPr>
          <w:p w14:paraId="35E4427E">
            <w:pPr>
              <w:pStyle w:val="57"/>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asciiTheme="minorEastAsia" w:hAnsiTheme="minorEastAsia" w:eastAsiaTheme="minorEastAsia" w:cstheme="minorEastAsia"/>
                <w:szCs w:val="21"/>
              </w:rPr>
            </w:pPr>
          </w:p>
        </w:tc>
        <w:tc>
          <w:tcPr>
            <w:tcW w:w="12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46DAC1">
            <w:pPr>
              <w:pStyle w:val="57"/>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default" w:asciiTheme="minorEastAsia" w:hAnsiTheme="minorEastAsia" w:eastAsiaTheme="minorEastAsia" w:cstheme="minorEastAsia"/>
                <w:kern w:val="2"/>
                <w:sz w:val="21"/>
                <w:szCs w:val="21"/>
                <w:highlight w:val="yellow"/>
                <w:lang w:val="en-US" w:eastAsia="zh-CN" w:bidi="ar-SA"/>
              </w:rPr>
            </w:pPr>
            <w:r>
              <w:rPr>
                <w:rFonts w:hint="eastAsia" w:asciiTheme="minorEastAsia" w:hAnsiTheme="minorEastAsia" w:eastAsiaTheme="minorEastAsia" w:cstheme="minorEastAsia"/>
                <w:sz w:val="21"/>
                <w:szCs w:val="21"/>
                <w:highlight w:val="none"/>
                <w:lang w:val="en-US" w:eastAsia="zh-CN"/>
              </w:rPr>
              <w:t>01000077</w:t>
            </w:r>
          </w:p>
        </w:tc>
        <w:tc>
          <w:tcPr>
            <w:tcW w:w="29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A61CB5">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default" w:ascii="宋体" w:hAnsi="宋体" w:cs="宋体"/>
                <w:kern w:val="0"/>
                <w:sz w:val="18"/>
                <w:szCs w:val="18"/>
                <w:lang w:val="en-US" w:eastAsia="zh-CN" w:bidi="ar"/>
              </w:rPr>
            </w:pPr>
            <w:r>
              <w:rPr>
                <w:rFonts w:hint="eastAsia" w:asciiTheme="minorEastAsia" w:hAnsiTheme="minorEastAsia" w:eastAsiaTheme="minorEastAsia" w:cstheme="minorEastAsia"/>
                <w:color w:val="000000" w:themeColor="text1"/>
                <w:kern w:val="0"/>
                <w:sz w:val="21"/>
                <w:szCs w:val="21"/>
                <w:highlight w:val="none"/>
                <w:lang w:val="en-US" w:eastAsia="zh-CN" w:bidi="ar"/>
                <w14:textFill>
                  <w14:solidFill>
                    <w14:schemeClr w14:val="tx1"/>
                  </w14:solidFill>
                </w14:textFill>
              </w:rPr>
              <w:t>国家安全教育</w:t>
            </w:r>
          </w:p>
        </w:tc>
        <w:tc>
          <w:tcPr>
            <w:tcW w:w="10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492249">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eastAsia="宋体" w:cs="宋体"/>
                <w:sz w:val="21"/>
                <w:szCs w:val="21"/>
                <w:lang w:val="en-US" w:eastAsia="zh-CN"/>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1</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450FC7">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default" w:ascii="宋体" w:hAnsi="宋体" w:eastAsia="宋体" w:cs="宋体"/>
                <w:sz w:val="21"/>
                <w:szCs w:val="21"/>
                <w:lang w:val="en-US" w:eastAsia="zh-CN"/>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16</w:t>
            </w:r>
          </w:p>
        </w:tc>
        <w:tc>
          <w:tcPr>
            <w:tcW w:w="8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07ECC8">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default" w:ascii="宋体" w:hAnsi="宋体" w:eastAsia="宋体" w:cs="宋体"/>
                <w:sz w:val="21"/>
                <w:szCs w:val="21"/>
                <w:lang w:val="en-US" w:eastAsia="zh-CN"/>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16</w:t>
            </w:r>
          </w:p>
        </w:tc>
        <w:tc>
          <w:tcPr>
            <w:tcW w:w="10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F7DB27">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default" w:ascii="宋体" w:hAnsi="宋体" w:eastAsia="宋体" w:cs="宋体"/>
                <w:sz w:val="21"/>
                <w:szCs w:val="21"/>
                <w:lang w:val="en-US" w:eastAsia="zh-CN"/>
              </w:rPr>
            </w:pPr>
            <w: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t>0</w:t>
            </w: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0FA272">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eastAsia="宋体" w:cs="宋体"/>
                <w:sz w:val="21"/>
                <w:szCs w:val="21"/>
                <w:lang w:val="en-US" w:eastAsia="zh-CN"/>
              </w:rPr>
            </w:pP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334C34">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default" w:ascii="宋体" w:hAnsi="宋体" w:eastAsia="宋体" w:cs="宋体"/>
                <w:sz w:val="21"/>
                <w:szCs w:val="21"/>
                <w:lang w:val="en-US" w:eastAsia="zh-CN"/>
              </w:rPr>
            </w:pPr>
            <w: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t>1</w:t>
            </w: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3B4F39">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eastAsia="宋体" w:cs="宋体"/>
                <w:sz w:val="21"/>
                <w:szCs w:val="21"/>
                <w:lang w:val="en-US" w:eastAsia="zh-CN"/>
              </w:rPr>
            </w:pP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2845CF">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eastAsia="宋体" w:cs="宋体"/>
                <w:sz w:val="21"/>
                <w:szCs w:val="21"/>
                <w:lang w:val="en-US" w:eastAsia="zh-CN"/>
              </w:rPr>
            </w:pPr>
          </w:p>
        </w:tc>
        <w:tc>
          <w:tcPr>
            <w:tcW w:w="7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C9D6B3">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eastAsia="宋体" w:cs="宋体"/>
                <w:sz w:val="21"/>
                <w:szCs w:val="21"/>
                <w:lang w:val="en-US" w:eastAsia="zh-CN"/>
              </w:rPr>
            </w:pPr>
          </w:p>
        </w:tc>
        <w:tc>
          <w:tcPr>
            <w:tcW w:w="6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EBA348">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eastAsia="宋体" w:cs="宋体"/>
                <w:sz w:val="21"/>
                <w:szCs w:val="21"/>
                <w:lang w:val="en-US" w:eastAsia="zh-CN"/>
              </w:rPr>
            </w:pPr>
          </w:p>
        </w:tc>
        <w:tc>
          <w:tcPr>
            <w:tcW w:w="4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C0C57E">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eastAsia="宋体" w:cs="宋体"/>
                <w:sz w:val="21"/>
                <w:szCs w:val="21"/>
                <w:lang w:val="en-US" w:eastAsia="zh-CN"/>
              </w:rPr>
            </w:pPr>
          </w:p>
        </w:tc>
      </w:tr>
      <w:tr w14:paraId="287F8CCE">
        <w:tblPrEx>
          <w:tblCellMar>
            <w:top w:w="0" w:type="dxa"/>
            <w:left w:w="108" w:type="dxa"/>
            <w:bottom w:w="0" w:type="dxa"/>
            <w:right w:w="108" w:type="dxa"/>
          </w:tblCellMar>
        </w:tblPrEx>
        <w:trPr>
          <w:trHeight w:val="386" w:hRule="atLeast"/>
          <w:jc w:val="center"/>
        </w:trPr>
        <w:tc>
          <w:tcPr>
            <w:tcW w:w="924" w:type="dxa"/>
            <w:vMerge w:val="continue"/>
            <w:tcBorders>
              <w:left w:val="single" w:color="000000" w:sz="4" w:space="0"/>
              <w:right w:val="single" w:color="000000" w:sz="4" w:space="0"/>
            </w:tcBorders>
            <w:shd w:val="clear" w:color="auto" w:fill="auto"/>
            <w:vAlign w:val="center"/>
          </w:tcPr>
          <w:p w14:paraId="2FEFA604">
            <w:pPr>
              <w:pStyle w:val="57"/>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asciiTheme="minorEastAsia" w:hAnsiTheme="minorEastAsia" w:eastAsiaTheme="minorEastAsia" w:cstheme="minorEastAsia"/>
                <w:szCs w:val="21"/>
              </w:rPr>
            </w:pPr>
          </w:p>
        </w:tc>
        <w:tc>
          <w:tcPr>
            <w:tcW w:w="12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904F0D">
            <w:pPr>
              <w:pStyle w:val="57"/>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kern w:val="2"/>
                <w:sz w:val="21"/>
                <w:szCs w:val="21"/>
                <w:highlight w:val="yellow"/>
                <w:lang w:val="en-US" w:eastAsia="zh-CN" w:bidi="ar-SA"/>
              </w:rPr>
            </w:pPr>
            <w:r>
              <w:rPr>
                <w:rFonts w:hint="eastAsia" w:asciiTheme="minorEastAsia" w:hAnsiTheme="minorEastAsia" w:eastAsiaTheme="minorEastAsia" w:cstheme="minorEastAsia"/>
                <w:sz w:val="21"/>
                <w:szCs w:val="21"/>
                <w:highlight w:val="none"/>
                <w:lang w:val="en-US" w:eastAsia="zh-CN"/>
              </w:rPr>
              <w:t>01000105</w:t>
            </w:r>
          </w:p>
        </w:tc>
        <w:tc>
          <w:tcPr>
            <w:tcW w:w="29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A62254">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cs="宋体"/>
                <w:kern w:val="0"/>
                <w:sz w:val="18"/>
                <w:szCs w:val="18"/>
                <w:lang w:val="en-US" w:eastAsia="zh-CN" w:bidi="ar"/>
              </w:rPr>
            </w:pPr>
            <w:r>
              <w:rPr>
                <w:rFonts w:hint="eastAsia" w:asciiTheme="minorEastAsia" w:hAnsiTheme="minorEastAsia" w:eastAsiaTheme="minorEastAsia" w:cstheme="minorEastAsia"/>
                <w:color w:val="000000" w:themeColor="text1"/>
                <w:kern w:val="0"/>
                <w:sz w:val="21"/>
                <w:szCs w:val="21"/>
                <w:highlight w:val="none"/>
                <w:lang w:val="en-US" w:eastAsia="zh-CN" w:bidi="ar"/>
                <w14:textFill>
                  <w14:solidFill>
                    <w14:schemeClr w14:val="tx1"/>
                  </w14:solidFill>
                </w14:textFill>
              </w:rPr>
              <w:t>劳动教育</w:t>
            </w:r>
          </w:p>
        </w:tc>
        <w:tc>
          <w:tcPr>
            <w:tcW w:w="10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113F06">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eastAsia="宋体" w:cs="宋体"/>
                <w:sz w:val="21"/>
                <w:szCs w:val="21"/>
                <w:lang w:val="en-US" w:eastAsia="zh-CN"/>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1</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797F66">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default" w:ascii="宋体" w:hAnsi="宋体" w:eastAsia="宋体" w:cs="宋体"/>
                <w:sz w:val="21"/>
                <w:szCs w:val="21"/>
                <w:lang w:val="en-US" w:eastAsia="zh-CN"/>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16</w:t>
            </w:r>
          </w:p>
        </w:tc>
        <w:tc>
          <w:tcPr>
            <w:tcW w:w="8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FE5643">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default" w:ascii="宋体" w:hAnsi="宋体" w:eastAsia="宋体" w:cs="宋体"/>
                <w:sz w:val="21"/>
                <w:szCs w:val="21"/>
                <w:lang w:val="en-US" w:eastAsia="zh-CN"/>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0</w:t>
            </w:r>
          </w:p>
        </w:tc>
        <w:tc>
          <w:tcPr>
            <w:tcW w:w="10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EDD3B5">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eastAsia="宋体" w:cs="宋体"/>
                <w:sz w:val="21"/>
                <w:szCs w:val="21"/>
                <w:lang w:val="en-US" w:eastAsia="zh-CN"/>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16</w:t>
            </w: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56C3D4">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eastAsia="宋体" w:cs="宋体"/>
                <w:sz w:val="21"/>
                <w:szCs w:val="21"/>
                <w:lang w:val="en-US" w:eastAsia="zh-CN"/>
              </w:rPr>
            </w:pPr>
            <w:r>
              <w:rPr>
                <w:rFonts w:hint="eastAsia" w:asciiTheme="majorEastAsia" w:hAnsiTheme="majorEastAsia" w:eastAsiaTheme="majorEastAsia" w:cstheme="majorEastAsia"/>
                <w:b/>
                <w:bCs/>
                <w:color w:val="auto"/>
                <w:sz w:val="18"/>
              </w:rPr>
              <w:t>√</w:t>
            </w: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2A78CD">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eastAsia="宋体" w:cs="宋体"/>
                <w:sz w:val="21"/>
                <w:szCs w:val="21"/>
                <w:lang w:val="en-US" w:eastAsia="zh-CN"/>
              </w:rPr>
            </w:pPr>
            <w:r>
              <w:rPr>
                <w:rFonts w:hint="eastAsia" w:asciiTheme="majorEastAsia" w:hAnsiTheme="majorEastAsia" w:eastAsiaTheme="majorEastAsia" w:cstheme="majorEastAsia"/>
                <w:b/>
                <w:bCs/>
                <w:color w:val="auto"/>
                <w:sz w:val="18"/>
              </w:rPr>
              <w:t>√</w:t>
            </w: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8AD113">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eastAsia="宋体" w:cs="宋体"/>
                <w:sz w:val="21"/>
                <w:szCs w:val="21"/>
                <w:lang w:val="en-US" w:eastAsia="zh-CN"/>
              </w:rPr>
            </w:pP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88C792">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eastAsia="宋体" w:cs="宋体"/>
                <w:sz w:val="21"/>
                <w:szCs w:val="21"/>
                <w:lang w:val="en-US" w:eastAsia="zh-CN"/>
              </w:rPr>
            </w:pPr>
          </w:p>
        </w:tc>
        <w:tc>
          <w:tcPr>
            <w:tcW w:w="7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DA175D">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eastAsia="宋体" w:cs="宋体"/>
                <w:sz w:val="21"/>
                <w:szCs w:val="21"/>
                <w:lang w:val="en-US" w:eastAsia="zh-CN"/>
              </w:rPr>
            </w:pPr>
          </w:p>
        </w:tc>
        <w:tc>
          <w:tcPr>
            <w:tcW w:w="6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217C72">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eastAsia="宋体" w:cs="宋体"/>
                <w:sz w:val="21"/>
                <w:szCs w:val="21"/>
                <w:lang w:val="en-US" w:eastAsia="zh-CN"/>
              </w:rPr>
            </w:pPr>
          </w:p>
        </w:tc>
        <w:tc>
          <w:tcPr>
            <w:tcW w:w="4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19EF1D">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eastAsia="宋体" w:cs="宋体"/>
                <w:sz w:val="21"/>
                <w:szCs w:val="21"/>
                <w:lang w:val="en-US" w:eastAsia="zh-CN"/>
              </w:rPr>
            </w:pPr>
          </w:p>
        </w:tc>
      </w:tr>
      <w:tr w14:paraId="4C2FC87A">
        <w:tblPrEx>
          <w:tblCellMar>
            <w:top w:w="0" w:type="dxa"/>
            <w:left w:w="108" w:type="dxa"/>
            <w:bottom w:w="0" w:type="dxa"/>
            <w:right w:w="108" w:type="dxa"/>
          </w:tblCellMar>
        </w:tblPrEx>
        <w:trPr>
          <w:trHeight w:val="386" w:hRule="atLeast"/>
          <w:jc w:val="center"/>
        </w:trPr>
        <w:tc>
          <w:tcPr>
            <w:tcW w:w="924" w:type="dxa"/>
            <w:vMerge w:val="continue"/>
            <w:tcBorders>
              <w:left w:val="single" w:color="000000" w:sz="4" w:space="0"/>
              <w:right w:val="single" w:color="000000" w:sz="4" w:space="0"/>
            </w:tcBorders>
            <w:shd w:val="clear" w:color="auto" w:fill="auto"/>
            <w:vAlign w:val="center"/>
          </w:tcPr>
          <w:p w14:paraId="5FE84D1E">
            <w:pPr>
              <w:pStyle w:val="57"/>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asciiTheme="minorEastAsia" w:hAnsiTheme="minorEastAsia" w:eastAsiaTheme="minorEastAsia" w:cstheme="minorEastAsia"/>
                <w:szCs w:val="21"/>
              </w:rPr>
            </w:pPr>
          </w:p>
        </w:tc>
        <w:tc>
          <w:tcPr>
            <w:tcW w:w="12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62ACC7">
            <w:pPr>
              <w:pStyle w:val="57"/>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kern w:val="2"/>
                <w:sz w:val="21"/>
                <w:szCs w:val="21"/>
                <w:highlight w:val="none"/>
                <w:lang w:val="en-US" w:eastAsia="zh-CN" w:bidi="ar-SA"/>
              </w:rPr>
            </w:pPr>
            <w:r>
              <w:rPr>
                <w:rFonts w:hint="eastAsia" w:asciiTheme="minorEastAsia" w:hAnsiTheme="minorEastAsia" w:eastAsiaTheme="minorEastAsia" w:cstheme="minorEastAsia"/>
                <w:sz w:val="21"/>
                <w:szCs w:val="21"/>
                <w:highlight w:val="none"/>
                <w:lang w:val="en-US" w:eastAsia="zh-CN"/>
              </w:rPr>
              <w:t>01000232</w:t>
            </w:r>
          </w:p>
        </w:tc>
        <w:tc>
          <w:tcPr>
            <w:tcW w:w="29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0256E4">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cs="宋体"/>
                <w:kern w:val="0"/>
                <w:sz w:val="18"/>
                <w:szCs w:val="18"/>
                <w:lang w:val="en-US" w:eastAsia="zh-CN" w:bidi="ar"/>
              </w:rPr>
            </w:pPr>
            <w:r>
              <w:rPr>
                <w:rFonts w:hint="eastAsia" w:asciiTheme="minorEastAsia" w:hAnsiTheme="minorEastAsia" w:eastAsiaTheme="minorEastAsia" w:cstheme="minorEastAsia"/>
                <w:color w:val="000000" w:themeColor="text1"/>
                <w:kern w:val="0"/>
                <w:sz w:val="21"/>
                <w:szCs w:val="21"/>
                <w:highlight w:val="none"/>
                <w:lang w:val="en-US" w:eastAsia="zh-CN" w:bidi="ar"/>
                <w14:textFill>
                  <w14:solidFill>
                    <w14:schemeClr w14:val="tx1"/>
                  </w14:solidFill>
                </w14:textFill>
              </w:rPr>
              <w:t>管理学基础</w:t>
            </w:r>
          </w:p>
        </w:tc>
        <w:tc>
          <w:tcPr>
            <w:tcW w:w="10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B74AE9">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default" w:ascii="宋体" w:hAnsi="宋体" w:eastAsia="宋体" w:cs="宋体"/>
                <w:sz w:val="21"/>
                <w:szCs w:val="21"/>
                <w:lang w:val="en-US" w:eastAsia="zh-CN"/>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1</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EA1027">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default" w:ascii="宋体" w:hAnsi="宋体" w:eastAsia="宋体" w:cs="宋体"/>
                <w:sz w:val="21"/>
                <w:szCs w:val="21"/>
                <w:lang w:val="en-US" w:eastAsia="zh-CN"/>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16</w:t>
            </w:r>
          </w:p>
        </w:tc>
        <w:tc>
          <w:tcPr>
            <w:tcW w:w="8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DF19D8">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default" w:ascii="宋体" w:hAnsi="宋体" w:eastAsia="宋体" w:cs="宋体"/>
                <w:sz w:val="21"/>
                <w:szCs w:val="21"/>
                <w:lang w:val="en-US" w:eastAsia="zh-CN"/>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14</w:t>
            </w:r>
          </w:p>
        </w:tc>
        <w:tc>
          <w:tcPr>
            <w:tcW w:w="10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B9342F">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default" w:ascii="宋体" w:hAnsi="宋体" w:eastAsia="宋体" w:cs="宋体"/>
                <w:sz w:val="21"/>
                <w:szCs w:val="21"/>
                <w:lang w:val="en-US" w:eastAsia="zh-CN"/>
              </w:rPr>
            </w:pPr>
            <w: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t>2</w:t>
            </w: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DDC385">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eastAsia="宋体" w:cs="宋体"/>
                <w:sz w:val="21"/>
                <w:szCs w:val="21"/>
                <w:lang w:val="en-US" w:eastAsia="zh-CN"/>
              </w:rPr>
            </w:pPr>
            <w: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t>1</w:t>
            </w: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88D2B7">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eastAsia="宋体" w:cs="宋体"/>
                <w:sz w:val="21"/>
                <w:szCs w:val="21"/>
                <w:lang w:val="en-US" w:eastAsia="zh-CN"/>
              </w:rPr>
            </w:pP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E93C48">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eastAsia="宋体" w:cs="宋体"/>
                <w:sz w:val="21"/>
                <w:szCs w:val="21"/>
                <w:lang w:val="en-US" w:eastAsia="zh-CN"/>
              </w:rPr>
            </w:pP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E66B70">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eastAsia="宋体" w:cs="宋体"/>
                <w:sz w:val="21"/>
                <w:szCs w:val="21"/>
                <w:lang w:val="en-US" w:eastAsia="zh-CN"/>
              </w:rPr>
            </w:pPr>
          </w:p>
        </w:tc>
        <w:tc>
          <w:tcPr>
            <w:tcW w:w="7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3D6E16">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eastAsia="宋体" w:cs="宋体"/>
                <w:sz w:val="21"/>
                <w:szCs w:val="21"/>
                <w:lang w:val="en-US" w:eastAsia="zh-CN"/>
              </w:rPr>
            </w:pPr>
          </w:p>
        </w:tc>
        <w:tc>
          <w:tcPr>
            <w:tcW w:w="6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B39252">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eastAsia="宋体" w:cs="宋体"/>
                <w:sz w:val="21"/>
                <w:szCs w:val="21"/>
                <w:lang w:val="en-US" w:eastAsia="zh-CN"/>
              </w:rPr>
            </w:pPr>
          </w:p>
        </w:tc>
        <w:tc>
          <w:tcPr>
            <w:tcW w:w="4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E9C4D7">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eastAsia="宋体" w:cs="宋体"/>
                <w:sz w:val="21"/>
                <w:szCs w:val="21"/>
                <w:lang w:val="en-US" w:eastAsia="zh-CN"/>
              </w:rPr>
            </w:pPr>
          </w:p>
        </w:tc>
      </w:tr>
      <w:tr w14:paraId="57B372D4">
        <w:tblPrEx>
          <w:tblCellMar>
            <w:top w:w="0" w:type="dxa"/>
            <w:left w:w="108" w:type="dxa"/>
            <w:bottom w:w="0" w:type="dxa"/>
            <w:right w:w="108" w:type="dxa"/>
          </w:tblCellMar>
        </w:tblPrEx>
        <w:trPr>
          <w:trHeight w:val="386" w:hRule="atLeast"/>
          <w:jc w:val="center"/>
        </w:trPr>
        <w:tc>
          <w:tcPr>
            <w:tcW w:w="924" w:type="dxa"/>
            <w:vMerge w:val="continue"/>
            <w:tcBorders>
              <w:left w:val="single" w:color="000000" w:sz="4" w:space="0"/>
              <w:right w:val="single" w:color="000000" w:sz="4" w:space="0"/>
            </w:tcBorders>
            <w:shd w:val="clear" w:color="auto" w:fill="auto"/>
            <w:vAlign w:val="center"/>
          </w:tcPr>
          <w:p w14:paraId="2EB0966D">
            <w:pPr>
              <w:pStyle w:val="57"/>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asciiTheme="minorEastAsia" w:hAnsiTheme="minorEastAsia" w:eastAsiaTheme="minorEastAsia" w:cstheme="minorEastAsia"/>
                <w:szCs w:val="21"/>
              </w:rPr>
            </w:pPr>
          </w:p>
        </w:tc>
        <w:tc>
          <w:tcPr>
            <w:tcW w:w="12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E9A7E3">
            <w:pPr>
              <w:pStyle w:val="57"/>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kern w:val="2"/>
                <w:sz w:val="21"/>
                <w:szCs w:val="21"/>
                <w:highlight w:val="none"/>
                <w:lang w:val="en-US" w:eastAsia="zh-CN" w:bidi="ar-SA"/>
              </w:rPr>
            </w:pPr>
            <w:r>
              <w:rPr>
                <w:rFonts w:hint="eastAsia" w:asciiTheme="minorEastAsia" w:hAnsiTheme="minorEastAsia" w:eastAsiaTheme="minorEastAsia" w:cstheme="minorEastAsia"/>
                <w:sz w:val="21"/>
                <w:szCs w:val="21"/>
                <w:highlight w:val="none"/>
                <w:lang w:val="en-US" w:eastAsia="zh-CN"/>
              </w:rPr>
              <w:t>01000009</w:t>
            </w:r>
          </w:p>
        </w:tc>
        <w:tc>
          <w:tcPr>
            <w:tcW w:w="29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E7E94A">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cs="宋体"/>
                <w:kern w:val="0"/>
                <w:sz w:val="18"/>
                <w:szCs w:val="18"/>
                <w:lang w:val="en-US" w:eastAsia="zh-CN" w:bidi="ar"/>
              </w:rPr>
            </w:pPr>
            <w:r>
              <w:rPr>
                <w:rFonts w:hint="eastAsia" w:asciiTheme="minorEastAsia" w:hAnsiTheme="minorEastAsia" w:eastAsiaTheme="minorEastAsia" w:cstheme="minorEastAsia"/>
                <w:color w:val="000000" w:themeColor="text1"/>
                <w:kern w:val="0"/>
                <w:sz w:val="21"/>
                <w:szCs w:val="21"/>
                <w:highlight w:val="none"/>
                <w:lang w:bidi="ar"/>
                <w14:textFill>
                  <w14:solidFill>
                    <w14:schemeClr w14:val="tx1"/>
                  </w14:solidFill>
                </w14:textFill>
              </w:rPr>
              <w:t>大学英语（一）</w:t>
            </w:r>
          </w:p>
        </w:tc>
        <w:tc>
          <w:tcPr>
            <w:tcW w:w="10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1CA74D">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eastAsia="宋体" w:cs="宋体"/>
                <w:sz w:val="21"/>
                <w:szCs w:val="21"/>
                <w:lang w:val="en-US" w:eastAsia="zh-CN"/>
              </w:rPr>
            </w:pPr>
            <w: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t>4</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7D5ECD">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default" w:ascii="宋体" w:hAnsi="宋体" w:eastAsia="宋体" w:cs="宋体"/>
                <w:sz w:val="21"/>
                <w:szCs w:val="21"/>
                <w:lang w:val="en-US" w:eastAsia="zh-CN"/>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64</w:t>
            </w:r>
          </w:p>
        </w:tc>
        <w:tc>
          <w:tcPr>
            <w:tcW w:w="8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0ECC5B">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default" w:ascii="宋体" w:hAnsi="宋体" w:eastAsia="宋体" w:cs="宋体"/>
                <w:sz w:val="21"/>
                <w:szCs w:val="21"/>
                <w:lang w:val="en-US" w:eastAsia="zh-CN"/>
              </w:rPr>
            </w:pPr>
            <w: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t>48</w:t>
            </w:r>
          </w:p>
        </w:tc>
        <w:tc>
          <w:tcPr>
            <w:tcW w:w="10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208934">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default" w:ascii="宋体" w:hAnsi="宋体" w:eastAsia="宋体" w:cs="宋体"/>
                <w:sz w:val="21"/>
                <w:szCs w:val="21"/>
                <w:lang w:val="en-US" w:eastAsia="zh-CN"/>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16</w:t>
            </w: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4D5FCF">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eastAsia="宋体" w:cs="宋体"/>
                <w:sz w:val="21"/>
                <w:szCs w:val="21"/>
                <w:lang w:val="en-US" w:eastAsia="zh-CN"/>
              </w:rPr>
            </w:pPr>
            <w: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t>4</w:t>
            </w: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49CF66">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eastAsia="宋体" w:cs="宋体"/>
                <w:sz w:val="21"/>
                <w:szCs w:val="21"/>
                <w:lang w:val="en-US" w:eastAsia="zh-CN"/>
              </w:rPr>
            </w:pP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2A42B5">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eastAsia="宋体" w:cs="宋体"/>
                <w:sz w:val="21"/>
                <w:szCs w:val="21"/>
                <w:lang w:val="en-US" w:eastAsia="zh-CN"/>
              </w:rPr>
            </w:pP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AC8B76">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eastAsia="宋体" w:cs="宋体"/>
                <w:sz w:val="21"/>
                <w:szCs w:val="21"/>
                <w:lang w:val="en-US" w:eastAsia="zh-CN"/>
              </w:rPr>
            </w:pPr>
          </w:p>
        </w:tc>
        <w:tc>
          <w:tcPr>
            <w:tcW w:w="7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6C60D9">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eastAsia="宋体" w:cs="宋体"/>
                <w:sz w:val="21"/>
                <w:szCs w:val="21"/>
                <w:lang w:val="en-US" w:eastAsia="zh-CN"/>
              </w:rPr>
            </w:pPr>
          </w:p>
        </w:tc>
        <w:tc>
          <w:tcPr>
            <w:tcW w:w="6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E6E8E3">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eastAsia="宋体" w:cs="宋体"/>
                <w:sz w:val="21"/>
                <w:szCs w:val="21"/>
                <w:lang w:val="en-US" w:eastAsia="zh-CN"/>
              </w:rPr>
            </w:pPr>
          </w:p>
        </w:tc>
        <w:tc>
          <w:tcPr>
            <w:tcW w:w="4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98ACAD">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eastAsia="宋体" w:cs="宋体"/>
                <w:sz w:val="21"/>
                <w:szCs w:val="21"/>
                <w:lang w:val="en-US" w:eastAsia="zh-CN"/>
              </w:rPr>
            </w:pPr>
            <w:r>
              <w:rPr>
                <w:rFonts w:hint="eastAsia" w:asciiTheme="minorEastAsia" w:hAnsiTheme="minorEastAsia" w:eastAsiaTheme="minorEastAsia" w:cstheme="minorEastAsia"/>
                <w:color w:val="000000" w:themeColor="text1"/>
                <w:kern w:val="0"/>
                <w:sz w:val="21"/>
                <w:szCs w:val="21"/>
                <w:highlight w:val="none"/>
                <w:lang w:bidi="ar"/>
                <w14:textFill>
                  <w14:solidFill>
                    <w14:schemeClr w14:val="tx1"/>
                  </w14:solidFill>
                </w14:textFill>
              </w:rPr>
              <w:t>★</w:t>
            </w:r>
          </w:p>
        </w:tc>
      </w:tr>
      <w:tr w14:paraId="0880CD8F">
        <w:tblPrEx>
          <w:tblCellMar>
            <w:top w:w="0" w:type="dxa"/>
            <w:left w:w="108" w:type="dxa"/>
            <w:bottom w:w="0" w:type="dxa"/>
            <w:right w:w="108" w:type="dxa"/>
          </w:tblCellMar>
        </w:tblPrEx>
        <w:trPr>
          <w:trHeight w:val="386" w:hRule="atLeast"/>
          <w:jc w:val="center"/>
        </w:trPr>
        <w:tc>
          <w:tcPr>
            <w:tcW w:w="924" w:type="dxa"/>
            <w:vMerge w:val="continue"/>
            <w:tcBorders>
              <w:left w:val="single" w:color="000000" w:sz="4" w:space="0"/>
              <w:right w:val="single" w:color="000000" w:sz="4" w:space="0"/>
            </w:tcBorders>
            <w:shd w:val="clear" w:color="auto" w:fill="auto"/>
            <w:vAlign w:val="center"/>
          </w:tcPr>
          <w:p w14:paraId="7731F3F2">
            <w:pPr>
              <w:pStyle w:val="57"/>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asciiTheme="minorEastAsia" w:hAnsiTheme="minorEastAsia" w:eastAsiaTheme="minorEastAsia" w:cstheme="minorEastAsia"/>
                <w:szCs w:val="21"/>
              </w:rPr>
            </w:pPr>
          </w:p>
        </w:tc>
        <w:tc>
          <w:tcPr>
            <w:tcW w:w="12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C1DECB">
            <w:pPr>
              <w:pStyle w:val="57"/>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default" w:asciiTheme="minorEastAsia" w:hAnsiTheme="minorEastAsia" w:eastAsiaTheme="minorEastAsia" w:cstheme="minorEastAsia"/>
                <w:kern w:val="2"/>
                <w:sz w:val="21"/>
                <w:szCs w:val="21"/>
                <w:highlight w:val="none"/>
                <w:lang w:val="en-US" w:eastAsia="zh-CN" w:bidi="ar-SA"/>
              </w:rPr>
            </w:pPr>
            <w:r>
              <w:rPr>
                <w:rFonts w:hint="eastAsia" w:asciiTheme="minorEastAsia" w:hAnsiTheme="minorEastAsia" w:eastAsiaTheme="minorEastAsia" w:cstheme="minorEastAsia"/>
                <w:sz w:val="21"/>
                <w:szCs w:val="21"/>
                <w:highlight w:val="none"/>
                <w:lang w:val="en-US" w:eastAsia="zh-CN"/>
              </w:rPr>
              <w:t>01000019</w:t>
            </w:r>
          </w:p>
        </w:tc>
        <w:tc>
          <w:tcPr>
            <w:tcW w:w="29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41F0F2">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default" w:ascii="宋体" w:hAnsi="宋体" w:cs="宋体"/>
                <w:kern w:val="0"/>
                <w:sz w:val="18"/>
                <w:szCs w:val="18"/>
                <w:lang w:val="en-US" w:eastAsia="zh-CN" w:bidi="ar"/>
              </w:rPr>
            </w:pPr>
            <w:r>
              <w:rPr>
                <w:rFonts w:hint="eastAsia" w:asciiTheme="minorEastAsia" w:hAnsiTheme="minorEastAsia" w:eastAsiaTheme="minorEastAsia" w:cstheme="minorEastAsia"/>
                <w:color w:val="000000" w:themeColor="text1"/>
                <w:kern w:val="0"/>
                <w:sz w:val="21"/>
                <w:szCs w:val="21"/>
                <w:highlight w:val="none"/>
                <w:lang w:bidi="ar"/>
                <w14:textFill>
                  <w14:solidFill>
                    <w14:schemeClr w14:val="tx1"/>
                  </w14:solidFill>
                </w14:textFill>
              </w:rPr>
              <w:t>大学英语（二）</w:t>
            </w:r>
          </w:p>
        </w:tc>
        <w:tc>
          <w:tcPr>
            <w:tcW w:w="10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3DD53C">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eastAsia="宋体" w:cs="宋体"/>
                <w:sz w:val="21"/>
                <w:szCs w:val="21"/>
                <w:lang w:val="en-US" w:eastAsia="zh-CN"/>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4</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3E91D8">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default" w:ascii="宋体" w:hAnsi="宋体" w:eastAsia="宋体" w:cs="宋体"/>
                <w:sz w:val="21"/>
                <w:szCs w:val="21"/>
                <w:lang w:val="en-US" w:eastAsia="zh-CN"/>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64</w:t>
            </w:r>
          </w:p>
        </w:tc>
        <w:tc>
          <w:tcPr>
            <w:tcW w:w="8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EFF889">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default" w:ascii="宋体" w:hAnsi="宋体" w:eastAsia="宋体" w:cs="宋体"/>
                <w:sz w:val="21"/>
                <w:szCs w:val="21"/>
                <w:lang w:val="en-US" w:eastAsia="zh-CN"/>
              </w:rPr>
            </w:pPr>
            <w: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t>48</w:t>
            </w:r>
          </w:p>
        </w:tc>
        <w:tc>
          <w:tcPr>
            <w:tcW w:w="10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F805EE">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default" w:ascii="宋体" w:hAnsi="宋体" w:eastAsia="宋体" w:cs="宋体"/>
                <w:sz w:val="21"/>
                <w:szCs w:val="21"/>
                <w:lang w:val="en-US" w:eastAsia="zh-CN"/>
              </w:rPr>
            </w:pPr>
            <w: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t>16</w:t>
            </w: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B2A37C">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eastAsia="宋体" w:cs="宋体"/>
                <w:sz w:val="21"/>
                <w:szCs w:val="21"/>
                <w:lang w:val="en-US" w:eastAsia="zh-CN"/>
              </w:rPr>
            </w:pP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6BD0B4">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default" w:ascii="宋体" w:hAnsi="宋体" w:eastAsia="宋体" w:cs="宋体"/>
                <w:sz w:val="21"/>
                <w:szCs w:val="21"/>
                <w:lang w:val="en-US" w:eastAsia="zh-CN"/>
              </w:rPr>
            </w:pPr>
            <w: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t>4</w:t>
            </w: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526B1E">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eastAsia="宋体" w:cs="宋体"/>
                <w:sz w:val="21"/>
                <w:szCs w:val="21"/>
                <w:lang w:val="en-US" w:eastAsia="zh-CN"/>
              </w:rPr>
            </w:pP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F7158F">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eastAsia="宋体" w:cs="宋体"/>
                <w:sz w:val="21"/>
                <w:szCs w:val="21"/>
                <w:lang w:val="en-US" w:eastAsia="zh-CN"/>
              </w:rPr>
            </w:pPr>
          </w:p>
        </w:tc>
        <w:tc>
          <w:tcPr>
            <w:tcW w:w="7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2D7F77">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eastAsia="宋体" w:cs="宋体"/>
                <w:sz w:val="21"/>
                <w:szCs w:val="21"/>
                <w:lang w:val="en-US" w:eastAsia="zh-CN"/>
              </w:rPr>
            </w:pPr>
          </w:p>
        </w:tc>
        <w:tc>
          <w:tcPr>
            <w:tcW w:w="6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72F297">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eastAsia="宋体" w:cs="宋体"/>
                <w:sz w:val="21"/>
                <w:szCs w:val="21"/>
                <w:lang w:val="en-US" w:eastAsia="zh-CN"/>
              </w:rPr>
            </w:pPr>
          </w:p>
        </w:tc>
        <w:tc>
          <w:tcPr>
            <w:tcW w:w="4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687725">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eastAsia="宋体" w:cs="宋体"/>
                <w:sz w:val="21"/>
                <w:szCs w:val="21"/>
                <w:lang w:val="en-US" w:eastAsia="zh-CN"/>
              </w:rPr>
            </w:pPr>
            <w:r>
              <w:rPr>
                <w:rFonts w:hint="eastAsia" w:asciiTheme="minorEastAsia" w:hAnsiTheme="minorEastAsia" w:eastAsiaTheme="minorEastAsia" w:cstheme="minorEastAsia"/>
                <w:color w:val="000000" w:themeColor="text1"/>
                <w:kern w:val="0"/>
                <w:sz w:val="21"/>
                <w:szCs w:val="21"/>
                <w:highlight w:val="none"/>
                <w:lang w:bidi="ar"/>
                <w14:textFill>
                  <w14:solidFill>
                    <w14:schemeClr w14:val="tx1"/>
                  </w14:solidFill>
                </w14:textFill>
              </w:rPr>
              <w:t>★</w:t>
            </w:r>
          </w:p>
        </w:tc>
      </w:tr>
      <w:tr w14:paraId="75CEC5FF">
        <w:tblPrEx>
          <w:tblCellMar>
            <w:top w:w="0" w:type="dxa"/>
            <w:left w:w="108" w:type="dxa"/>
            <w:bottom w:w="0" w:type="dxa"/>
            <w:right w:w="108" w:type="dxa"/>
          </w:tblCellMar>
        </w:tblPrEx>
        <w:trPr>
          <w:trHeight w:val="386" w:hRule="atLeast"/>
          <w:jc w:val="center"/>
        </w:trPr>
        <w:tc>
          <w:tcPr>
            <w:tcW w:w="924" w:type="dxa"/>
            <w:vMerge w:val="continue"/>
            <w:tcBorders>
              <w:left w:val="single" w:color="000000" w:sz="4" w:space="0"/>
              <w:right w:val="single" w:color="000000" w:sz="4" w:space="0"/>
            </w:tcBorders>
            <w:shd w:val="clear" w:color="auto" w:fill="auto"/>
            <w:vAlign w:val="center"/>
          </w:tcPr>
          <w:p w14:paraId="089E34BF">
            <w:pPr>
              <w:pStyle w:val="57"/>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asciiTheme="minorEastAsia" w:hAnsiTheme="minorEastAsia" w:eastAsiaTheme="minorEastAsia" w:cstheme="minorEastAsia"/>
                <w:szCs w:val="21"/>
              </w:rPr>
            </w:pPr>
          </w:p>
        </w:tc>
        <w:tc>
          <w:tcPr>
            <w:tcW w:w="12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DE718E">
            <w:pPr>
              <w:pStyle w:val="57"/>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default" w:asciiTheme="minorEastAsia" w:hAnsiTheme="minorEastAsia" w:eastAsiaTheme="minorEastAsia" w:cstheme="minorEastAsia"/>
                <w:kern w:val="2"/>
                <w:sz w:val="21"/>
                <w:szCs w:val="21"/>
                <w:highlight w:val="none"/>
                <w:lang w:val="en-US" w:eastAsia="zh-CN" w:bidi="ar-SA"/>
              </w:rPr>
            </w:pPr>
            <w:r>
              <w:rPr>
                <w:rFonts w:hint="eastAsia" w:asciiTheme="minorEastAsia" w:hAnsiTheme="minorEastAsia" w:eastAsiaTheme="minorEastAsia" w:cstheme="minorEastAsia"/>
                <w:sz w:val="21"/>
                <w:szCs w:val="21"/>
                <w:highlight w:val="none"/>
                <w:lang w:val="en-US" w:eastAsia="zh-CN"/>
              </w:rPr>
              <w:t>01000034</w:t>
            </w:r>
          </w:p>
        </w:tc>
        <w:tc>
          <w:tcPr>
            <w:tcW w:w="29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625D73">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default" w:ascii="宋体" w:hAnsi="宋体" w:cs="宋体"/>
                <w:kern w:val="0"/>
                <w:sz w:val="18"/>
                <w:szCs w:val="18"/>
                <w:lang w:val="en-US" w:eastAsia="zh-CN" w:bidi="ar"/>
              </w:rPr>
            </w:pPr>
            <w:r>
              <w:rPr>
                <w:rFonts w:hint="eastAsia" w:asciiTheme="minorEastAsia" w:hAnsiTheme="minorEastAsia" w:eastAsiaTheme="minorEastAsia" w:cstheme="minorEastAsia"/>
                <w:color w:val="000000" w:themeColor="text1"/>
                <w:kern w:val="0"/>
                <w:sz w:val="21"/>
                <w:szCs w:val="21"/>
                <w:highlight w:val="none"/>
                <w:lang w:val="en-US" w:eastAsia="zh-CN" w:bidi="ar"/>
                <w14:textFill>
                  <w14:solidFill>
                    <w14:schemeClr w14:val="tx1"/>
                  </w14:solidFill>
                </w14:textFill>
              </w:rPr>
              <w:t>大学日语（一）</w:t>
            </w:r>
          </w:p>
        </w:tc>
        <w:tc>
          <w:tcPr>
            <w:tcW w:w="10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7311D3">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eastAsia="宋体" w:cs="宋体"/>
                <w:sz w:val="21"/>
                <w:szCs w:val="21"/>
                <w:lang w:val="en-US" w:eastAsia="zh-CN"/>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4</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D6C132">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default" w:ascii="宋体" w:hAnsi="宋体" w:eastAsia="宋体" w:cs="宋体"/>
                <w:sz w:val="21"/>
                <w:szCs w:val="21"/>
                <w:lang w:val="en-US" w:eastAsia="zh-CN"/>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64</w:t>
            </w:r>
          </w:p>
        </w:tc>
        <w:tc>
          <w:tcPr>
            <w:tcW w:w="8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FF28BA">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eastAsia="宋体" w:cs="宋体"/>
                <w:sz w:val="21"/>
                <w:szCs w:val="21"/>
                <w:lang w:val="en-US" w:eastAsia="zh-CN"/>
              </w:rPr>
            </w:pPr>
            <w: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t>48</w:t>
            </w:r>
          </w:p>
        </w:tc>
        <w:tc>
          <w:tcPr>
            <w:tcW w:w="10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762B28">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default" w:ascii="宋体" w:hAnsi="宋体" w:eastAsia="宋体" w:cs="宋体"/>
                <w:sz w:val="21"/>
                <w:szCs w:val="21"/>
                <w:lang w:val="en-US" w:eastAsia="zh-CN"/>
              </w:rPr>
            </w:pPr>
            <w: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t>16</w:t>
            </w: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AD8137">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eastAsia="宋体" w:cs="宋体"/>
                <w:sz w:val="21"/>
                <w:szCs w:val="21"/>
                <w:lang w:val="en-US" w:eastAsia="zh-CN"/>
              </w:rPr>
            </w:pPr>
            <w: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t>4</w:t>
            </w: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E6EF08">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eastAsia="宋体" w:cs="宋体"/>
                <w:sz w:val="21"/>
                <w:szCs w:val="21"/>
                <w:lang w:val="en-US" w:eastAsia="zh-CN"/>
              </w:rPr>
            </w:pP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81FE30">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eastAsia="宋体" w:cs="宋体"/>
                <w:sz w:val="21"/>
                <w:szCs w:val="21"/>
                <w:lang w:val="en-US" w:eastAsia="zh-CN"/>
              </w:rPr>
            </w:pP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4CE309">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eastAsia="宋体" w:cs="宋体"/>
                <w:sz w:val="21"/>
                <w:szCs w:val="21"/>
                <w:lang w:val="en-US" w:eastAsia="zh-CN"/>
              </w:rPr>
            </w:pPr>
          </w:p>
        </w:tc>
        <w:tc>
          <w:tcPr>
            <w:tcW w:w="7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EF747C">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eastAsia="宋体" w:cs="宋体"/>
                <w:sz w:val="21"/>
                <w:szCs w:val="21"/>
                <w:lang w:val="en-US" w:eastAsia="zh-CN"/>
              </w:rPr>
            </w:pPr>
          </w:p>
        </w:tc>
        <w:tc>
          <w:tcPr>
            <w:tcW w:w="6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C9AF48">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eastAsia="宋体" w:cs="宋体"/>
                <w:sz w:val="21"/>
                <w:szCs w:val="21"/>
                <w:lang w:val="en-US" w:eastAsia="zh-CN"/>
              </w:rPr>
            </w:pPr>
          </w:p>
        </w:tc>
        <w:tc>
          <w:tcPr>
            <w:tcW w:w="4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133BB5">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eastAsia="宋体" w:cs="宋体"/>
                <w:sz w:val="21"/>
                <w:szCs w:val="21"/>
                <w:lang w:val="en-US" w:eastAsia="zh-CN"/>
              </w:rPr>
            </w:pPr>
            <w:r>
              <w:rPr>
                <w:rFonts w:hint="eastAsia" w:asciiTheme="minorEastAsia" w:hAnsiTheme="minorEastAsia" w:eastAsiaTheme="minorEastAsia" w:cstheme="minorEastAsia"/>
                <w:color w:val="000000" w:themeColor="text1"/>
                <w:kern w:val="0"/>
                <w:sz w:val="21"/>
                <w:szCs w:val="21"/>
                <w:highlight w:val="none"/>
                <w:lang w:bidi="ar"/>
                <w14:textFill>
                  <w14:solidFill>
                    <w14:schemeClr w14:val="tx1"/>
                  </w14:solidFill>
                </w14:textFill>
              </w:rPr>
              <w:t>★</w:t>
            </w:r>
          </w:p>
        </w:tc>
      </w:tr>
      <w:tr w14:paraId="189B55FD">
        <w:tblPrEx>
          <w:tblCellMar>
            <w:top w:w="0" w:type="dxa"/>
            <w:left w:w="108" w:type="dxa"/>
            <w:bottom w:w="0" w:type="dxa"/>
            <w:right w:w="108" w:type="dxa"/>
          </w:tblCellMar>
        </w:tblPrEx>
        <w:trPr>
          <w:trHeight w:val="386" w:hRule="atLeast"/>
          <w:jc w:val="center"/>
        </w:trPr>
        <w:tc>
          <w:tcPr>
            <w:tcW w:w="924" w:type="dxa"/>
            <w:vMerge w:val="continue"/>
            <w:tcBorders>
              <w:left w:val="single" w:color="000000" w:sz="4" w:space="0"/>
              <w:right w:val="single" w:color="000000" w:sz="4" w:space="0"/>
            </w:tcBorders>
            <w:shd w:val="clear" w:color="auto" w:fill="auto"/>
            <w:vAlign w:val="center"/>
          </w:tcPr>
          <w:p w14:paraId="64096F00">
            <w:pPr>
              <w:pStyle w:val="57"/>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asciiTheme="minorEastAsia" w:hAnsiTheme="minorEastAsia" w:eastAsiaTheme="minorEastAsia" w:cstheme="minorEastAsia"/>
                <w:szCs w:val="21"/>
              </w:rPr>
            </w:pPr>
          </w:p>
        </w:tc>
        <w:tc>
          <w:tcPr>
            <w:tcW w:w="12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6555B0">
            <w:pPr>
              <w:pStyle w:val="57"/>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kern w:val="2"/>
                <w:sz w:val="21"/>
                <w:szCs w:val="21"/>
                <w:highlight w:val="yellow"/>
                <w:lang w:val="en-US" w:eastAsia="zh-CN" w:bidi="ar-SA"/>
              </w:rPr>
            </w:pPr>
            <w:r>
              <w:rPr>
                <w:rFonts w:hint="eastAsia" w:asciiTheme="minorEastAsia" w:hAnsiTheme="minorEastAsia" w:eastAsiaTheme="minorEastAsia" w:cstheme="minorEastAsia"/>
                <w:sz w:val="21"/>
                <w:szCs w:val="21"/>
                <w:highlight w:val="none"/>
                <w:lang w:val="en-US" w:eastAsia="zh-CN"/>
              </w:rPr>
              <w:t>01000033</w:t>
            </w:r>
          </w:p>
        </w:tc>
        <w:tc>
          <w:tcPr>
            <w:tcW w:w="29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831C9F">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cs="宋体"/>
                <w:kern w:val="0"/>
                <w:sz w:val="18"/>
                <w:szCs w:val="18"/>
                <w:lang w:val="en-US" w:eastAsia="zh-CN" w:bidi="ar"/>
              </w:rPr>
            </w:pPr>
            <w:r>
              <w:rPr>
                <w:rFonts w:hint="eastAsia" w:asciiTheme="minorEastAsia" w:hAnsiTheme="minorEastAsia" w:eastAsiaTheme="minorEastAsia" w:cstheme="minorEastAsia"/>
                <w:color w:val="000000" w:themeColor="text1"/>
                <w:kern w:val="0"/>
                <w:sz w:val="21"/>
                <w:szCs w:val="21"/>
                <w:highlight w:val="none"/>
                <w:lang w:val="en-US" w:eastAsia="zh-CN" w:bidi="ar"/>
                <w14:textFill>
                  <w14:solidFill>
                    <w14:schemeClr w14:val="tx1"/>
                  </w14:solidFill>
                </w14:textFill>
              </w:rPr>
              <w:t>大学日语（二）</w:t>
            </w:r>
          </w:p>
        </w:tc>
        <w:tc>
          <w:tcPr>
            <w:tcW w:w="10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A13DE1">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eastAsia="宋体" w:cs="宋体"/>
                <w:sz w:val="21"/>
                <w:szCs w:val="21"/>
                <w:lang w:val="en-US" w:eastAsia="zh-CN"/>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4</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E812AE">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eastAsia="宋体" w:cs="宋体"/>
                <w:sz w:val="21"/>
                <w:szCs w:val="21"/>
                <w:lang w:val="en-US" w:eastAsia="zh-CN"/>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64</w:t>
            </w:r>
          </w:p>
        </w:tc>
        <w:tc>
          <w:tcPr>
            <w:tcW w:w="8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847B7E">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eastAsia="宋体" w:cs="宋体"/>
                <w:sz w:val="21"/>
                <w:szCs w:val="21"/>
                <w:lang w:val="en-US" w:eastAsia="zh-CN"/>
              </w:rPr>
            </w:pPr>
            <w: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t>48</w:t>
            </w:r>
          </w:p>
        </w:tc>
        <w:tc>
          <w:tcPr>
            <w:tcW w:w="10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B4C31D">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eastAsia="宋体" w:cs="宋体"/>
                <w:sz w:val="21"/>
                <w:szCs w:val="21"/>
                <w:lang w:val="en-US" w:eastAsia="zh-CN"/>
              </w:rPr>
            </w:pPr>
            <w: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t>16</w:t>
            </w: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93403D">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eastAsia="宋体" w:cs="宋体"/>
                <w:sz w:val="21"/>
                <w:szCs w:val="21"/>
                <w:lang w:val="en-US" w:eastAsia="zh-CN"/>
              </w:rPr>
            </w:pP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99C4CB">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default" w:ascii="宋体" w:hAnsi="宋体" w:eastAsia="宋体" w:cs="宋体"/>
                <w:sz w:val="21"/>
                <w:szCs w:val="21"/>
                <w:lang w:val="en-US" w:eastAsia="zh-CN"/>
              </w:rPr>
            </w:pPr>
            <w: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t>4</w:t>
            </w: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D279EC">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eastAsia="宋体" w:cs="宋体"/>
                <w:sz w:val="21"/>
                <w:szCs w:val="21"/>
                <w:lang w:val="en-US" w:eastAsia="zh-CN"/>
              </w:rPr>
            </w:pP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B8778A">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eastAsia="宋体" w:cs="宋体"/>
                <w:sz w:val="21"/>
                <w:szCs w:val="21"/>
                <w:lang w:val="en-US" w:eastAsia="zh-CN"/>
              </w:rPr>
            </w:pPr>
          </w:p>
        </w:tc>
        <w:tc>
          <w:tcPr>
            <w:tcW w:w="7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02B3C1">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eastAsia="宋体" w:cs="宋体"/>
                <w:sz w:val="21"/>
                <w:szCs w:val="21"/>
                <w:lang w:val="en-US" w:eastAsia="zh-CN"/>
              </w:rPr>
            </w:pPr>
          </w:p>
        </w:tc>
        <w:tc>
          <w:tcPr>
            <w:tcW w:w="6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8C2948">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eastAsia="宋体" w:cs="宋体"/>
                <w:sz w:val="21"/>
                <w:szCs w:val="21"/>
                <w:lang w:val="en-US" w:eastAsia="zh-CN"/>
              </w:rPr>
            </w:pPr>
          </w:p>
        </w:tc>
        <w:tc>
          <w:tcPr>
            <w:tcW w:w="4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3C372C">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eastAsia="宋体" w:cs="宋体"/>
                <w:sz w:val="21"/>
                <w:szCs w:val="21"/>
                <w:lang w:val="en-US" w:eastAsia="zh-CN"/>
              </w:rPr>
            </w:pPr>
            <w:r>
              <w:rPr>
                <w:rFonts w:hint="eastAsia" w:asciiTheme="minorEastAsia" w:hAnsiTheme="minorEastAsia" w:eastAsiaTheme="minorEastAsia" w:cstheme="minorEastAsia"/>
                <w:color w:val="000000" w:themeColor="text1"/>
                <w:kern w:val="0"/>
                <w:sz w:val="21"/>
                <w:szCs w:val="21"/>
                <w:highlight w:val="none"/>
                <w:lang w:bidi="ar"/>
                <w14:textFill>
                  <w14:solidFill>
                    <w14:schemeClr w14:val="tx1"/>
                  </w14:solidFill>
                </w14:textFill>
              </w:rPr>
              <w:t>★</w:t>
            </w:r>
          </w:p>
        </w:tc>
      </w:tr>
      <w:tr w14:paraId="00E58DBC">
        <w:tblPrEx>
          <w:tblCellMar>
            <w:top w:w="0" w:type="dxa"/>
            <w:left w:w="108" w:type="dxa"/>
            <w:bottom w:w="0" w:type="dxa"/>
            <w:right w:w="108" w:type="dxa"/>
          </w:tblCellMar>
        </w:tblPrEx>
        <w:trPr>
          <w:trHeight w:val="386" w:hRule="atLeast"/>
          <w:jc w:val="center"/>
        </w:trPr>
        <w:tc>
          <w:tcPr>
            <w:tcW w:w="924" w:type="dxa"/>
            <w:vMerge w:val="continue"/>
            <w:tcBorders>
              <w:left w:val="single" w:color="000000" w:sz="4" w:space="0"/>
              <w:right w:val="single" w:color="000000" w:sz="4" w:space="0"/>
            </w:tcBorders>
            <w:shd w:val="clear" w:color="auto" w:fill="auto"/>
            <w:vAlign w:val="center"/>
          </w:tcPr>
          <w:p w14:paraId="5DE2C857">
            <w:pPr>
              <w:pStyle w:val="57"/>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asciiTheme="minorEastAsia" w:hAnsiTheme="minorEastAsia" w:eastAsiaTheme="minorEastAsia" w:cstheme="minorEastAsia"/>
                <w:szCs w:val="21"/>
              </w:rPr>
            </w:pPr>
          </w:p>
        </w:tc>
        <w:tc>
          <w:tcPr>
            <w:tcW w:w="12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8F8035">
            <w:pPr>
              <w:pStyle w:val="57"/>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01000106</w:t>
            </w:r>
          </w:p>
        </w:tc>
        <w:tc>
          <w:tcPr>
            <w:tcW w:w="29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51613B">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000000" w:themeColor="text1"/>
                <w:kern w:val="0"/>
                <w:sz w:val="21"/>
                <w:szCs w:val="21"/>
                <w:highlight w:val="none"/>
                <w:lang w:bidi="ar"/>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highlight w:val="none"/>
                <w:lang w:bidi="ar"/>
                <w14:textFill>
                  <w14:solidFill>
                    <w14:schemeClr w14:val="tx1"/>
                  </w14:solidFill>
                </w14:textFill>
              </w:rPr>
              <w:t>信息技术</w:t>
            </w:r>
          </w:p>
        </w:tc>
        <w:tc>
          <w:tcPr>
            <w:tcW w:w="10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24A6D2">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default" w:ascii="宋体" w:hAnsi="宋体" w:eastAsia="宋体" w:cs="宋体"/>
                <w:sz w:val="21"/>
                <w:szCs w:val="21"/>
                <w:lang w:val="en-US" w:eastAsia="zh-CN"/>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3</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F6724A">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default" w:ascii="宋体" w:hAnsi="宋体" w:eastAsia="宋体" w:cs="宋体"/>
                <w:sz w:val="21"/>
                <w:szCs w:val="21"/>
                <w:lang w:val="en-US" w:eastAsia="zh-CN"/>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48</w:t>
            </w:r>
          </w:p>
        </w:tc>
        <w:tc>
          <w:tcPr>
            <w:tcW w:w="8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3D1FEA">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eastAsia="宋体" w:cs="宋体"/>
                <w:sz w:val="21"/>
                <w:szCs w:val="21"/>
                <w:lang w:val="en-US" w:eastAsia="zh-CN"/>
              </w:rPr>
            </w:pPr>
            <w: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t>24</w:t>
            </w:r>
          </w:p>
        </w:tc>
        <w:tc>
          <w:tcPr>
            <w:tcW w:w="10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5C4DCA">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eastAsia="宋体" w:cs="宋体"/>
                <w:sz w:val="21"/>
                <w:szCs w:val="21"/>
                <w:lang w:val="en-US" w:eastAsia="zh-CN"/>
              </w:rPr>
            </w:pPr>
            <w: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t>24</w:t>
            </w: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CA43F0">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default" w:ascii="宋体" w:hAnsi="宋体" w:eastAsia="宋体" w:cs="宋体"/>
                <w:sz w:val="21"/>
                <w:szCs w:val="21"/>
                <w:lang w:val="en-US" w:eastAsia="zh-CN"/>
              </w:rPr>
            </w:pP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695C75">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eastAsia="宋体" w:cs="宋体"/>
                <w:sz w:val="21"/>
                <w:szCs w:val="21"/>
                <w:lang w:val="en-US" w:eastAsia="zh-CN"/>
              </w:rPr>
            </w:pPr>
            <w: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t>3</w:t>
            </w: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D1DBBD">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eastAsia="宋体" w:cs="宋体"/>
                <w:sz w:val="21"/>
                <w:szCs w:val="21"/>
                <w:lang w:val="en-US" w:eastAsia="zh-CN"/>
              </w:rPr>
            </w:pP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853831">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eastAsia="宋体" w:cs="宋体"/>
                <w:sz w:val="21"/>
                <w:szCs w:val="21"/>
                <w:lang w:val="en-US" w:eastAsia="zh-CN"/>
              </w:rPr>
            </w:pPr>
          </w:p>
        </w:tc>
        <w:tc>
          <w:tcPr>
            <w:tcW w:w="7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0C5FAB">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eastAsia="宋体" w:cs="宋体"/>
                <w:sz w:val="21"/>
                <w:szCs w:val="21"/>
                <w:lang w:val="en-US" w:eastAsia="zh-CN"/>
              </w:rPr>
            </w:pPr>
          </w:p>
        </w:tc>
        <w:tc>
          <w:tcPr>
            <w:tcW w:w="6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6B6690">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eastAsia="宋体" w:cs="宋体"/>
                <w:sz w:val="21"/>
                <w:szCs w:val="21"/>
                <w:lang w:val="en-US" w:eastAsia="zh-CN"/>
              </w:rPr>
            </w:pPr>
          </w:p>
        </w:tc>
        <w:tc>
          <w:tcPr>
            <w:tcW w:w="4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F9462F">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eastAsia="宋体" w:cs="宋体"/>
                <w:sz w:val="21"/>
                <w:szCs w:val="21"/>
                <w:lang w:val="en-US" w:eastAsia="zh-CN"/>
              </w:rPr>
            </w:pPr>
          </w:p>
        </w:tc>
      </w:tr>
      <w:tr w14:paraId="5D5CC93E">
        <w:tblPrEx>
          <w:tblCellMar>
            <w:top w:w="0" w:type="dxa"/>
            <w:left w:w="108" w:type="dxa"/>
            <w:bottom w:w="0" w:type="dxa"/>
            <w:right w:w="108" w:type="dxa"/>
          </w:tblCellMar>
        </w:tblPrEx>
        <w:trPr>
          <w:trHeight w:val="386" w:hRule="atLeast"/>
          <w:jc w:val="center"/>
        </w:trPr>
        <w:tc>
          <w:tcPr>
            <w:tcW w:w="924" w:type="dxa"/>
            <w:vMerge w:val="continue"/>
            <w:tcBorders>
              <w:left w:val="single" w:color="000000" w:sz="4" w:space="0"/>
              <w:right w:val="single" w:color="000000" w:sz="4" w:space="0"/>
            </w:tcBorders>
            <w:shd w:val="clear" w:color="auto" w:fill="auto"/>
            <w:vAlign w:val="center"/>
          </w:tcPr>
          <w:p w14:paraId="034B7B6D">
            <w:pPr>
              <w:pStyle w:val="57"/>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asciiTheme="minorEastAsia" w:hAnsiTheme="minorEastAsia" w:eastAsiaTheme="minorEastAsia" w:cstheme="minorEastAsia"/>
                <w:szCs w:val="21"/>
              </w:rPr>
            </w:pPr>
          </w:p>
        </w:tc>
        <w:tc>
          <w:tcPr>
            <w:tcW w:w="12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308B6D">
            <w:pPr>
              <w:pStyle w:val="57"/>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kern w:val="2"/>
                <w:sz w:val="21"/>
                <w:szCs w:val="21"/>
                <w:highlight w:val="yellow"/>
                <w:lang w:val="en-US" w:eastAsia="zh-CN" w:bidi="ar-SA"/>
              </w:rPr>
            </w:pPr>
            <w:r>
              <w:rPr>
                <w:rFonts w:hint="eastAsia" w:asciiTheme="minorEastAsia" w:hAnsiTheme="minorEastAsia" w:eastAsiaTheme="minorEastAsia" w:cstheme="minorEastAsia"/>
                <w:sz w:val="21"/>
                <w:szCs w:val="21"/>
                <w:highlight w:val="none"/>
                <w:lang w:val="en-US" w:eastAsia="zh-CN"/>
              </w:rPr>
              <w:t>01000098</w:t>
            </w:r>
          </w:p>
        </w:tc>
        <w:tc>
          <w:tcPr>
            <w:tcW w:w="29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1717F9">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cs="宋体"/>
                <w:kern w:val="0"/>
                <w:sz w:val="18"/>
                <w:szCs w:val="18"/>
                <w:lang w:val="en-US" w:eastAsia="zh-CN" w:bidi="ar"/>
              </w:rPr>
            </w:pPr>
            <w:r>
              <w:rPr>
                <w:rFonts w:hint="eastAsia" w:asciiTheme="minorEastAsia" w:hAnsiTheme="minorEastAsia" w:eastAsiaTheme="minorEastAsia" w:cstheme="minorEastAsia"/>
                <w:color w:val="000000" w:themeColor="text1"/>
                <w:kern w:val="0"/>
                <w:sz w:val="21"/>
                <w:szCs w:val="21"/>
                <w:highlight w:val="none"/>
                <w:lang w:bidi="ar"/>
                <w14:textFill>
                  <w14:solidFill>
                    <w14:schemeClr w14:val="tx1"/>
                  </w14:solidFill>
                </w14:textFill>
              </w:rPr>
              <w:t>体育与健康（</w:t>
            </w:r>
            <w:r>
              <w:rPr>
                <w:rFonts w:hint="eastAsia" w:asciiTheme="minorEastAsia" w:hAnsiTheme="minorEastAsia" w:eastAsiaTheme="minorEastAsia" w:cstheme="minorEastAsia"/>
                <w:color w:val="000000" w:themeColor="text1"/>
                <w:kern w:val="0"/>
                <w:sz w:val="21"/>
                <w:szCs w:val="21"/>
                <w:highlight w:val="none"/>
                <w:lang w:val="en-US" w:eastAsia="zh-CN" w:bidi="ar"/>
                <w14:textFill>
                  <w14:solidFill>
                    <w14:schemeClr w14:val="tx1"/>
                  </w14:solidFill>
                </w14:textFill>
              </w:rPr>
              <w:t>公共体育</w:t>
            </w:r>
            <w:r>
              <w:rPr>
                <w:rFonts w:hint="eastAsia" w:asciiTheme="minorEastAsia" w:hAnsiTheme="minorEastAsia" w:eastAsiaTheme="minorEastAsia" w:cstheme="minorEastAsia"/>
                <w:color w:val="000000" w:themeColor="text1"/>
                <w:kern w:val="0"/>
                <w:sz w:val="21"/>
                <w:szCs w:val="21"/>
                <w:highlight w:val="none"/>
                <w:lang w:bidi="ar"/>
                <w14:textFill>
                  <w14:solidFill>
                    <w14:schemeClr w14:val="tx1"/>
                  </w14:solidFill>
                </w14:textFill>
              </w:rPr>
              <w:t>）</w:t>
            </w:r>
          </w:p>
        </w:tc>
        <w:tc>
          <w:tcPr>
            <w:tcW w:w="10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E0537B">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eastAsia="宋体" w:cs="宋体"/>
                <w:sz w:val="21"/>
                <w:szCs w:val="21"/>
                <w:lang w:val="en-US" w:eastAsia="zh-CN"/>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2</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D155FA">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eastAsia="宋体" w:cs="宋体"/>
                <w:sz w:val="21"/>
                <w:szCs w:val="21"/>
                <w:lang w:val="en-US" w:eastAsia="zh-CN"/>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36</w:t>
            </w:r>
          </w:p>
        </w:tc>
        <w:tc>
          <w:tcPr>
            <w:tcW w:w="8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4CB140">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eastAsia="宋体" w:cs="宋体"/>
                <w:sz w:val="21"/>
                <w:szCs w:val="21"/>
                <w:lang w:val="en-US" w:eastAsia="zh-CN"/>
              </w:rPr>
            </w:pPr>
            <w: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t>2</w:t>
            </w:r>
          </w:p>
        </w:tc>
        <w:tc>
          <w:tcPr>
            <w:tcW w:w="10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C04680">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eastAsia="宋体" w:cs="宋体"/>
                <w:sz w:val="21"/>
                <w:szCs w:val="21"/>
                <w:lang w:val="en-US" w:eastAsia="zh-CN"/>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34</w:t>
            </w: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9E9951">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eastAsia="宋体" w:cs="宋体"/>
                <w:sz w:val="21"/>
                <w:szCs w:val="21"/>
                <w:lang w:val="en-US" w:eastAsia="zh-CN"/>
              </w:rPr>
            </w:pPr>
            <w: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t>2</w:t>
            </w: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E077F8">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eastAsia="宋体" w:cs="宋体"/>
                <w:sz w:val="21"/>
                <w:szCs w:val="21"/>
                <w:lang w:val="en-US" w:eastAsia="zh-CN"/>
              </w:rPr>
            </w:pP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D3C6E0">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eastAsia="宋体" w:cs="宋体"/>
                <w:sz w:val="21"/>
                <w:szCs w:val="21"/>
                <w:lang w:val="en-US" w:eastAsia="zh-CN"/>
              </w:rPr>
            </w:pP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4DD091">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eastAsia="宋体" w:cs="宋体"/>
                <w:sz w:val="21"/>
                <w:szCs w:val="21"/>
                <w:lang w:val="en-US" w:eastAsia="zh-CN"/>
              </w:rPr>
            </w:pPr>
          </w:p>
        </w:tc>
        <w:tc>
          <w:tcPr>
            <w:tcW w:w="7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CDFF08">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eastAsia="宋体" w:cs="宋体"/>
                <w:sz w:val="21"/>
                <w:szCs w:val="21"/>
                <w:lang w:val="en-US" w:eastAsia="zh-CN"/>
              </w:rPr>
            </w:pPr>
          </w:p>
        </w:tc>
        <w:tc>
          <w:tcPr>
            <w:tcW w:w="6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C42DE6">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eastAsia="宋体" w:cs="宋体"/>
                <w:sz w:val="21"/>
                <w:szCs w:val="21"/>
                <w:lang w:val="en-US" w:eastAsia="zh-CN"/>
              </w:rPr>
            </w:pPr>
          </w:p>
        </w:tc>
        <w:tc>
          <w:tcPr>
            <w:tcW w:w="4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F27117">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eastAsia="宋体" w:cs="宋体"/>
                <w:sz w:val="21"/>
                <w:szCs w:val="21"/>
                <w:lang w:val="en-US" w:eastAsia="zh-CN"/>
              </w:rPr>
            </w:pPr>
            <w:r>
              <w:rPr>
                <w:rFonts w:hint="eastAsia" w:asciiTheme="minorEastAsia" w:hAnsiTheme="minorEastAsia" w:eastAsiaTheme="minorEastAsia" w:cstheme="minorEastAsia"/>
                <w:color w:val="000000" w:themeColor="text1"/>
                <w:kern w:val="0"/>
                <w:sz w:val="21"/>
                <w:szCs w:val="21"/>
                <w:highlight w:val="none"/>
                <w:lang w:bidi="ar"/>
                <w14:textFill>
                  <w14:solidFill>
                    <w14:schemeClr w14:val="tx1"/>
                  </w14:solidFill>
                </w14:textFill>
              </w:rPr>
              <w:t>★</w:t>
            </w:r>
          </w:p>
        </w:tc>
      </w:tr>
      <w:tr w14:paraId="2DEB008F">
        <w:tblPrEx>
          <w:tblCellMar>
            <w:top w:w="0" w:type="dxa"/>
            <w:left w:w="108" w:type="dxa"/>
            <w:bottom w:w="0" w:type="dxa"/>
            <w:right w:w="108" w:type="dxa"/>
          </w:tblCellMar>
        </w:tblPrEx>
        <w:trPr>
          <w:trHeight w:val="386" w:hRule="atLeast"/>
          <w:jc w:val="center"/>
        </w:trPr>
        <w:tc>
          <w:tcPr>
            <w:tcW w:w="924" w:type="dxa"/>
            <w:vMerge w:val="continue"/>
            <w:tcBorders>
              <w:left w:val="single" w:color="000000" w:sz="4" w:space="0"/>
              <w:right w:val="single" w:color="000000" w:sz="4" w:space="0"/>
            </w:tcBorders>
            <w:shd w:val="clear" w:color="auto" w:fill="auto"/>
            <w:vAlign w:val="center"/>
          </w:tcPr>
          <w:p w14:paraId="5DC89CE7">
            <w:pPr>
              <w:pStyle w:val="57"/>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asciiTheme="minorEastAsia" w:hAnsiTheme="minorEastAsia" w:eastAsiaTheme="minorEastAsia" w:cstheme="minorEastAsia"/>
                <w:szCs w:val="21"/>
              </w:rPr>
            </w:pPr>
          </w:p>
        </w:tc>
        <w:tc>
          <w:tcPr>
            <w:tcW w:w="12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6EEA38">
            <w:pPr>
              <w:pStyle w:val="57"/>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kern w:val="2"/>
                <w:sz w:val="21"/>
                <w:szCs w:val="21"/>
                <w:highlight w:val="none"/>
                <w:lang w:val="en-US" w:eastAsia="zh-CN" w:bidi="ar-SA"/>
              </w:rPr>
            </w:pPr>
            <w:r>
              <w:rPr>
                <w:rFonts w:hint="eastAsia" w:asciiTheme="minorEastAsia" w:hAnsiTheme="minorEastAsia" w:eastAsiaTheme="minorEastAsia" w:cstheme="minorEastAsia"/>
                <w:sz w:val="21"/>
                <w:szCs w:val="21"/>
                <w:highlight w:val="none"/>
                <w:lang w:val="en-US" w:eastAsia="zh-CN"/>
              </w:rPr>
              <w:t>01350221</w:t>
            </w:r>
          </w:p>
        </w:tc>
        <w:tc>
          <w:tcPr>
            <w:tcW w:w="29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BC66C5">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cs="宋体"/>
                <w:kern w:val="0"/>
                <w:sz w:val="18"/>
                <w:szCs w:val="18"/>
                <w:lang w:val="en-US" w:eastAsia="zh-CN" w:bidi="ar"/>
              </w:rPr>
            </w:pPr>
            <w:r>
              <w:rPr>
                <w:rFonts w:hint="eastAsia" w:asciiTheme="minorEastAsia" w:hAnsiTheme="minorEastAsia" w:eastAsiaTheme="minorEastAsia" w:cstheme="minorEastAsia"/>
                <w:color w:val="000000" w:themeColor="text1"/>
                <w:kern w:val="0"/>
                <w:sz w:val="21"/>
                <w:szCs w:val="21"/>
                <w:highlight w:val="none"/>
                <w:lang w:bidi="ar"/>
                <w14:textFill>
                  <w14:solidFill>
                    <w14:schemeClr w14:val="tx1"/>
                  </w14:solidFill>
                </w14:textFill>
              </w:rPr>
              <w:t>体育与健康（</w:t>
            </w:r>
            <w:r>
              <w:rPr>
                <w:rFonts w:hint="eastAsia" w:asciiTheme="minorEastAsia" w:hAnsiTheme="minorEastAsia" w:eastAsiaTheme="minorEastAsia" w:cstheme="minorEastAsia"/>
                <w:color w:val="000000" w:themeColor="text1"/>
                <w:kern w:val="0"/>
                <w:sz w:val="21"/>
                <w:szCs w:val="21"/>
                <w:highlight w:val="none"/>
                <w:lang w:val="en-US" w:eastAsia="zh-CN" w:bidi="ar"/>
                <w14:textFill>
                  <w14:solidFill>
                    <w14:schemeClr w14:val="tx1"/>
                  </w14:solidFill>
                </w14:textFill>
              </w:rPr>
              <w:t>专项一</w:t>
            </w:r>
            <w:r>
              <w:rPr>
                <w:rFonts w:hint="eastAsia" w:asciiTheme="minorEastAsia" w:hAnsiTheme="minorEastAsia" w:eastAsiaTheme="minorEastAsia" w:cstheme="minorEastAsia"/>
                <w:color w:val="000000" w:themeColor="text1"/>
                <w:kern w:val="0"/>
                <w:sz w:val="21"/>
                <w:szCs w:val="21"/>
                <w:highlight w:val="none"/>
                <w:lang w:bidi="ar"/>
                <w14:textFill>
                  <w14:solidFill>
                    <w14:schemeClr w14:val="tx1"/>
                  </w14:solidFill>
                </w14:textFill>
              </w:rPr>
              <w:t>）</w:t>
            </w:r>
          </w:p>
        </w:tc>
        <w:tc>
          <w:tcPr>
            <w:tcW w:w="10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F7F561">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eastAsia="宋体" w:cs="宋体"/>
                <w:sz w:val="21"/>
                <w:szCs w:val="21"/>
                <w:lang w:val="en-US" w:eastAsia="zh-CN"/>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2</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CC1D5F">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eastAsia="宋体" w:cs="宋体"/>
                <w:sz w:val="21"/>
                <w:szCs w:val="21"/>
                <w:lang w:val="en-US" w:eastAsia="zh-CN"/>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36</w:t>
            </w:r>
          </w:p>
        </w:tc>
        <w:tc>
          <w:tcPr>
            <w:tcW w:w="8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4D6D9D">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eastAsia="宋体" w:cs="宋体"/>
                <w:sz w:val="21"/>
                <w:szCs w:val="21"/>
                <w:lang w:val="en-US" w:eastAsia="zh-CN"/>
              </w:rPr>
            </w:pPr>
            <w: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t>2</w:t>
            </w:r>
          </w:p>
        </w:tc>
        <w:tc>
          <w:tcPr>
            <w:tcW w:w="10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BDCD50">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eastAsia="宋体" w:cs="宋体"/>
                <w:sz w:val="21"/>
                <w:szCs w:val="21"/>
                <w:lang w:val="en-US" w:eastAsia="zh-CN"/>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34</w:t>
            </w: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34C829">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eastAsia="宋体" w:cs="宋体"/>
                <w:sz w:val="21"/>
                <w:szCs w:val="21"/>
                <w:lang w:val="en-US" w:eastAsia="zh-CN"/>
              </w:rPr>
            </w:pP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5B780B">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default" w:ascii="宋体" w:hAnsi="宋体" w:eastAsia="宋体" w:cs="宋体"/>
                <w:sz w:val="21"/>
                <w:szCs w:val="21"/>
                <w:lang w:val="en-US" w:eastAsia="zh-CN"/>
              </w:rPr>
            </w:pPr>
            <w: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t>2</w:t>
            </w: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31FE93">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eastAsia="宋体" w:cs="宋体"/>
                <w:sz w:val="21"/>
                <w:szCs w:val="21"/>
                <w:lang w:val="en-US" w:eastAsia="zh-CN"/>
              </w:rPr>
            </w:pP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BEED6B">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eastAsia="宋体" w:cs="宋体"/>
                <w:sz w:val="21"/>
                <w:szCs w:val="21"/>
                <w:lang w:val="en-US" w:eastAsia="zh-CN"/>
              </w:rPr>
            </w:pPr>
          </w:p>
        </w:tc>
        <w:tc>
          <w:tcPr>
            <w:tcW w:w="7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2AD0F1">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eastAsia="宋体" w:cs="宋体"/>
                <w:sz w:val="21"/>
                <w:szCs w:val="21"/>
                <w:lang w:val="en-US" w:eastAsia="zh-CN"/>
              </w:rPr>
            </w:pPr>
          </w:p>
        </w:tc>
        <w:tc>
          <w:tcPr>
            <w:tcW w:w="6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D6E3FF">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eastAsia="宋体" w:cs="宋体"/>
                <w:sz w:val="21"/>
                <w:szCs w:val="21"/>
                <w:lang w:val="en-US" w:eastAsia="zh-CN"/>
              </w:rPr>
            </w:pPr>
          </w:p>
        </w:tc>
        <w:tc>
          <w:tcPr>
            <w:tcW w:w="4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6BD1F8">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eastAsia="宋体" w:cs="宋体"/>
                <w:sz w:val="21"/>
                <w:szCs w:val="21"/>
                <w:lang w:val="en-US" w:eastAsia="zh-CN"/>
              </w:rPr>
            </w:pPr>
            <w:r>
              <w:rPr>
                <w:rFonts w:hint="eastAsia" w:asciiTheme="minorEastAsia" w:hAnsiTheme="minorEastAsia" w:eastAsiaTheme="minorEastAsia" w:cstheme="minorEastAsia"/>
                <w:color w:val="000000" w:themeColor="text1"/>
                <w:kern w:val="0"/>
                <w:sz w:val="21"/>
                <w:szCs w:val="21"/>
                <w:highlight w:val="none"/>
                <w:lang w:bidi="ar"/>
                <w14:textFill>
                  <w14:solidFill>
                    <w14:schemeClr w14:val="tx1"/>
                  </w14:solidFill>
                </w14:textFill>
              </w:rPr>
              <w:t>★</w:t>
            </w:r>
          </w:p>
        </w:tc>
      </w:tr>
      <w:tr w14:paraId="27A1E049">
        <w:tblPrEx>
          <w:tblCellMar>
            <w:top w:w="0" w:type="dxa"/>
            <w:left w:w="108" w:type="dxa"/>
            <w:bottom w:w="0" w:type="dxa"/>
            <w:right w:w="108" w:type="dxa"/>
          </w:tblCellMar>
        </w:tblPrEx>
        <w:trPr>
          <w:trHeight w:val="386" w:hRule="atLeast"/>
          <w:jc w:val="center"/>
        </w:trPr>
        <w:tc>
          <w:tcPr>
            <w:tcW w:w="924" w:type="dxa"/>
            <w:vMerge w:val="continue"/>
            <w:tcBorders>
              <w:left w:val="single" w:color="000000" w:sz="4" w:space="0"/>
              <w:right w:val="single" w:color="000000" w:sz="4" w:space="0"/>
            </w:tcBorders>
            <w:shd w:val="clear" w:color="auto" w:fill="auto"/>
            <w:vAlign w:val="center"/>
          </w:tcPr>
          <w:p w14:paraId="28A89293">
            <w:pPr>
              <w:pStyle w:val="57"/>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asciiTheme="minorEastAsia" w:hAnsiTheme="minorEastAsia" w:eastAsiaTheme="minorEastAsia" w:cstheme="minorEastAsia"/>
                <w:szCs w:val="21"/>
              </w:rPr>
            </w:pPr>
          </w:p>
        </w:tc>
        <w:tc>
          <w:tcPr>
            <w:tcW w:w="12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23584D">
            <w:pPr>
              <w:pStyle w:val="57"/>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kern w:val="2"/>
                <w:sz w:val="21"/>
                <w:szCs w:val="21"/>
                <w:highlight w:val="none"/>
                <w:lang w:val="en-US" w:eastAsia="zh-CN" w:bidi="ar-SA"/>
              </w:rPr>
            </w:pPr>
            <w:r>
              <w:rPr>
                <w:rFonts w:hint="eastAsia" w:asciiTheme="minorEastAsia" w:hAnsiTheme="minorEastAsia" w:eastAsiaTheme="minorEastAsia" w:cstheme="minorEastAsia"/>
                <w:sz w:val="21"/>
                <w:szCs w:val="21"/>
                <w:highlight w:val="none"/>
                <w:lang w:val="en-US" w:eastAsia="zh-CN"/>
              </w:rPr>
              <w:t>01000097</w:t>
            </w:r>
          </w:p>
        </w:tc>
        <w:tc>
          <w:tcPr>
            <w:tcW w:w="29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16397C">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cs="宋体"/>
                <w:kern w:val="0"/>
                <w:sz w:val="18"/>
                <w:szCs w:val="18"/>
                <w:lang w:val="en-US" w:eastAsia="zh-CN" w:bidi="ar"/>
              </w:rPr>
            </w:pPr>
            <w:r>
              <w:rPr>
                <w:rFonts w:hint="eastAsia" w:asciiTheme="minorEastAsia" w:hAnsiTheme="minorEastAsia" w:eastAsiaTheme="minorEastAsia" w:cstheme="minorEastAsia"/>
                <w:color w:val="000000" w:themeColor="text1"/>
                <w:kern w:val="0"/>
                <w:sz w:val="21"/>
                <w:szCs w:val="21"/>
                <w:highlight w:val="none"/>
                <w:lang w:bidi="ar"/>
                <w14:textFill>
                  <w14:solidFill>
                    <w14:schemeClr w14:val="tx1"/>
                  </w14:solidFill>
                </w14:textFill>
              </w:rPr>
              <w:t>体育与健康（</w:t>
            </w:r>
            <w:r>
              <w:rPr>
                <w:rFonts w:hint="eastAsia" w:asciiTheme="minorEastAsia" w:hAnsiTheme="minorEastAsia" w:eastAsiaTheme="minorEastAsia" w:cstheme="minorEastAsia"/>
                <w:color w:val="000000" w:themeColor="text1"/>
                <w:kern w:val="0"/>
                <w:sz w:val="21"/>
                <w:szCs w:val="21"/>
                <w:highlight w:val="none"/>
                <w:lang w:val="en-US" w:eastAsia="zh-CN" w:bidi="ar"/>
                <w14:textFill>
                  <w14:solidFill>
                    <w14:schemeClr w14:val="tx1"/>
                  </w14:solidFill>
                </w14:textFill>
              </w:rPr>
              <w:t>专项二</w:t>
            </w:r>
            <w:r>
              <w:rPr>
                <w:rFonts w:hint="eastAsia" w:asciiTheme="minorEastAsia" w:hAnsiTheme="minorEastAsia" w:eastAsiaTheme="minorEastAsia" w:cstheme="minorEastAsia"/>
                <w:color w:val="000000" w:themeColor="text1"/>
                <w:kern w:val="0"/>
                <w:sz w:val="21"/>
                <w:szCs w:val="21"/>
                <w:highlight w:val="none"/>
                <w:lang w:bidi="ar"/>
                <w14:textFill>
                  <w14:solidFill>
                    <w14:schemeClr w14:val="tx1"/>
                  </w14:solidFill>
                </w14:textFill>
              </w:rPr>
              <w:t>）</w:t>
            </w:r>
          </w:p>
        </w:tc>
        <w:tc>
          <w:tcPr>
            <w:tcW w:w="10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3A9777">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eastAsia="宋体" w:cs="宋体"/>
                <w:sz w:val="21"/>
                <w:szCs w:val="21"/>
                <w:lang w:val="en-US" w:eastAsia="zh-CN"/>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2</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E8D7FB">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eastAsia="宋体" w:cs="宋体"/>
                <w:sz w:val="21"/>
                <w:szCs w:val="21"/>
                <w:lang w:val="en-US" w:eastAsia="zh-CN"/>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36</w:t>
            </w:r>
          </w:p>
        </w:tc>
        <w:tc>
          <w:tcPr>
            <w:tcW w:w="8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39C34C">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eastAsia="宋体" w:cs="宋体"/>
                <w:sz w:val="21"/>
                <w:szCs w:val="21"/>
                <w:lang w:val="en-US" w:eastAsia="zh-CN"/>
              </w:rPr>
            </w:pPr>
            <w: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t>2</w:t>
            </w:r>
          </w:p>
        </w:tc>
        <w:tc>
          <w:tcPr>
            <w:tcW w:w="10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1DBC05">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eastAsia="宋体" w:cs="宋体"/>
                <w:sz w:val="21"/>
                <w:szCs w:val="21"/>
                <w:lang w:val="en-US" w:eastAsia="zh-CN"/>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34</w:t>
            </w: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D60C71">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eastAsia="宋体" w:cs="宋体"/>
                <w:sz w:val="21"/>
                <w:szCs w:val="21"/>
                <w:lang w:val="en-US" w:eastAsia="zh-CN"/>
              </w:rPr>
            </w:pP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E202C3">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eastAsia="宋体" w:cs="宋体"/>
                <w:sz w:val="21"/>
                <w:szCs w:val="21"/>
                <w:lang w:val="en-US" w:eastAsia="zh-CN"/>
              </w:rPr>
            </w:pP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EEB858">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eastAsia="宋体" w:cs="宋体"/>
                <w:sz w:val="21"/>
                <w:szCs w:val="21"/>
                <w:lang w:val="en-US" w:eastAsia="zh-CN"/>
              </w:rPr>
            </w:pPr>
            <w: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t>2</w:t>
            </w: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07DA61">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eastAsia="宋体" w:cs="宋体"/>
                <w:sz w:val="21"/>
                <w:szCs w:val="21"/>
                <w:lang w:val="en-US" w:eastAsia="zh-CN"/>
              </w:rPr>
            </w:pPr>
          </w:p>
        </w:tc>
        <w:tc>
          <w:tcPr>
            <w:tcW w:w="7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149468">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eastAsia="宋体" w:cs="宋体"/>
                <w:sz w:val="21"/>
                <w:szCs w:val="21"/>
                <w:lang w:val="en-US" w:eastAsia="zh-CN"/>
              </w:rPr>
            </w:pPr>
          </w:p>
        </w:tc>
        <w:tc>
          <w:tcPr>
            <w:tcW w:w="6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809592">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eastAsia="宋体" w:cs="宋体"/>
                <w:sz w:val="21"/>
                <w:szCs w:val="21"/>
                <w:lang w:val="en-US" w:eastAsia="zh-CN"/>
              </w:rPr>
            </w:pPr>
          </w:p>
        </w:tc>
        <w:tc>
          <w:tcPr>
            <w:tcW w:w="4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6826A2">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eastAsia="宋体" w:cs="宋体"/>
                <w:sz w:val="21"/>
                <w:szCs w:val="21"/>
                <w:lang w:val="en-US" w:eastAsia="zh-CN"/>
              </w:rPr>
            </w:pPr>
            <w:r>
              <w:rPr>
                <w:rFonts w:hint="eastAsia" w:asciiTheme="minorEastAsia" w:hAnsiTheme="minorEastAsia" w:eastAsiaTheme="minorEastAsia" w:cstheme="minorEastAsia"/>
                <w:color w:val="000000" w:themeColor="text1"/>
                <w:kern w:val="0"/>
                <w:sz w:val="21"/>
                <w:szCs w:val="21"/>
                <w:highlight w:val="none"/>
                <w:lang w:bidi="ar"/>
                <w14:textFill>
                  <w14:solidFill>
                    <w14:schemeClr w14:val="tx1"/>
                  </w14:solidFill>
                </w14:textFill>
              </w:rPr>
              <w:t>★</w:t>
            </w:r>
          </w:p>
        </w:tc>
      </w:tr>
      <w:tr w14:paraId="55B10465">
        <w:tblPrEx>
          <w:tblCellMar>
            <w:top w:w="0" w:type="dxa"/>
            <w:left w:w="108" w:type="dxa"/>
            <w:bottom w:w="0" w:type="dxa"/>
            <w:right w:w="108" w:type="dxa"/>
          </w:tblCellMar>
        </w:tblPrEx>
        <w:trPr>
          <w:trHeight w:val="386" w:hRule="atLeast"/>
          <w:jc w:val="center"/>
        </w:trPr>
        <w:tc>
          <w:tcPr>
            <w:tcW w:w="924" w:type="dxa"/>
            <w:vMerge w:val="continue"/>
            <w:tcBorders>
              <w:left w:val="single" w:color="000000" w:sz="4" w:space="0"/>
              <w:right w:val="single" w:color="000000" w:sz="4" w:space="0"/>
            </w:tcBorders>
            <w:shd w:val="clear" w:color="auto" w:fill="auto"/>
            <w:vAlign w:val="center"/>
          </w:tcPr>
          <w:p w14:paraId="10E71408">
            <w:pPr>
              <w:pStyle w:val="57"/>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asciiTheme="minorEastAsia" w:hAnsiTheme="minorEastAsia" w:eastAsiaTheme="minorEastAsia" w:cstheme="minorEastAsia"/>
                <w:szCs w:val="21"/>
              </w:rPr>
            </w:pPr>
          </w:p>
        </w:tc>
        <w:tc>
          <w:tcPr>
            <w:tcW w:w="12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AF7DBF">
            <w:pPr>
              <w:pStyle w:val="57"/>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kern w:val="2"/>
                <w:sz w:val="21"/>
                <w:szCs w:val="21"/>
                <w:highlight w:val="yellow"/>
                <w:lang w:val="en-US" w:eastAsia="zh-CN" w:bidi="ar-SA"/>
              </w:rPr>
            </w:pPr>
            <w:r>
              <w:rPr>
                <w:rFonts w:hint="eastAsia" w:asciiTheme="minorEastAsia" w:hAnsiTheme="minorEastAsia" w:eastAsiaTheme="minorEastAsia" w:cstheme="minorEastAsia"/>
                <w:sz w:val="21"/>
                <w:szCs w:val="21"/>
                <w:highlight w:val="none"/>
                <w:lang w:val="en-US" w:eastAsia="zh-CN"/>
              </w:rPr>
              <w:t>01000107</w:t>
            </w:r>
          </w:p>
        </w:tc>
        <w:tc>
          <w:tcPr>
            <w:tcW w:w="29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5B24D7">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cs="宋体"/>
                <w:kern w:val="0"/>
                <w:sz w:val="18"/>
                <w:szCs w:val="18"/>
                <w:lang w:val="en-US" w:eastAsia="zh-CN" w:bidi="ar"/>
              </w:rPr>
            </w:pPr>
            <w:r>
              <w:rPr>
                <w:rFonts w:hint="eastAsia" w:asciiTheme="minorEastAsia" w:hAnsiTheme="minorEastAsia" w:eastAsiaTheme="minorEastAsia" w:cstheme="minorEastAsia"/>
                <w:color w:val="000000" w:themeColor="text1"/>
                <w:kern w:val="0"/>
                <w:sz w:val="21"/>
                <w:szCs w:val="21"/>
                <w:highlight w:val="none"/>
                <w:lang w:bidi="ar"/>
                <w14:textFill>
                  <w14:solidFill>
                    <w14:schemeClr w14:val="tx1"/>
                  </w14:solidFill>
                </w14:textFill>
              </w:rPr>
              <w:t>职业发展与就业指导</w:t>
            </w:r>
          </w:p>
        </w:tc>
        <w:tc>
          <w:tcPr>
            <w:tcW w:w="10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751254">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eastAsia="宋体" w:cs="宋体"/>
                <w:sz w:val="21"/>
                <w:szCs w:val="21"/>
                <w:lang w:val="en-US" w:eastAsia="zh-CN"/>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2</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FAF7F5">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eastAsia="宋体" w:cs="宋体"/>
                <w:sz w:val="21"/>
                <w:szCs w:val="21"/>
                <w:lang w:val="en-US" w:eastAsia="zh-CN"/>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3</w:t>
            </w: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8</w:t>
            </w:r>
          </w:p>
        </w:tc>
        <w:tc>
          <w:tcPr>
            <w:tcW w:w="8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058F49">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eastAsia="宋体" w:cs="宋体"/>
                <w:sz w:val="21"/>
                <w:szCs w:val="21"/>
                <w:lang w:val="en-US" w:eastAsia="zh-CN"/>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22</w:t>
            </w:r>
          </w:p>
        </w:tc>
        <w:tc>
          <w:tcPr>
            <w:tcW w:w="10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37E611">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eastAsia="宋体" w:cs="宋体"/>
                <w:sz w:val="21"/>
                <w:szCs w:val="21"/>
                <w:lang w:val="en-US" w:eastAsia="zh-CN"/>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16</w:t>
            </w: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E82976">
            <w:pPr>
              <w:pStyle w:val="57"/>
              <w:keepNext w:val="0"/>
              <w:keepLines w:val="0"/>
              <w:suppressLineNumbers w:val="0"/>
              <w:spacing w:before="0" w:beforeAutospacing="0" w:after="0" w:afterAutospacing="0" w:line="360" w:lineRule="exact"/>
              <w:ind w:left="0" w:leftChars="0" w:right="0" w:rightChars="0" w:firstLine="0" w:firstLineChars="0"/>
              <w:jc w:val="center"/>
              <w:rPr>
                <w:rFonts w:hint="eastAsia" w:ascii="宋体" w:hAnsi="宋体" w:eastAsia="宋体" w:cs="宋体"/>
                <w:sz w:val="21"/>
                <w:szCs w:val="21"/>
                <w:lang w:val="en-US" w:eastAsia="zh-CN"/>
              </w:rPr>
            </w:pP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233CD4">
            <w:pPr>
              <w:pStyle w:val="57"/>
              <w:keepNext w:val="0"/>
              <w:keepLines w:val="0"/>
              <w:suppressLineNumbers w:val="0"/>
              <w:spacing w:before="0" w:beforeAutospacing="0" w:after="0" w:afterAutospacing="0" w:line="360" w:lineRule="exact"/>
              <w:ind w:left="0" w:leftChars="0" w:right="0" w:rightChars="0" w:firstLine="0" w:firstLineChars="0"/>
              <w:jc w:val="center"/>
              <w:rPr>
                <w:rFonts w:hint="eastAsia" w:ascii="宋体" w:hAnsi="宋体" w:eastAsia="宋体" w:cs="宋体"/>
                <w:sz w:val="21"/>
                <w:szCs w:val="21"/>
                <w:lang w:val="en-US" w:eastAsia="zh-CN"/>
              </w:rPr>
            </w:pPr>
            <w:r>
              <w:rPr>
                <w:rFonts w:hint="eastAsia" w:asciiTheme="minorEastAsia" w:hAnsiTheme="minorEastAsia" w:eastAsiaTheme="minorEastAsia" w:cstheme="minorEastAsia"/>
                <w:szCs w:val="21"/>
                <w:highlight w:val="none"/>
                <w:lang w:val="en-US" w:eastAsia="zh-CN"/>
              </w:rPr>
              <w:t>1</w:t>
            </w: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9B6738">
            <w:pPr>
              <w:pStyle w:val="57"/>
              <w:keepNext w:val="0"/>
              <w:keepLines w:val="0"/>
              <w:suppressLineNumbers w:val="0"/>
              <w:spacing w:before="0" w:beforeAutospacing="0" w:after="0" w:afterAutospacing="0" w:line="360" w:lineRule="exact"/>
              <w:ind w:left="0" w:leftChars="0" w:right="0" w:rightChars="0" w:firstLine="0" w:firstLineChars="0"/>
              <w:jc w:val="center"/>
              <w:rPr>
                <w:rFonts w:hint="eastAsia" w:ascii="宋体" w:hAnsi="宋体" w:eastAsia="宋体" w:cs="宋体"/>
                <w:sz w:val="21"/>
                <w:szCs w:val="21"/>
                <w:lang w:val="en-US" w:eastAsia="zh-CN"/>
              </w:rPr>
            </w:pPr>
            <w:r>
              <w:rPr>
                <w:rFonts w:hint="eastAsia" w:asciiTheme="minorEastAsia" w:hAnsiTheme="minorEastAsia" w:eastAsiaTheme="minorEastAsia" w:cstheme="minorEastAsia"/>
                <w:szCs w:val="21"/>
                <w:highlight w:val="none"/>
                <w:lang w:val="en-US" w:eastAsia="zh-CN"/>
              </w:rPr>
              <w:t>1</w:t>
            </w: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35300E">
            <w:pPr>
              <w:pStyle w:val="57"/>
              <w:keepNext w:val="0"/>
              <w:keepLines w:val="0"/>
              <w:suppressLineNumbers w:val="0"/>
              <w:spacing w:before="0" w:beforeAutospacing="0" w:after="0" w:afterAutospacing="0" w:line="360" w:lineRule="exact"/>
              <w:ind w:left="0" w:leftChars="0" w:right="0" w:rightChars="0" w:firstLine="0" w:firstLineChars="0"/>
              <w:jc w:val="center"/>
              <w:rPr>
                <w:rFonts w:hint="eastAsia" w:ascii="宋体" w:hAnsi="宋体" w:eastAsia="宋体" w:cs="宋体"/>
                <w:sz w:val="21"/>
                <w:szCs w:val="21"/>
                <w:lang w:val="en-US" w:eastAsia="zh-CN"/>
              </w:rPr>
            </w:pPr>
          </w:p>
        </w:tc>
        <w:tc>
          <w:tcPr>
            <w:tcW w:w="7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59A592">
            <w:pPr>
              <w:pStyle w:val="57"/>
              <w:keepNext w:val="0"/>
              <w:keepLines w:val="0"/>
              <w:suppressLineNumbers w:val="0"/>
              <w:spacing w:before="0" w:beforeAutospacing="0" w:after="0" w:afterAutospacing="0" w:line="360" w:lineRule="exact"/>
              <w:ind w:left="0" w:leftChars="0" w:right="0" w:rightChars="0" w:firstLine="0" w:firstLineChars="0"/>
              <w:jc w:val="center"/>
              <w:rPr>
                <w:rFonts w:hint="eastAsia" w:ascii="宋体" w:hAnsi="宋体" w:eastAsia="宋体" w:cs="宋体"/>
                <w:sz w:val="21"/>
                <w:szCs w:val="21"/>
                <w:lang w:val="en-US" w:eastAsia="zh-CN"/>
              </w:rPr>
            </w:pPr>
          </w:p>
        </w:tc>
        <w:tc>
          <w:tcPr>
            <w:tcW w:w="6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5DC5BD">
            <w:pPr>
              <w:pStyle w:val="57"/>
              <w:keepNext w:val="0"/>
              <w:keepLines w:val="0"/>
              <w:suppressLineNumbers w:val="0"/>
              <w:spacing w:before="0" w:beforeAutospacing="0" w:after="0" w:afterAutospacing="0" w:line="360" w:lineRule="exact"/>
              <w:ind w:left="0" w:leftChars="0" w:right="0" w:rightChars="0" w:firstLine="0" w:firstLineChars="0"/>
              <w:jc w:val="center"/>
              <w:rPr>
                <w:rFonts w:hint="eastAsia" w:ascii="宋体" w:hAnsi="宋体" w:eastAsia="宋体" w:cs="宋体"/>
                <w:sz w:val="21"/>
                <w:szCs w:val="21"/>
                <w:lang w:val="en-US" w:eastAsia="zh-CN"/>
              </w:rPr>
            </w:pPr>
            <w:r>
              <w:rPr>
                <w:rFonts w:hint="eastAsia" w:asciiTheme="minorEastAsia" w:hAnsiTheme="minorEastAsia" w:eastAsiaTheme="minorEastAsia" w:cstheme="minorEastAsia"/>
                <w:szCs w:val="21"/>
                <w:highlight w:val="none"/>
                <w:lang w:val="en-US" w:eastAsia="zh-CN"/>
              </w:rPr>
              <w:t>0.5</w:t>
            </w:r>
          </w:p>
        </w:tc>
        <w:tc>
          <w:tcPr>
            <w:tcW w:w="4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8FA9AB">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eastAsia="宋体" w:cs="宋体"/>
                <w:sz w:val="21"/>
                <w:szCs w:val="21"/>
                <w:lang w:val="en-US" w:eastAsia="zh-CN"/>
              </w:rPr>
            </w:pPr>
          </w:p>
        </w:tc>
      </w:tr>
      <w:tr w14:paraId="69E85859">
        <w:tblPrEx>
          <w:tblCellMar>
            <w:top w:w="0" w:type="dxa"/>
            <w:left w:w="108" w:type="dxa"/>
            <w:bottom w:w="0" w:type="dxa"/>
            <w:right w:w="108" w:type="dxa"/>
          </w:tblCellMar>
        </w:tblPrEx>
        <w:trPr>
          <w:trHeight w:val="386" w:hRule="atLeast"/>
          <w:jc w:val="center"/>
        </w:trPr>
        <w:tc>
          <w:tcPr>
            <w:tcW w:w="924" w:type="dxa"/>
            <w:vMerge w:val="continue"/>
            <w:tcBorders>
              <w:left w:val="single" w:color="000000" w:sz="4" w:space="0"/>
              <w:bottom w:val="single" w:color="000000" w:sz="4" w:space="0"/>
              <w:right w:val="single" w:color="000000" w:sz="4" w:space="0"/>
            </w:tcBorders>
            <w:shd w:val="clear" w:color="auto" w:fill="auto"/>
            <w:vAlign w:val="center"/>
          </w:tcPr>
          <w:p w14:paraId="15EA78BF">
            <w:pPr>
              <w:pStyle w:val="57"/>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asciiTheme="minorEastAsia" w:hAnsiTheme="minorEastAsia" w:eastAsiaTheme="minorEastAsia" w:cstheme="minorEastAsia"/>
                <w:szCs w:val="21"/>
              </w:rPr>
            </w:pPr>
          </w:p>
        </w:tc>
        <w:tc>
          <w:tcPr>
            <w:tcW w:w="4157" w:type="dxa"/>
            <w:gridSpan w:val="2"/>
            <w:tcBorders>
              <w:top w:val="single" w:color="000000" w:sz="4" w:space="0"/>
              <w:left w:val="single" w:color="000000" w:sz="4" w:space="0"/>
              <w:bottom w:val="single" w:color="auto" w:sz="4" w:space="0"/>
              <w:right w:val="single" w:color="000000" w:sz="4" w:space="0"/>
            </w:tcBorders>
            <w:shd w:val="clear" w:color="auto" w:fill="auto"/>
            <w:vAlign w:val="center"/>
          </w:tcPr>
          <w:p w14:paraId="1B27AA96">
            <w:pPr>
              <w:pStyle w:val="57"/>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kern w:val="0"/>
                <w:sz w:val="18"/>
                <w:szCs w:val="18"/>
                <w:lang w:val="en-US" w:eastAsia="zh-CN" w:bidi="ar"/>
              </w:rPr>
            </w:pPr>
            <w:r>
              <w:rPr>
                <w:rFonts w:hint="eastAsia" w:asciiTheme="minorEastAsia" w:hAnsiTheme="minorEastAsia" w:eastAsiaTheme="minorEastAsia" w:cstheme="minorEastAsia"/>
                <w:sz w:val="21"/>
                <w:szCs w:val="21"/>
                <w:lang w:val="en-US" w:eastAsia="zh-CN"/>
              </w:rPr>
              <w:t>小计</w:t>
            </w:r>
          </w:p>
        </w:tc>
        <w:tc>
          <w:tcPr>
            <w:tcW w:w="10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9A126B">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2"/>
                <w:sz w:val="28"/>
                <w:szCs w:val="21"/>
                <w:highlight w:val="none"/>
                <w:lang w:val="en-US" w:eastAsia="zh-CN" w:bidi="ar-SA"/>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39</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8EDD0F">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default" w:asciiTheme="minorEastAsia" w:hAnsiTheme="minorEastAsia" w:eastAsiaTheme="minorEastAsia" w:cstheme="minorEastAsia"/>
                <w:color w:val="auto"/>
                <w:kern w:val="2"/>
                <w:sz w:val="28"/>
                <w:szCs w:val="21"/>
                <w:highlight w:val="none"/>
                <w:lang w:val="en-US" w:eastAsia="zh-CN" w:bidi="ar-SA"/>
              </w:rPr>
            </w:pPr>
            <w: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t>742</w:t>
            </w:r>
          </w:p>
        </w:tc>
        <w:tc>
          <w:tcPr>
            <w:tcW w:w="8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16FAE7">
            <w:pPr>
              <w:pStyle w:val="57"/>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default"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sz w:val="21"/>
                <w:szCs w:val="21"/>
                <w:lang w:val="en-US" w:eastAsia="zh-CN"/>
              </w:rPr>
              <w:t>382</w:t>
            </w:r>
          </w:p>
        </w:tc>
        <w:tc>
          <w:tcPr>
            <w:tcW w:w="10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B1274E">
            <w:pPr>
              <w:pStyle w:val="57"/>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default"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sz w:val="21"/>
                <w:szCs w:val="21"/>
                <w:lang w:val="en-US" w:eastAsia="zh-CN"/>
              </w:rPr>
              <w:t>360</w:t>
            </w: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60862F">
            <w:pPr>
              <w:pStyle w:val="57"/>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default" w:asciiTheme="minorEastAsia" w:hAnsiTheme="minorEastAsia" w:eastAsiaTheme="minorEastAsia" w:cstheme="minorEastAsia"/>
                <w:color w:val="auto"/>
                <w:kern w:val="2"/>
                <w:sz w:val="21"/>
                <w:szCs w:val="21"/>
                <w:lang w:val="en-US" w:eastAsia="zh-CN" w:bidi="ar-SA"/>
              </w:rPr>
            </w:pPr>
            <w:r>
              <w:rPr>
                <w:rFonts w:hint="eastAsia" w:asciiTheme="minorEastAsia" w:hAnsiTheme="minorEastAsia" w:eastAsiaTheme="minorEastAsia" w:cstheme="minorEastAsia"/>
                <w:sz w:val="21"/>
                <w:szCs w:val="21"/>
                <w:lang w:val="en-US" w:eastAsia="zh-CN"/>
              </w:rPr>
              <w:t>14</w:t>
            </w: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09FA5B">
            <w:pPr>
              <w:pStyle w:val="57"/>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default" w:asciiTheme="minorEastAsia" w:hAnsiTheme="minorEastAsia" w:eastAsiaTheme="minorEastAsia" w:cstheme="minorEastAsia"/>
                <w:color w:val="auto"/>
                <w:kern w:val="2"/>
                <w:sz w:val="21"/>
                <w:szCs w:val="21"/>
                <w:lang w:val="en-US" w:eastAsia="zh-CN" w:bidi="ar-SA"/>
              </w:rPr>
            </w:pPr>
            <w:r>
              <w:rPr>
                <w:rFonts w:hint="eastAsia" w:asciiTheme="minorEastAsia" w:hAnsiTheme="minorEastAsia" w:eastAsiaTheme="minorEastAsia" w:cstheme="minorEastAsia"/>
                <w:sz w:val="21"/>
                <w:szCs w:val="21"/>
                <w:lang w:val="en-US" w:eastAsia="zh-CN"/>
              </w:rPr>
              <w:t>19</w:t>
            </w: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623AB8">
            <w:pPr>
              <w:pStyle w:val="57"/>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default" w:asciiTheme="minorEastAsia" w:hAnsiTheme="minorEastAsia" w:eastAsiaTheme="minorEastAsia" w:cstheme="minorEastAsia"/>
                <w:color w:val="auto"/>
                <w:kern w:val="2"/>
                <w:sz w:val="21"/>
                <w:szCs w:val="21"/>
                <w:lang w:val="en-US" w:eastAsia="zh-CN" w:bidi="ar-SA"/>
              </w:rPr>
            </w:pPr>
            <w:r>
              <w:rPr>
                <w:rFonts w:hint="eastAsia" w:asciiTheme="minorEastAsia" w:hAnsiTheme="minorEastAsia" w:eastAsiaTheme="minorEastAsia" w:cstheme="minorEastAsia"/>
                <w:sz w:val="21"/>
                <w:szCs w:val="21"/>
                <w:lang w:val="en-US" w:eastAsia="zh-CN"/>
              </w:rPr>
              <w:t>3.5</w:t>
            </w: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F1DDC2">
            <w:pPr>
              <w:pStyle w:val="57"/>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default" w:asciiTheme="minorEastAsia" w:hAnsiTheme="minorEastAsia" w:eastAsiaTheme="minorEastAsia" w:cstheme="minorEastAsia"/>
                <w:color w:val="auto"/>
                <w:kern w:val="2"/>
                <w:sz w:val="21"/>
                <w:szCs w:val="21"/>
                <w:lang w:val="en-US" w:eastAsia="zh-CN" w:bidi="ar-SA"/>
              </w:rPr>
            </w:pPr>
            <w:r>
              <w:rPr>
                <w:rFonts w:hint="eastAsia" w:asciiTheme="minorEastAsia" w:hAnsiTheme="minorEastAsia" w:eastAsiaTheme="minorEastAsia" w:cstheme="minorEastAsia"/>
                <w:sz w:val="21"/>
                <w:szCs w:val="21"/>
                <w:lang w:val="en-US" w:eastAsia="zh-CN"/>
              </w:rPr>
              <w:t>0.5</w:t>
            </w:r>
          </w:p>
        </w:tc>
        <w:tc>
          <w:tcPr>
            <w:tcW w:w="7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8B994D">
            <w:pPr>
              <w:pStyle w:val="57"/>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auto"/>
                <w:kern w:val="2"/>
                <w:sz w:val="21"/>
                <w:szCs w:val="21"/>
                <w:lang w:val="en-US" w:eastAsia="zh-CN" w:bidi="ar-SA"/>
              </w:rPr>
            </w:pPr>
            <w:r>
              <w:rPr>
                <w:rFonts w:hint="eastAsia" w:asciiTheme="minorEastAsia" w:hAnsiTheme="minorEastAsia" w:eastAsiaTheme="minorEastAsia" w:cstheme="minorEastAsia"/>
                <w:sz w:val="21"/>
                <w:szCs w:val="21"/>
                <w:lang w:val="en-US" w:eastAsia="zh-CN"/>
              </w:rPr>
              <w:t>0</w:t>
            </w:r>
          </w:p>
        </w:tc>
        <w:tc>
          <w:tcPr>
            <w:tcW w:w="6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4F292E">
            <w:pPr>
              <w:pStyle w:val="57"/>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default" w:asciiTheme="minorEastAsia" w:hAnsiTheme="minorEastAsia" w:eastAsiaTheme="minorEastAsia" w:cstheme="minorEastAsia"/>
                <w:color w:val="auto"/>
                <w:kern w:val="2"/>
                <w:sz w:val="21"/>
                <w:szCs w:val="21"/>
                <w:highlight w:val="yellow"/>
                <w:lang w:val="en-US" w:eastAsia="zh-CN" w:bidi="ar-SA"/>
              </w:rPr>
            </w:pPr>
            <w:r>
              <w:rPr>
                <w:rFonts w:hint="eastAsia" w:asciiTheme="minorEastAsia" w:hAnsiTheme="minorEastAsia" w:eastAsiaTheme="minorEastAsia" w:cstheme="minorEastAsia"/>
                <w:sz w:val="21"/>
                <w:szCs w:val="21"/>
                <w:lang w:val="en-US" w:eastAsia="zh-CN"/>
              </w:rPr>
              <w:t>0.5</w:t>
            </w:r>
          </w:p>
        </w:tc>
        <w:tc>
          <w:tcPr>
            <w:tcW w:w="4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F58BE6">
            <w:pPr>
              <w:pStyle w:val="57"/>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auto"/>
                <w:kern w:val="2"/>
                <w:sz w:val="21"/>
                <w:szCs w:val="21"/>
                <w:lang w:val="en-US" w:eastAsia="zh-CN" w:bidi="ar-SA"/>
              </w:rPr>
            </w:pPr>
          </w:p>
        </w:tc>
      </w:tr>
      <w:tr w14:paraId="70D91A57">
        <w:tblPrEx>
          <w:tblCellMar>
            <w:top w:w="0" w:type="dxa"/>
            <w:left w:w="108" w:type="dxa"/>
            <w:bottom w:w="0" w:type="dxa"/>
            <w:right w:w="108" w:type="dxa"/>
          </w:tblCellMar>
        </w:tblPrEx>
        <w:trPr>
          <w:jc w:val="center"/>
        </w:trPr>
        <w:tc>
          <w:tcPr>
            <w:tcW w:w="924" w:type="dxa"/>
            <w:vMerge w:val="restart"/>
            <w:tcBorders>
              <w:top w:val="single" w:color="000000" w:sz="4" w:space="0"/>
              <w:left w:val="single" w:color="000000" w:sz="4" w:space="0"/>
              <w:right w:val="single" w:color="auto" w:sz="4" w:space="0"/>
            </w:tcBorders>
            <w:shd w:val="clear" w:color="auto" w:fill="auto"/>
            <w:vAlign w:val="center"/>
          </w:tcPr>
          <w:p w14:paraId="43111F9C">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公共限选课</w:t>
            </w:r>
          </w:p>
        </w:tc>
        <w:tc>
          <w:tcPr>
            <w:tcW w:w="1208" w:type="dxa"/>
            <w:tcBorders>
              <w:top w:val="single" w:color="auto" w:sz="4" w:space="0"/>
              <w:left w:val="single" w:color="auto" w:sz="4" w:space="0"/>
              <w:bottom w:val="single" w:color="auto" w:sz="4" w:space="0"/>
              <w:right w:val="single" w:color="auto" w:sz="4" w:space="0"/>
            </w:tcBorders>
            <w:shd w:val="clear" w:color="auto" w:fill="auto"/>
            <w:vAlign w:val="center"/>
          </w:tcPr>
          <w:p w14:paraId="69A3EFDC">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08000223</w:t>
            </w:r>
          </w:p>
        </w:tc>
        <w:tc>
          <w:tcPr>
            <w:tcW w:w="2949" w:type="dxa"/>
            <w:tcBorders>
              <w:top w:val="single" w:color="auto" w:sz="4" w:space="0"/>
              <w:left w:val="single" w:color="auto" w:sz="4" w:space="0"/>
              <w:bottom w:val="single" w:color="auto" w:sz="4" w:space="0"/>
              <w:right w:val="single" w:color="auto" w:sz="4" w:space="0"/>
            </w:tcBorders>
            <w:shd w:val="clear" w:color="auto" w:fill="auto"/>
            <w:vAlign w:val="center"/>
          </w:tcPr>
          <w:p w14:paraId="568EE1E1">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default" w:ascii="宋体" w:hAnsi="宋体" w:eastAsia="宋体" w:cs="宋体"/>
                <w:sz w:val="21"/>
                <w:szCs w:val="21"/>
                <w:lang w:val="en-US" w:eastAsia="zh-CN"/>
              </w:rPr>
            </w:pPr>
            <w:r>
              <w:rPr>
                <w:rFonts w:hint="eastAsia" w:ascii="宋体" w:hAnsi="宋体" w:cs="宋体"/>
                <w:sz w:val="21"/>
                <w:szCs w:val="21"/>
                <w:lang w:val="en-US" w:eastAsia="zh-CN"/>
              </w:rPr>
              <w:t>中华民族共同体概论</w:t>
            </w:r>
          </w:p>
        </w:tc>
        <w:tc>
          <w:tcPr>
            <w:tcW w:w="1015" w:type="dxa"/>
            <w:tcBorders>
              <w:top w:val="single" w:color="000000" w:sz="4" w:space="0"/>
              <w:left w:val="single" w:color="auto" w:sz="4" w:space="0"/>
              <w:bottom w:val="single" w:color="000000" w:sz="4" w:space="0"/>
              <w:right w:val="single" w:color="000000" w:sz="4" w:space="0"/>
            </w:tcBorders>
            <w:shd w:val="clear" w:color="auto" w:fill="auto"/>
            <w:vAlign w:val="center"/>
          </w:tcPr>
          <w:p w14:paraId="7B796F1E">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2</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4D9B26">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32</w:t>
            </w:r>
          </w:p>
        </w:tc>
        <w:tc>
          <w:tcPr>
            <w:tcW w:w="8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BDDF6B">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32</w:t>
            </w:r>
          </w:p>
        </w:tc>
        <w:tc>
          <w:tcPr>
            <w:tcW w:w="10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426662">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0</w:t>
            </w: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B5E665">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w:t>
            </w: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CE3C6C">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41F213">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40051E">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p>
        </w:tc>
        <w:tc>
          <w:tcPr>
            <w:tcW w:w="7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B772A4">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p>
        </w:tc>
        <w:tc>
          <w:tcPr>
            <w:tcW w:w="6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79B2C9">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p>
        </w:tc>
        <w:tc>
          <w:tcPr>
            <w:tcW w:w="4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511D23">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p>
        </w:tc>
      </w:tr>
      <w:tr w14:paraId="4EA614B4">
        <w:tblPrEx>
          <w:tblCellMar>
            <w:top w:w="0" w:type="dxa"/>
            <w:left w:w="108" w:type="dxa"/>
            <w:bottom w:w="0" w:type="dxa"/>
            <w:right w:w="108" w:type="dxa"/>
          </w:tblCellMar>
        </w:tblPrEx>
        <w:trPr>
          <w:trHeight w:val="90" w:hRule="atLeast"/>
          <w:jc w:val="center"/>
        </w:trPr>
        <w:tc>
          <w:tcPr>
            <w:tcW w:w="924" w:type="dxa"/>
            <w:vMerge w:val="continue"/>
            <w:tcBorders>
              <w:left w:val="single" w:color="000000" w:sz="4" w:space="0"/>
              <w:right w:val="single" w:color="auto" w:sz="4" w:space="0"/>
            </w:tcBorders>
            <w:shd w:val="clear" w:color="auto" w:fill="auto"/>
            <w:vAlign w:val="center"/>
          </w:tcPr>
          <w:p w14:paraId="7FC51450">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p>
        </w:tc>
        <w:tc>
          <w:tcPr>
            <w:tcW w:w="1208" w:type="dxa"/>
            <w:tcBorders>
              <w:top w:val="single" w:color="auto" w:sz="4" w:space="0"/>
              <w:left w:val="single" w:color="auto" w:sz="4" w:space="0"/>
              <w:bottom w:val="single" w:color="auto" w:sz="4" w:space="0"/>
              <w:right w:val="single" w:color="auto" w:sz="4" w:space="0"/>
            </w:tcBorders>
            <w:shd w:val="clear" w:color="auto" w:fill="auto"/>
            <w:vAlign w:val="center"/>
          </w:tcPr>
          <w:p w14:paraId="71F0E7D3">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01000064</w:t>
            </w:r>
          </w:p>
        </w:tc>
        <w:tc>
          <w:tcPr>
            <w:tcW w:w="2949" w:type="dxa"/>
            <w:tcBorders>
              <w:top w:val="single" w:color="auto" w:sz="4" w:space="0"/>
              <w:left w:val="single" w:color="auto" w:sz="4" w:space="0"/>
              <w:bottom w:val="single" w:color="auto" w:sz="4" w:space="0"/>
              <w:right w:val="single" w:color="auto" w:sz="4" w:space="0"/>
            </w:tcBorders>
            <w:shd w:val="clear" w:color="auto" w:fill="auto"/>
            <w:vAlign w:val="center"/>
          </w:tcPr>
          <w:p w14:paraId="7D99E845">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礼仪</w:t>
            </w:r>
          </w:p>
        </w:tc>
        <w:tc>
          <w:tcPr>
            <w:tcW w:w="1015" w:type="dxa"/>
            <w:tcBorders>
              <w:top w:val="single" w:color="000000" w:sz="4" w:space="0"/>
              <w:left w:val="single" w:color="auto" w:sz="4" w:space="0"/>
              <w:bottom w:val="single" w:color="000000" w:sz="4" w:space="0"/>
              <w:right w:val="single" w:color="000000" w:sz="4" w:space="0"/>
            </w:tcBorders>
            <w:shd w:val="clear" w:color="auto" w:fill="auto"/>
            <w:vAlign w:val="center"/>
          </w:tcPr>
          <w:p w14:paraId="36BF8113">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F05DF9">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16</w:t>
            </w:r>
          </w:p>
        </w:tc>
        <w:tc>
          <w:tcPr>
            <w:tcW w:w="8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2D615F">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12</w:t>
            </w:r>
          </w:p>
        </w:tc>
        <w:tc>
          <w:tcPr>
            <w:tcW w:w="10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71854B">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4</w:t>
            </w: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204296">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B47F32">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27B831">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w:t>
            </w: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3D59C9">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p>
        </w:tc>
        <w:tc>
          <w:tcPr>
            <w:tcW w:w="7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64C095">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p>
        </w:tc>
        <w:tc>
          <w:tcPr>
            <w:tcW w:w="6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1F7B96">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p>
        </w:tc>
        <w:tc>
          <w:tcPr>
            <w:tcW w:w="4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ACBEA5">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p>
        </w:tc>
      </w:tr>
      <w:tr w14:paraId="559EED67">
        <w:tblPrEx>
          <w:tblCellMar>
            <w:top w:w="0" w:type="dxa"/>
            <w:left w:w="108" w:type="dxa"/>
            <w:bottom w:w="0" w:type="dxa"/>
            <w:right w:w="108" w:type="dxa"/>
          </w:tblCellMar>
        </w:tblPrEx>
        <w:trPr>
          <w:jc w:val="center"/>
        </w:trPr>
        <w:tc>
          <w:tcPr>
            <w:tcW w:w="924" w:type="dxa"/>
            <w:vMerge w:val="continue"/>
            <w:tcBorders>
              <w:left w:val="single" w:color="000000" w:sz="4" w:space="0"/>
              <w:right w:val="single" w:color="auto" w:sz="4" w:space="0"/>
            </w:tcBorders>
            <w:shd w:val="clear" w:color="auto" w:fill="auto"/>
            <w:vAlign w:val="center"/>
          </w:tcPr>
          <w:p w14:paraId="3D99C6F8">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p>
        </w:tc>
        <w:tc>
          <w:tcPr>
            <w:tcW w:w="1208" w:type="dxa"/>
            <w:tcBorders>
              <w:top w:val="single" w:color="auto" w:sz="4" w:space="0"/>
              <w:left w:val="single" w:color="auto" w:sz="4" w:space="0"/>
              <w:bottom w:val="single" w:color="auto" w:sz="4" w:space="0"/>
              <w:right w:val="single" w:color="auto" w:sz="4" w:space="0"/>
            </w:tcBorders>
            <w:shd w:val="clear" w:color="auto" w:fill="auto"/>
            <w:vAlign w:val="center"/>
          </w:tcPr>
          <w:p w14:paraId="053CA4C2">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01000068</w:t>
            </w:r>
          </w:p>
        </w:tc>
        <w:tc>
          <w:tcPr>
            <w:tcW w:w="2949" w:type="dxa"/>
            <w:tcBorders>
              <w:top w:val="single" w:color="auto" w:sz="4" w:space="0"/>
              <w:left w:val="single" w:color="auto" w:sz="4" w:space="0"/>
              <w:bottom w:val="single" w:color="auto" w:sz="4" w:space="0"/>
              <w:right w:val="single" w:color="auto" w:sz="4" w:space="0"/>
            </w:tcBorders>
            <w:shd w:val="clear" w:color="auto" w:fill="auto"/>
            <w:vAlign w:val="center"/>
          </w:tcPr>
          <w:p w14:paraId="449D6EC2">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创新创业教育</w:t>
            </w:r>
          </w:p>
        </w:tc>
        <w:tc>
          <w:tcPr>
            <w:tcW w:w="1015" w:type="dxa"/>
            <w:tcBorders>
              <w:top w:val="single" w:color="000000" w:sz="4" w:space="0"/>
              <w:left w:val="single" w:color="auto" w:sz="4" w:space="0"/>
              <w:bottom w:val="single" w:color="000000" w:sz="4" w:space="0"/>
              <w:right w:val="single" w:color="000000" w:sz="4" w:space="0"/>
            </w:tcBorders>
            <w:shd w:val="clear" w:color="auto" w:fill="auto"/>
            <w:vAlign w:val="center"/>
          </w:tcPr>
          <w:p w14:paraId="1812ADD5">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3F5867">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16</w:t>
            </w:r>
          </w:p>
        </w:tc>
        <w:tc>
          <w:tcPr>
            <w:tcW w:w="8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E6B587">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12</w:t>
            </w:r>
          </w:p>
        </w:tc>
        <w:tc>
          <w:tcPr>
            <w:tcW w:w="10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86D7E6">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4</w:t>
            </w: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2A7A1C">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595571">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89A5CC">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default" w:ascii="宋体" w:hAnsi="宋体" w:eastAsia="宋体" w:cs="宋体"/>
                <w:sz w:val="21"/>
                <w:szCs w:val="21"/>
                <w:lang w:val="en-US" w:eastAsia="zh-CN"/>
              </w:rPr>
            </w:pPr>
            <w:r>
              <w:rPr>
                <w:rFonts w:hint="eastAsia" w:ascii="宋体" w:hAnsi="宋体" w:cs="宋体"/>
                <w:sz w:val="21"/>
                <w:szCs w:val="21"/>
                <w:lang w:val="en-US" w:eastAsia="zh-CN"/>
              </w:rPr>
              <w:t>1</w:t>
            </w: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87AC84">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p>
        </w:tc>
        <w:tc>
          <w:tcPr>
            <w:tcW w:w="7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29F4DF">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p>
        </w:tc>
        <w:tc>
          <w:tcPr>
            <w:tcW w:w="6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477B80">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p>
        </w:tc>
        <w:tc>
          <w:tcPr>
            <w:tcW w:w="4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6B958D">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p>
        </w:tc>
      </w:tr>
      <w:tr w14:paraId="5DEE4BF6">
        <w:tblPrEx>
          <w:tblCellMar>
            <w:top w:w="0" w:type="dxa"/>
            <w:left w:w="108" w:type="dxa"/>
            <w:bottom w:w="0" w:type="dxa"/>
            <w:right w:w="108" w:type="dxa"/>
          </w:tblCellMar>
        </w:tblPrEx>
        <w:trPr>
          <w:jc w:val="center"/>
        </w:trPr>
        <w:tc>
          <w:tcPr>
            <w:tcW w:w="924" w:type="dxa"/>
            <w:vMerge w:val="continue"/>
            <w:tcBorders>
              <w:left w:val="single" w:color="000000" w:sz="4" w:space="0"/>
              <w:bottom w:val="single" w:color="000000" w:sz="4" w:space="0"/>
              <w:right w:val="single" w:color="auto" w:sz="4" w:space="0"/>
            </w:tcBorders>
            <w:shd w:val="clear" w:color="auto" w:fill="auto"/>
            <w:vAlign w:val="center"/>
          </w:tcPr>
          <w:p w14:paraId="020E4E28">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p>
        </w:tc>
        <w:tc>
          <w:tcPr>
            <w:tcW w:w="4157" w:type="dxa"/>
            <w:gridSpan w:val="2"/>
            <w:tcBorders>
              <w:top w:val="single" w:color="auto" w:sz="4" w:space="0"/>
              <w:left w:val="single" w:color="000000" w:sz="4" w:space="0"/>
              <w:bottom w:val="single" w:color="000000" w:sz="4" w:space="0"/>
              <w:right w:val="single" w:color="000000" w:sz="4" w:space="0"/>
            </w:tcBorders>
            <w:shd w:val="clear" w:color="auto" w:fill="auto"/>
            <w:vAlign w:val="center"/>
          </w:tcPr>
          <w:p w14:paraId="5E8C1407">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小计</w:t>
            </w:r>
          </w:p>
        </w:tc>
        <w:tc>
          <w:tcPr>
            <w:tcW w:w="10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C4A2F2">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4</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9320C1">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64</w:t>
            </w:r>
          </w:p>
        </w:tc>
        <w:tc>
          <w:tcPr>
            <w:tcW w:w="8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461253">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56</w:t>
            </w:r>
          </w:p>
        </w:tc>
        <w:tc>
          <w:tcPr>
            <w:tcW w:w="10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F8DEA5">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8</w:t>
            </w: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C3EC7E">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w:t>
            </w: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B670A9">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30D354">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r>
              <w:rPr>
                <w:rFonts w:hint="eastAsia" w:ascii="宋体" w:hAnsi="宋体" w:cs="宋体"/>
                <w:sz w:val="21"/>
                <w:szCs w:val="21"/>
                <w:lang w:val="en-US" w:eastAsia="zh-CN"/>
              </w:rPr>
              <w:t>2</w:t>
            </w: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D21D54">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p>
        </w:tc>
        <w:tc>
          <w:tcPr>
            <w:tcW w:w="7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1AF0F6">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p>
        </w:tc>
        <w:tc>
          <w:tcPr>
            <w:tcW w:w="6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54809B">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p>
        </w:tc>
        <w:tc>
          <w:tcPr>
            <w:tcW w:w="4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16D55D">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p>
        </w:tc>
      </w:tr>
      <w:tr w14:paraId="2168BCE5">
        <w:tblPrEx>
          <w:tblCellMar>
            <w:top w:w="0" w:type="dxa"/>
            <w:left w:w="108" w:type="dxa"/>
            <w:bottom w:w="0" w:type="dxa"/>
            <w:right w:w="108" w:type="dxa"/>
          </w:tblCellMar>
        </w:tblPrEx>
        <w:trPr>
          <w:jc w:val="center"/>
        </w:trPr>
        <w:tc>
          <w:tcPr>
            <w:tcW w:w="92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6B365E9">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公共选修课</w:t>
            </w:r>
          </w:p>
        </w:tc>
        <w:tc>
          <w:tcPr>
            <w:tcW w:w="12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2E0496">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p>
        </w:tc>
        <w:tc>
          <w:tcPr>
            <w:tcW w:w="29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233695">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公共选修课1</w:t>
            </w:r>
          </w:p>
        </w:tc>
        <w:tc>
          <w:tcPr>
            <w:tcW w:w="10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E58CF7">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230EFC">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p>
        </w:tc>
        <w:tc>
          <w:tcPr>
            <w:tcW w:w="8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92E51A">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p>
        </w:tc>
        <w:tc>
          <w:tcPr>
            <w:tcW w:w="10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0E5CC5">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p>
        </w:tc>
        <w:tc>
          <w:tcPr>
            <w:tcW w:w="8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62FE6B">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0A4D35">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0ECCAF">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DF4DBC">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p>
        </w:tc>
        <w:tc>
          <w:tcPr>
            <w:tcW w:w="7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C6ECC3">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p>
        </w:tc>
        <w:tc>
          <w:tcPr>
            <w:tcW w:w="6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2B2748">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p>
        </w:tc>
        <w:tc>
          <w:tcPr>
            <w:tcW w:w="4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4C2747">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p>
        </w:tc>
      </w:tr>
      <w:tr w14:paraId="47201EFD">
        <w:tblPrEx>
          <w:tblCellMar>
            <w:top w:w="0" w:type="dxa"/>
            <w:left w:w="108" w:type="dxa"/>
            <w:bottom w:w="0" w:type="dxa"/>
            <w:right w:w="108" w:type="dxa"/>
          </w:tblCellMar>
        </w:tblPrEx>
        <w:trPr>
          <w:jc w:val="center"/>
        </w:trPr>
        <w:tc>
          <w:tcPr>
            <w:tcW w:w="92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AC75775">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p>
        </w:tc>
        <w:tc>
          <w:tcPr>
            <w:tcW w:w="12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C56FE3">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p>
        </w:tc>
        <w:tc>
          <w:tcPr>
            <w:tcW w:w="29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EDA214">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公共选修课2</w:t>
            </w:r>
          </w:p>
        </w:tc>
        <w:tc>
          <w:tcPr>
            <w:tcW w:w="10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4524AC">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F1BA70">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p>
        </w:tc>
        <w:tc>
          <w:tcPr>
            <w:tcW w:w="8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A5810B">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p>
        </w:tc>
        <w:tc>
          <w:tcPr>
            <w:tcW w:w="10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540849">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p>
        </w:tc>
        <w:tc>
          <w:tcPr>
            <w:tcW w:w="8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CECBD2">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C13FE9">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B6B063">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B270D6">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p>
        </w:tc>
        <w:tc>
          <w:tcPr>
            <w:tcW w:w="7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CB461F">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p>
        </w:tc>
        <w:tc>
          <w:tcPr>
            <w:tcW w:w="6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6242FE">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p>
        </w:tc>
        <w:tc>
          <w:tcPr>
            <w:tcW w:w="4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C23D6F">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p>
        </w:tc>
      </w:tr>
      <w:tr w14:paraId="015E4C6E">
        <w:tblPrEx>
          <w:tblCellMar>
            <w:top w:w="0" w:type="dxa"/>
            <w:left w:w="108" w:type="dxa"/>
            <w:bottom w:w="0" w:type="dxa"/>
            <w:right w:w="108" w:type="dxa"/>
          </w:tblCellMar>
        </w:tblPrEx>
        <w:trPr>
          <w:jc w:val="center"/>
        </w:trPr>
        <w:tc>
          <w:tcPr>
            <w:tcW w:w="92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363F8BB">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p>
        </w:tc>
        <w:tc>
          <w:tcPr>
            <w:tcW w:w="12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BA99EB">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p>
        </w:tc>
        <w:tc>
          <w:tcPr>
            <w:tcW w:w="29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DC9491">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公共选修课3</w:t>
            </w:r>
          </w:p>
        </w:tc>
        <w:tc>
          <w:tcPr>
            <w:tcW w:w="10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6FBD56">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4</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97FAB7">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64</w:t>
            </w:r>
          </w:p>
        </w:tc>
        <w:tc>
          <w:tcPr>
            <w:tcW w:w="8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7F27E0">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p>
        </w:tc>
        <w:tc>
          <w:tcPr>
            <w:tcW w:w="10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9F4659">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p>
        </w:tc>
        <w:tc>
          <w:tcPr>
            <w:tcW w:w="8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4376BC">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3834B1">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459C79">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0D160C">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p>
        </w:tc>
        <w:tc>
          <w:tcPr>
            <w:tcW w:w="7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A9CC96">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p>
        </w:tc>
        <w:tc>
          <w:tcPr>
            <w:tcW w:w="6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1B1CF9">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p>
        </w:tc>
        <w:tc>
          <w:tcPr>
            <w:tcW w:w="4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04183F">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p>
        </w:tc>
      </w:tr>
      <w:tr w14:paraId="53DAD6EA">
        <w:tblPrEx>
          <w:tblCellMar>
            <w:top w:w="0" w:type="dxa"/>
            <w:left w:w="108" w:type="dxa"/>
            <w:bottom w:w="0" w:type="dxa"/>
            <w:right w:w="108" w:type="dxa"/>
          </w:tblCellMar>
        </w:tblPrEx>
        <w:trPr>
          <w:jc w:val="center"/>
        </w:trPr>
        <w:tc>
          <w:tcPr>
            <w:tcW w:w="92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E972DDD">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p>
        </w:tc>
        <w:tc>
          <w:tcPr>
            <w:tcW w:w="13534" w:type="dxa"/>
            <w:gridSpan w:val="13"/>
            <w:tcBorders>
              <w:top w:val="single" w:color="000000" w:sz="4" w:space="0"/>
              <w:left w:val="single" w:color="000000" w:sz="4" w:space="0"/>
              <w:bottom w:val="single" w:color="000000" w:sz="4" w:space="0"/>
              <w:right w:val="single" w:color="000000" w:sz="4" w:space="0"/>
            </w:tcBorders>
            <w:shd w:val="clear" w:color="auto" w:fill="auto"/>
            <w:vAlign w:val="center"/>
          </w:tcPr>
          <w:p w14:paraId="140D8117">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自入校第二学期开设，每人在校需完成4-6个学分。</w:t>
            </w:r>
          </w:p>
        </w:tc>
      </w:tr>
      <w:tr w14:paraId="03F4D020">
        <w:tblPrEx>
          <w:tblCellMar>
            <w:top w:w="0" w:type="dxa"/>
            <w:left w:w="108" w:type="dxa"/>
            <w:bottom w:w="0" w:type="dxa"/>
            <w:right w:w="108" w:type="dxa"/>
          </w:tblCellMar>
        </w:tblPrEx>
        <w:trPr>
          <w:trHeight w:val="90" w:hRule="atLeast"/>
          <w:jc w:val="center"/>
        </w:trPr>
        <w:tc>
          <w:tcPr>
            <w:tcW w:w="92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932EC2B">
            <w:pPr>
              <w:pStyle w:val="57"/>
              <w:keepNext w:val="0"/>
              <w:keepLines w:val="0"/>
              <w:pageBreakBefore w:val="0"/>
              <w:kinsoku/>
              <w:wordWrap/>
              <w:overflowPunct/>
              <w:topLinePunct w:val="0"/>
              <w:autoSpaceDE/>
              <w:autoSpaceDN/>
              <w:bidi w:val="0"/>
              <w:adjustRightInd/>
              <w:snapToGrid/>
              <w:spacing w:line="360" w:lineRule="exact"/>
              <w:ind w:firstLine="0" w:firstLineChars="0"/>
              <w:jc w:val="center"/>
              <w:rPr>
                <w:rFonts w:hint="eastAsia" w:ascii="宋体" w:hAnsi="宋体" w:eastAsia="宋体" w:cs="宋体"/>
                <w:sz w:val="21"/>
                <w:szCs w:val="21"/>
              </w:rPr>
            </w:pPr>
            <w:r>
              <w:rPr>
                <w:rFonts w:hint="eastAsia" w:ascii="宋体" w:hAnsi="宋体" w:eastAsia="宋体" w:cs="宋体"/>
                <w:sz w:val="21"/>
                <w:szCs w:val="21"/>
              </w:rPr>
              <w:t>专业基础课</w:t>
            </w:r>
          </w:p>
        </w:tc>
        <w:tc>
          <w:tcPr>
            <w:tcW w:w="12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C05993">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03002001</w:t>
            </w:r>
          </w:p>
        </w:tc>
        <w:tc>
          <w:tcPr>
            <w:tcW w:w="29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3506A0">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成本控制与核算</w:t>
            </w:r>
          </w:p>
        </w:tc>
        <w:tc>
          <w:tcPr>
            <w:tcW w:w="10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6273E1">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D5DCB7">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32</w:t>
            </w:r>
          </w:p>
        </w:tc>
        <w:tc>
          <w:tcPr>
            <w:tcW w:w="8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CDF7B8">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22</w:t>
            </w:r>
          </w:p>
        </w:tc>
        <w:tc>
          <w:tcPr>
            <w:tcW w:w="10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081838">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10</w:t>
            </w: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821B9E">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A25064">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w:t>
            </w: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8FE072">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E09F66">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p>
        </w:tc>
        <w:tc>
          <w:tcPr>
            <w:tcW w:w="7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C6688D">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p>
        </w:tc>
        <w:tc>
          <w:tcPr>
            <w:tcW w:w="6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C5253F">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p>
        </w:tc>
        <w:tc>
          <w:tcPr>
            <w:tcW w:w="4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0CDB6C">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p>
        </w:tc>
      </w:tr>
      <w:tr w14:paraId="01297C4B">
        <w:tblPrEx>
          <w:tblCellMar>
            <w:top w:w="0" w:type="dxa"/>
            <w:left w:w="108" w:type="dxa"/>
            <w:bottom w:w="0" w:type="dxa"/>
            <w:right w:w="108" w:type="dxa"/>
          </w:tblCellMar>
        </w:tblPrEx>
        <w:trPr>
          <w:jc w:val="center"/>
        </w:trPr>
        <w:tc>
          <w:tcPr>
            <w:tcW w:w="92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D0BF2CD">
            <w:pPr>
              <w:pStyle w:val="57"/>
              <w:keepNext w:val="0"/>
              <w:keepLines w:val="0"/>
              <w:pageBreakBefore w:val="0"/>
              <w:kinsoku/>
              <w:wordWrap/>
              <w:overflowPunct/>
              <w:topLinePunct w:val="0"/>
              <w:autoSpaceDE/>
              <w:autoSpaceDN/>
              <w:bidi w:val="0"/>
              <w:adjustRightInd/>
              <w:snapToGrid/>
              <w:spacing w:line="360" w:lineRule="exact"/>
              <w:ind w:firstLine="0" w:firstLineChars="0"/>
              <w:jc w:val="center"/>
              <w:rPr>
                <w:rFonts w:hint="eastAsia" w:ascii="宋体" w:hAnsi="宋体" w:eastAsia="宋体" w:cs="宋体"/>
                <w:sz w:val="21"/>
                <w:szCs w:val="21"/>
              </w:rPr>
            </w:pPr>
          </w:p>
        </w:tc>
        <w:tc>
          <w:tcPr>
            <w:tcW w:w="12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0B6495">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03002035</w:t>
            </w:r>
          </w:p>
        </w:tc>
        <w:tc>
          <w:tcPr>
            <w:tcW w:w="29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280976">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中式烹调技艺</w:t>
            </w:r>
          </w:p>
        </w:tc>
        <w:tc>
          <w:tcPr>
            <w:tcW w:w="10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FA8669">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7CCD1E">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32</w:t>
            </w:r>
          </w:p>
        </w:tc>
        <w:tc>
          <w:tcPr>
            <w:tcW w:w="8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B87570">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32</w:t>
            </w:r>
          </w:p>
        </w:tc>
        <w:tc>
          <w:tcPr>
            <w:tcW w:w="10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E2F5FB">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0</w:t>
            </w: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2A66C3">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w:t>
            </w: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B80704">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F02781">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8E478A">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p>
        </w:tc>
        <w:tc>
          <w:tcPr>
            <w:tcW w:w="7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63D8D4">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p>
        </w:tc>
        <w:tc>
          <w:tcPr>
            <w:tcW w:w="6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E07196">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p>
        </w:tc>
        <w:tc>
          <w:tcPr>
            <w:tcW w:w="4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3C3B89">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p>
        </w:tc>
      </w:tr>
      <w:tr w14:paraId="6E53A796">
        <w:tblPrEx>
          <w:tblCellMar>
            <w:top w:w="0" w:type="dxa"/>
            <w:left w:w="108" w:type="dxa"/>
            <w:bottom w:w="0" w:type="dxa"/>
            <w:right w:w="108" w:type="dxa"/>
          </w:tblCellMar>
        </w:tblPrEx>
        <w:trPr>
          <w:jc w:val="center"/>
        </w:trPr>
        <w:tc>
          <w:tcPr>
            <w:tcW w:w="92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FDE57F1">
            <w:pPr>
              <w:pStyle w:val="57"/>
              <w:keepNext w:val="0"/>
              <w:keepLines w:val="0"/>
              <w:pageBreakBefore w:val="0"/>
              <w:kinsoku/>
              <w:wordWrap/>
              <w:overflowPunct/>
              <w:topLinePunct w:val="0"/>
              <w:autoSpaceDE/>
              <w:autoSpaceDN/>
              <w:bidi w:val="0"/>
              <w:adjustRightInd/>
              <w:snapToGrid/>
              <w:spacing w:line="360" w:lineRule="exact"/>
              <w:ind w:firstLine="0" w:firstLineChars="0"/>
              <w:jc w:val="center"/>
              <w:rPr>
                <w:rFonts w:hint="eastAsia" w:ascii="宋体" w:hAnsi="宋体" w:eastAsia="宋体" w:cs="宋体"/>
                <w:sz w:val="21"/>
                <w:szCs w:val="21"/>
              </w:rPr>
            </w:pPr>
          </w:p>
        </w:tc>
        <w:tc>
          <w:tcPr>
            <w:tcW w:w="12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44E3BF">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03002003</w:t>
            </w:r>
          </w:p>
        </w:tc>
        <w:tc>
          <w:tcPr>
            <w:tcW w:w="29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2DC0ED">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烹饪原料学</w:t>
            </w:r>
          </w:p>
        </w:tc>
        <w:tc>
          <w:tcPr>
            <w:tcW w:w="10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6BFF42">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BF79E4">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32</w:t>
            </w:r>
          </w:p>
        </w:tc>
        <w:tc>
          <w:tcPr>
            <w:tcW w:w="8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048EE5">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22</w:t>
            </w:r>
          </w:p>
        </w:tc>
        <w:tc>
          <w:tcPr>
            <w:tcW w:w="10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45296D">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10</w:t>
            </w: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69C2C4">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w:t>
            </w: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D5A26D">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3EC603">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0BB0CC">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p>
        </w:tc>
        <w:tc>
          <w:tcPr>
            <w:tcW w:w="7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8BFA67">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p>
        </w:tc>
        <w:tc>
          <w:tcPr>
            <w:tcW w:w="6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D0CFC4">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p>
        </w:tc>
        <w:tc>
          <w:tcPr>
            <w:tcW w:w="4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D79CED">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w:t>
            </w:r>
          </w:p>
        </w:tc>
      </w:tr>
      <w:tr w14:paraId="78A24615">
        <w:tblPrEx>
          <w:tblCellMar>
            <w:top w:w="0" w:type="dxa"/>
            <w:left w:w="108" w:type="dxa"/>
            <w:bottom w:w="0" w:type="dxa"/>
            <w:right w:w="108" w:type="dxa"/>
          </w:tblCellMar>
        </w:tblPrEx>
        <w:trPr>
          <w:trHeight w:val="90" w:hRule="atLeast"/>
          <w:jc w:val="center"/>
        </w:trPr>
        <w:tc>
          <w:tcPr>
            <w:tcW w:w="92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B47B79C">
            <w:pPr>
              <w:pStyle w:val="57"/>
              <w:keepNext w:val="0"/>
              <w:keepLines w:val="0"/>
              <w:pageBreakBefore w:val="0"/>
              <w:kinsoku/>
              <w:wordWrap/>
              <w:overflowPunct/>
              <w:topLinePunct w:val="0"/>
              <w:autoSpaceDE/>
              <w:autoSpaceDN/>
              <w:bidi w:val="0"/>
              <w:adjustRightInd/>
              <w:snapToGrid/>
              <w:spacing w:line="360" w:lineRule="exact"/>
              <w:ind w:firstLine="0" w:firstLineChars="0"/>
              <w:jc w:val="center"/>
              <w:rPr>
                <w:rFonts w:hint="eastAsia" w:ascii="宋体" w:hAnsi="宋体" w:eastAsia="宋体" w:cs="宋体"/>
                <w:sz w:val="21"/>
                <w:szCs w:val="21"/>
              </w:rPr>
            </w:pPr>
          </w:p>
        </w:tc>
        <w:tc>
          <w:tcPr>
            <w:tcW w:w="12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A27B8F">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03002036</w:t>
            </w:r>
          </w:p>
        </w:tc>
        <w:tc>
          <w:tcPr>
            <w:tcW w:w="29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064944">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烹饪化学</w:t>
            </w:r>
          </w:p>
        </w:tc>
        <w:tc>
          <w:tcPr>
            <w:tcW w:w="10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2CF803">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181FD3">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32</w:t>
            </w:r>
          </w:p>
        </w:tc>
        <w:tc>
          <w:tcPr>
            <w:tcW w:w="8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32998D">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10</w:t>
            </w:r>
          </w:p>
        </w:tc>
        <w:tc>
          <w:tcPr>
            <w:tcW w:w="10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50E6B5">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22</w:t>
            </w: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24B06E">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074C4E">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0FAFC4">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w:t>
            </w: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C97580">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p>
        </w:tc>
        <w:tc>
          <w:tcPr>
            <w:tcW w:w="7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EB6930">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p>
        </w:tc>
        <w:tc>
          <w:tcPr>
            <w:tcW w:w="6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54E1C6">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p>
        </w:tc>
        <w:tc>
          <w:tcPr>
            <w:tcW w:w="4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9FBEDA">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p>
        </w:tc>
      </w:tr>
      <w:tr w14:paraId="4BCE1300">
        <w:tblPrEx>
          <w:tblCellMar>
            <w:top w:w="0" w:type="dxa"/>
            <w:left w:w="108" w:type="dxa"/>
            <w:bottom w:w="0" w:type="dxa"/>
            <w:right w:w="108" w:type="dxa"/>
          </w:tblCellMar>
        </w:tblPrEx>
        <w:trPr>
          <w:jc w:val="center"/>
        </w:trPr>
        <w:tc>
          <w:tcPr>
            <w:tcW w:w="92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B8DE27B">
            <w:pPr>
              <w:pStyle w:val="57"/>
              <w:keepNext w:val="0"/>
              <w:keepLines w:val="0"/>
              <w:pageBreakBefore w:val="0"/>
              <w:kinsoku/>
              <w:wordWrap/>
              <w:overflowPunct/>
              <w:topLinePunct w:val="0"/>
              <w:autoSpaceDE/>
              <w:autoSpaceDN/>
              <w:bidi w:val="0"/>
              <w:adjustRightInd/>
              <w:snapToGrid/>
              <w:spacing w:line="360" w:lineRule="exact"/>
              <w:ind w:firstLine="0" w:firstLineChars="0"/>
              <w:jc w:val="center"/>
              <w:rPr>
                <w:rFonts w:hint="eastAsia" w:ascii="宋体" w:hAnsi="宋体" w:eastAsia="宋体" w:cs="宋体"/>
                <w:sz w:val="21"/>
                <w:szCs w:val="21"/>
              </w:rPr>
            </w:pPr>
          </w:p>
        </w:tc>
        <w:tc>
          <w:tcPr>
            <w:tcW w:w="12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1ACA53">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03002005</w:t>
            </w:r>
          </w:p>
        </w:tc>
        <w:tc>
          <w:tcPr>
            <w:tcW w:w="29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D1F1A2">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餐饮安全与控制</w:t>
            </w:r>
          </w:p>
        </w:tc>
        <w:tc>
          <w:tcPr>
            <w:tcW w:w="10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3ED375">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8BAEE8">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32</w:t>
            </w:r>
          </w:p>
        </w:tc>
        <w:tc>
          <w:tcPr>
            <w:tcW w:w="8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E78B8B">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22</w:t>
            </w:r>
          </w:p>
        </w:tc>
        <w:tc>
          <w:tcPr>
            <w:tcW w:w="10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4E9460">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10</w:t>
            </w: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337FDE">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DAE3EF">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44A66C">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72E67B">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w:t>
            </w:r>
          </w:p>
        </w:tc>
        <w:tc>
          <w:tcPr>
            <w:tcW w:w="7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B227FA">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p>
        </w:tc>
        <w:tc>
          <w:tcPr>
            <w:tcW w:w="6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376726">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p>
        </w:tc>
        <w:tc>
          <w:tcPr>
            <w:tcW w:w="4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615C83">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w:t>
            </w:r>
          </w:p>
        </w:tc>
      </w:tr>
      <w:tr w14:paraId="44F5DDC8">
        <w:tblPrEx>
          <w:tblCellMar>
            <w:top w:w="0" w:type="dxa"/>
            <w:left w:w="108" w:type="dxa"/>
            <w:bottom w:w="0" w:type="dxa"/>
            <w:right w:w="108" w:type="dxa"/>
          </w:tblCellMar>
        </w:tblPrEx>
        <w:trPr>
          <w:jc w:val="center"/>
        </w:trPr>
        <w:tc>
          <w:tcPr>
            <w:tcW w:w="92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44AFE9E">
            <w:pPr>
              <w:pStyle w:val="57"/>
              <w:keepNext w:val="0"/>
              <w:keepLines w:val="0"/>
              <w:pageBreakBefore w:val="0"/>
              <w:kinsoku/>
              <w:wordWrap/>
              <w:overflowPunct/>
              <w:topLinePunct w:val="0"/>
              <w:autoSpaceDE/>
              <w:autoSpaceDN/>
              <w:bidi w:val="0"/>
              <w:adjustRightInd/>
              <w:snapToGrid/>
              <w:spacing w:line="360" w:lineRule="exact"/>
              <w:ind w:firstLine="0" w:firstLineChars="0"/>
              <w:jc w:val="center"/>
              <w:rPr>
                <w:rFonts w:hint="eastAsia" w:ascii="宋体" w:hAnsi="宋体" w:eastAsia="宋体" w:cs="宋体"/>
                <w:sz w:val="21"/>
                <w:szCs w:val="21"/>
              </w:rPr>
            </w:pPr>
          </w:p>
        </w:tc>
        <w:tc>
          <w:tcPr>
            <w:tcW w:w="12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EBC1A7">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03002006</w:t>
            </w:r>
          </w:p>
        </w:tc>
        <w:tc>
          <w:tcPr>
            <w:tcW w:w="29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8682C4">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烹饪与餐饮专业英语（一）</w:t>
            </w:r>
          </w:p>
        </w:tc>
        <w:tc>
          <w:tcPr>
            <w:tcW w:w="10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2C2569">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260A64">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32</w:t>
            </w:r>
          </w:p>
        </w:tc>
        <w:tc>
          <w:tcPr>
            <w:tcW w:w="8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23AA4E">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32</w:t>
            </w:r>
          </w:p>
        </w:tc>
        <w:tc>
          <w:tcPr>
            <w:tcW w:w="10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1D6E66">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0</w:t>
            </w: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EFDC9F">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B0FBEB">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3932D6">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w:t>
            </w: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47B221">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p>
        </w:tc>
        <w:tc>
          <w:tcPr>
            <w:tcW w:w="7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CB9FEA">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p>
        </w:tc>
        <w:tc>
          <w:tcPr>
            <w:tcW w:w="6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529B65">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p>
        </w:tc>
        <w:tc>
          <w:tcPr>
            <w:tcW w:w="4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834389">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w:t>
            </w:r>
          </w:p>
        </w:tc>
      </w:tr>
      <w:tr w14:paraId="7C2A2E0F">
        <w:tblPrEx>
          <w:tblCellMar>
            <w:top w:w="0" w:type="dxa"/>
            <w:left w:w="108" w:type="dxa"/>
            <w:bottom w:w="0" w:type="dxa"/>
            <w:right w:w="108" w:type="dxa"/>
          </w:tblCellMar>
        </w:tblPrEx>
        <w:trPr>
          <w:jc w:val="center"/>
        </w:trPr>
        <w:tc>
          <w:tcPr>
            <w:tcW w:w="92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84C6F99">
            <w:pPr>
              <w:pStyle w:val="57"/>
              <w:keepNext w:val="0"/>
              <w:keepLines w:val="0"/>
              <w:pageBreakBefore w:val="0"/>
              <w:kinsoku/>
              <w:wordWrap/>
              <w:overflowPunct/>
              <w:topLinePunct w:val="0"/>
              <w:autoSpaceDE/>
              <w:autoSpaceDN/>
              <w:bidi w:val="0"/>
              <w:adjustRightInd/>
              <w:snapToGrid/>
              <w:spacing w:line="360" w:lineRule="exact"/>
              <w:ind w:firstLine="0" w:firstLineChars="0"/>
              <w:jc w:val="center"/>
              <w:rPr>
                <w:rFonts w:hint="eastAsia" w:ascii="宋体" w:hAnsi="宋体" w:eastAsia="宋体" w:cs="宋体"/>
                <w:sz w:val="21"/>
                <w:szCs w:val="21"/>
              </w:rPr>
            </w:pPr>
          </w:p>
        </w:tc>
        <w:tc>
          <w:tcPr>
            <w:tcW w:w="12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B27F31">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03002007</w:t>
            </w:r>
          </w:p>
        </w:tc>
        <w:tc>
          <w:tcPr>
            <w:tcW w:w="29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E1A182">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烹饪与餐饮专业英语（二）</w:t>
            </w:r>
          </w:p>
        </w:tc>
        <w:tc>
          <w:tcPr>
            <w:tcW w:w="10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C373D0">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D8368A">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32</w:t>
            </w:r>
          </w:p>
        </w:tc>
        <w:tc>
          <w:tcPr>
            <w:tcW w:w="8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ED2E9C">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32</w:t>
            </w:r>
          </w:p>
        </w:tc>
        <w:tc>
          <w:tcPr>
            <w:tcW w:w="10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4478D3">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0</w:t>
            </w: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BB7920">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906807">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56D4B0">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F3AB2D">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w:t>
            </w:r>
          </w:p>
        </w:tc>
        <w:tc>
          <w:tcPr>
            <w:tcW w:w="7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4696E3">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p>
        </w:tc>
        <w:tc>
          <w:tcPr>
            <w:tcW w:w="6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5DB274">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p>
        </w:tc>
        <w:tc>
          <w:tcPr>
            <w:tcW w:w="4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A2EFBD">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w:t>
            </w:r>
          </w:p>
        </w:tc>
      </w:tr>
      <w:tr w14:paraId="241110EE">
        <w:tblPrEx>
          <w:tblCellMar>
            <w:top w:w="0" w:type="dxa"/>
            <w:left w:w="108" w:type="dxa"/>
            <w:bottom w:w="0" w:type="dxa"/>
            <w:right w:w="108" w:type="dxa"/>
          </w:tblCellMar>
        </w:tblPrEx>
        <w:trPr>
          <w:jc w:val="center"/>
        </w:trPr>
        <w:tc>
          <w:tcPr>
            <w:tcW w:w="92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7158BE9">
            <w:pPr>
              <w:pStyle w:val="57"/>
              <w:keepNext w:val="0"/>
              <w:keepLines w:val="0"/>
              <w:pageBreakBefore w:val="0"/>
              <w:kinsoku/>
              <w:wordWrap/>
              <w:overflowPunct/>
              <w:topLinePunct w:val="0"/>
              <w:autoSpaceDE/>
              <w:autoSpaceDN/>
              <w:bidi w:val="0"/>
              <w:adjustRightInd/>
              <w:snapToGrid/>
              <w:spacing w:line="360" w:lineRule="exact"/>
              <w:ind w:firstLine="0" w:firstLineChars="0"/>
              <w:jc w:val="center"/>
              <w:rPr>
                <w:rFonts w:hint="eastAsia" w:ascii="宋体" w:hAnsi="宋体" w:eastAsia="宋体" w:cs="宋体"/>
                <w:sz w:val="21"/>
                <w:szCs w:val="21"/>
              </w:rPr>
            </w:pPr>
          </w:p>
        </w:tc>
        <w:tc>
          <w:tcPr>
            <w:tcW w:w="415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18F5E9D">
            <w:pPr>
              <w:pStyle w:val="57"/>
              <w:keepNext w:val="0"/>
              <w:keepLines w:val="0"/>
              <w:pageBreakBefore w:val="0"/>
              <w:kinsoku/>
              <w:wordWrap/>
              <w:overflowPunct/>
              <w:topLinePunct w:val="0"/>
              <w:autoSpaceDE/>
              <w:autoSpaceDN/>
              <w:bidi w:val="0"/>
              <w:adjustRightInd/>
              <w:snapToGrid/>
              <w:spacing w:line="360" w:lineRule="exact"/>
              <w:ind w:firstLine="0" w:firstLineChars="0"/>
              <w:jc w:val="center"/>
              <w:rPr>
                <w:rFonts w:hint="eastAsia" w:ascii="宋体" w:hAnsi="宋体" w:eastAsia="宋体" w:cs="宋体"/>
                <w:sz w:val="21"/>
                <w:szCs w:val="21"/>
              </w:rPr>
            </w:pPr>
            <w:r>
              <w:rPr>
                <w:rFonts w:hint="eastAsia" w:ascii="宋体" w:hAnsi="宋体" w:eastAsia="宋体" w:cs="宋体"/>
                <w:sz w:val="21"/>
                <w:szCs w:val="21"/>
              </w:rPr>
              <w:t>小计</w:t>
            </w:r>
          </w:p>
        </w:tc>
        <w:tc>
          <w:tcPr>
            <w:tcW w:w="10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A80361">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14</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6C450A">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224</w:t>
            </w:r>
          </w:p>
        </w:tc>
        <w:tc>
          <w:tcPr>
            <w:tcW w:w="8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5C5D21">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172</w:t>
            </w:r>
          </w:p>
        </w:tc>
        <w:tc>
          <w:tcPr>
            <w:tcW w:w="10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BC0C9C">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52</w:t>
            </w: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490357">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4</w:t>
            </w: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4BEA7B">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w:t>
            </w: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699B4F">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4</w:t>
            </w: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46C3B5">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4</w:t>
            </w:r>
          </w:p>
        </w:tc>
        <w:tc>
          <w:tcPr>
            <w:tcW w:w="7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9BAC12">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p>
        </w:tc>
        <w:tc>
          <w:tcPr>
            <w:tcW w:w="6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FAB49F">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p>
        </w:tc>
        <w:tc>
          <w:tcPr>
            <w:tcW w:w="4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1CCBB2">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p>
        </w:tc>
      </w:tr>
      <w:tr w14:paraId="0B7464EF">
        <w:tblPrEx>
          <w:tblCellMar>
            <w:top w:w="0" w:type="dxa"/>
            <w:left w:w="108" w:type="dxa"/>
            <w:bottom w:w="0" w:type="dxa"/>
            <w:right w:w="108" w:type="dxa"/>
          </w:tblCellMar>
        </w:tblPrEx>
        <w:trPr>
          <w:jc w:val="center"/>
        </w:trPr>
        <w:tc>
          <w:tcPr>
            <w:tcW w:w="92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7E75B48">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专业核心课</w:t>
            </w:r>
          </w:p>
        </w:tc>
        <w:tc>
          <w:tcPr>
            <w:tcW w:w="12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EF8C22">
            <w:pPr>
              <w:pStyle w:val="56"/>
              <w:bidi w:val="0"/>
              <w:ind w:left="0" w:leftChars="0" w:firstLine="0" w:firstLineChars="0"/>
              <w:jc w:val="center"/>
              <w:rPr>
                <w:rFonts w:hint="eastAsia" w:ascii="宋体" w:hAnsi="宋体" w:eastAsia="宋体" w:cs="宋体"/>
                <w:kern w:val="0"/>
                <w:sz w:val="21"/>
                <w:szCs w:val="21"/>
                <w:lang w:val="en-US" w:eastAsia="zh-CN" w:bidi="ar-SA"/>
              </w:rPr>
            </w:pPr>
            <w:r>
              <w:rPr>
                <w:rFonts w:hint="eastAsia" w:ascii="宋体" w:hAnsi="宋体" w:eastAsia="宋体" w:cs="宋体"/>
                <w:sz w:val="21"/>
                <w:szCs w:val="21"/>
                <w:lang w:val="en-US" w:eastAsia="zh-CN"/>
              </w:rPr>
              <w:t>03002101</w:t>
            </w:r>
          </w:p>
        </w:tc>
        <w:tc>
          <w:tcPr>
            <w:tcW w:w="29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36D259">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西式烹饪工艺与菜肴制作（一）</w:t>
            </w:r>
          </w:p>
        </w:tc>
        <w:tc>
          <w:tcPr>
            <w:tcW w:w="10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7A3C0C">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4</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BE1F4B">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64</w:t>
            </w:r>
          </w:p>
        </w:tc>
        <w:tc>
          <w:tcPr>
            <w:tcW w:w="8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D67AAB">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34</w:t>
            </w:r>
          </w:p>
        </w:tc>
        <w:tc>
          <w:tcPr>
            <w:tcW w:w="10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93F129">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30</w:t>
            </w: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D6D1F1">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4</w:t>
            </w: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6E1921">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281F4C">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3B96EF">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p>
        </w:tc>
        <w:tc>
          <w:tcPr>
            <w:tcW w:w="7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822951">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p>
        </w:tc>
        <w:tc>
          <w:tcPr>
            <w:tcW w:w="6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4CCE97">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p>
        </w:tc>
        <w:tc>
          <w:tcPr>
            <w:tcW w:w="4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53CC3F">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w:t>
            </w:r>
          </w:p>
        </w:tc>
      </w:tr>
      <w:tr w14:paraId="326CCFCE">
        <w:tblPrEx>
          <w:tblCellMar>
            <w:top w:w="0" w:type="dxa"/>
            <w:left w:w="108" w:type="dxa"/>
            <w:bottom w:w="0" w:type="dxa"/>
            <w:right w:w="108" w:type="dxa"/>
          </w:tblCellMar>
        </w:tblPrEx>
        <w:trPr>
          <w:jc w:val="center"/>
        </w:trPr>
        <w:tc>
          <w:tcPr>
            <w:tcW w:w="92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856018E">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p>
        </w:tc>
        <w:tc>
          <w:tcPr>
            <w:tcW w:w="12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75BEB2">
            <w:pPr>
              <w:pStyle w:val="56"/>
              <w:bidi w:val="0"/>
              <w:ind w:left="0" w:leftChars="0" w:firstLine="0" w:firstLineChars="0"/>
              <w:jc w:val="center"/>
              <w:rPr>
                <w:rFonts w:hint="eastAsia" w:ascii="宋体" w:hAnsi="宋体" w:eastAsia="宋体" w:cs="宋体"/>
                <w:kern w:val="0"/>
                <w:sz w:val="21"/>
                <w:szCs w:val="21"/>
                <w:lang w:val="en-US" w:eastAsia="zh-CN" w:bidi="ar-SA"/>
              </w:rPr>
            </w:pPr>
            <w:r>
              <w:rPr>
                <w:rFonts w:hint="eastAsia" w:ascii="宋体" w:hAnsi="宋体" w:eastAsia="宋体" w:cs="宋体"/>
                <w:sz w:val="21"/>
                <w:szCs w:val="21"/>
                <w:lang w:val="en-US" w:eastAsia="zh-CN"/>
              </w:rPr>
              <w:t>03002102</w:t>
            </w:r>
          </w:p>
        </w:tc>
        <w:tc>
          <w:tcPr>
            <w:tcW w:w="29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5AF56B">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西式烹饪工艺与菜肴制作（二）</w:t>
            </w:r>
          </w:p>
        </w:tc>
        <w:tc>
          <w:tcPr>
            <w:tcW w:w="10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0B1568">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4</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779D95">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64</w:t>
            </w:r>
          </w:p>
        </w:tc>
        <w:tc>
          <w:tcPr>
            <w:tcW w:w="8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C95160">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20</w:t>
            </w:r>
          </w:p>
        </w:tc>
        <w:tc>
          <w:tcPr>
            <w:tcW w:w="10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A9670A">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44</w:t>
            </w: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782B24">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291FB6">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4</w:t>
            </w: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4F0BF5">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E5643F">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p>
        </w:tc>
        <w:tc>
          <w:tcPr>
            <w:tcW w:w="7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02A0BE">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p>
        </w:tc>
        <w:tc>
          <w:tcPr>
            <w:tcW w:w="6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B0534A">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p>
        </w:tc>
        <w:tc>
          <w:tcPr>
            <w:tcW w:w="4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B844D1">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w:t>
            </w:r>
          </w:p>
        </w:tc>
      </w:tr>
      <w:tr w14:paraId="54D5920D">
        <w:tblPrEx>
          <w:tblCellMar>
            <w:top w:w="0" w:type="dxa"/>
            <w:left w:w="108" w:type="dxa"/>
            <w:bottom w:w="0" w:type="dxa"/>
            <w:right w:w="108" w:type="dxa"/>
          </w:tblCellMar>
        </w:tblPrEx>
        <w:trPr>
          <w:jc w:val="center"/>
        </w:trPr>
        <w:tc>
          <w:tcPr>
            <w:tcW w:w="92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CE14C27">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p>
        </w:tc>
        <w:tc>
          <w:tcPr>
            <w:tcW w:w="12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437629">
            <w:pPr>
              <w:pStyle w:val="56"/>
              <w:bidi w:val="0"/>
              <w:ind w:left="0" w:leftChars="0" w:firstLine="0" w:firstLineChars="0"/>
              <w:jc w:val="center"/>
              <w:rPr>
                <w:rFonts w:hint="eastAsia" w:ascii="宋体" w:hAnsi="宋体" w:eastAsia="宋体" w:cs="宋体"/>
                <w:kern w:val="0"/>
                <w:sz w:val="21"/>
                <w:szCs w:val="21"/>
                <w:lang w:val="en-US" w:eastAsia="zh-CN" w:bidi="ar-SA"/>
              </w:rPr>
            </w:pPr>
            <w:r>
              <w:rPr>
                <w:rFonts w:hint="eastAsia" w:ascii="宋体" w:hAnsi="宋体" w:eastAsia="宋体" w:cs="宋体"/>
                <w:sz w:val="21"/>
                <w:szCs w:val="21"/>
                <w:lang w:val="en-US" w:eastAsia="zh-CN"/>
              </w:rPr>
              <w:t>03002103</w:t>
            </w:r>
          </w:p>
        </w:tc>
        <w:tc>
          <w:tcPr>
            <w:tcW w:w="29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3DAE7B">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西式烹饪工艺与菜肴制作（三）</w:t>
            </w:r>
          </w:p>
        </w:tc>
        <w:tc>
          <w:tcPr>
            <w:tcW w:w="10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236430">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4</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F03D0E">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64</w:t>
            </w:r>
          </w:p>
        </w:tc>
        <w:tc>
          <w:tcPr>
            <w:tcW w:w="8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61D367">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20</w:t>
            </w:r>
          </w:p>
        </w:tc>
        <w:tc>
          <w:tcPr>
            <w:tcW w:w="10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1AC6B8">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44</w:t>
            </w: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C6C67A">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6EB922">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01736B">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4</w:t>
            </w: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552B6F">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p>
        </w:tc>
        <w:tc>
          <w:tcPr>
            <w:tcW w:w="7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709453">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p>
        </w:tc>
        <w:tc>
          <w:tcPr>
            <w:tcW w:w="6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C44493">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p>
        </w:tc>
        <w:tc>
          <w:tcPr>
            <w:tcW w:w="4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4E09E5">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w:t>
            </w:r>
          </w:p>
        </w:tc>
      </w:tr>
      <w:tr w14:paraId="5AC40309">
        <w:tblPrEx>
          <w:tblCellMar>
            <w:top w:w="0" w:type="dxa"/>
            <w:left w:w="108" w:type="dxa"/>
            <w:bottom w:w="0" w:type="dxa"/>
            <w:right w:w="108" w:type="dxa"/>
          </w:tblCellMar>
        </w:tblPrEx>
        <w:trPr>
          <w:jc w:val="center"/>
        </w:trPr>
        <w:tc>
          <w:tcPr>
            <w:tcW w:w="92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7B3C4CE">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p>
        </w:tc>
        <w:tc>
          <w:tcPr>
            <w:tcW w:w="12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6A6F71">
            <w:pPr>
              <w:pStyle w:val="56"/>
              <w:bidi w:val="0"/>
              <w:ind w:left="0" w:leftChars="0" w:firstLine="0" w:firstLineChars="0"/>
              <w:jc w:val="center"/>
              <w:rPr>
                <w:rFonts w:hint="eastAsia" w:ascii="宋体" w:hAnsi="宋体" w:eastAsia="宋体" w:cs="宋体"/>
                <w:kern w:val="0"/>
                <w:sz w:val="21"/>
                <w:szCs w:val="21"/>
                <w:lang w:val="en-US" w:eastAsia="zh-CN" w:bidi="ar-SA"/>
              </w:rPr>
            </w:pPr>
            <w:r>
              <w:rPr>
                <w:rFonts w:hint="eastAsia" w:ascii="宋体" w:hAnsi="宋体" w:eastAsia="宋体" w:cs="宋体"/>
                <w:sz w:val="21"/>
                <w:szCs w:val="21"/>
                <w:lang w:val="en-US" w:eastAsia="zh-CN"/>
              </w:rPr>
              <w:t>03002104</w:t>
            </w:r>
          </w:p>
        </w:tc>
        <w:tc>
          <w:tcPr>
            <w:tcW w:w="29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6207DA">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西式烹饪工艺与菜肴制作（四）</w:t>
            </w:r>
          </w:p>
        </w:tc>
        <w:tc>
          <w:tcPr>
            <w:tcW w:w="10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331622">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4</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8695F8">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64</w:t>
            </w:r>
          </w:p>
        </w:tc>
        <w:tc>
          <w:tcPr>
            <w:tcW w:w="8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0C6B8F">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20</w:t>
            </w:r>
          </w:p>
        </w:tc>
        <w:tc>
          <w:tcPr>
            <w:tcW w:w="10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74DEAE">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44</w:t>
            </w: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9E3336">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D934BD">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B1CDD2">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BD1FAF">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4</w:t>
            </w:r>
          </w:p>
        </w:tc>
        <w:tc>
          <w:tcPr>
            <w:tcW w:w="7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B1DDFE">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p>
        </w:tc>
        <w:tc>
          <w:tcPr>
            <w:tcW w:w="6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C438D0">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p>
        </w:tc>
        <w:tc>
          <w:tcPr>
            <w:tcW w:w="4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A14F1C">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w:t>
            </w:r>
          </w:p>
        </w:tc>
      </w:tr>
      <w:tr w14:paraId="3C9D3B5F">
        <w:tblPrEx>
          <w:tblCellMar>
            <w:top w:w="0" w:type="dxa"/>
            <w:left w:w="108" w:type="dxa"/>
            <w:bottom w:w="0" w:type="dxa"/>
            <w:right w:w="108" w:type="dxa"/>
          </w:tblCellMar>
        </w:tblPrEx>
        <w:trPr>
          <w:jc w:val="center"/>
        </w:trPr>
        <w:tc>
          <w:tcPr>
            <w:tcW w:w="92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B6133C6">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p>
        </w:tc>
        <w:tc>
          <w:tcPr>
            <w:tcW w:w="12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421A72">
            <w:pPr>
              <w:pStyle w:val="56"/>
              <w:bidi w:val="0"/>
              <w:ind w:left="0" w:leftChars="0" w:firstLine="0" w:firstLineChars="0"/>
              <w:jc w:val="center"/>
              <w:rPr>
                <w:rFonts w:hint="eastAsia" w:ascii="宋体" w:hAnsi="宋体" w:eastAsia="宋体" w:cs="宋体"/>
                <w:kern w:val="0"/>
                <w:sz w:val="21"/>
                <w:szCs w:val="21"/>
                <w:lang w:val="en-US" w:eastAsia="zh-CN" w:bidi="ar-SA"/>
              </w:rPr>
            </w:pPr>
            <w:r>
              <w:rPr>
                <w:rFonts w:hint="eastAsia" w:ascii="宋体" w:hAnsi="宋体" w:eastAsia="宋体" w:cs="宋体"/>
                <w:sz w:val="21"/>
                <w:szCs w:val="21"/>
                <w:lang w:val="en-US" w:eastAsia="zh-CN"/>
              </w:rPr>
              <w:t>03002105</w:t>
            </w:r>
          </w:p>
        </w:tc>
        <w:tc>
          <w:tcPr>
            <w:tcW w:w="29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14BC64">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烹饪营养学</w:t>
            </w:r>
          </w:p>
        </w:tc>
        <w:tc>
          <w:tcPr>
            <w:tcW w:w="10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358E4F">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885D53">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32</w:t>
            </w:r>
          </w:p>
        </w:tc>
        <w:tc>
          <w:tcPr>
            <w:tcW w:w="8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C03D37">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22</w:t>
            </w:r>
          </w:p>
        </w:tc>
        <w:tc>
          <w:tcPr>
            <w:tcW w:w="10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981FF1">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10</w:t>
            </w: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C61D5E">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796788">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w:t>
            </w: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5C9B37">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CACCAA">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p>
        </w:tc>
        <w:tc>
          <w:tcPr>
            <w:tcW w:w="7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DD7734">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p>
        </w:tc>
        <w:tc>
          <w:tcPr>
            <w:tcW w:w="6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BC55D4">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p>
        </w:tc>
        <w:tc>
          <w:tcPr>
            <w:tcW w:w="4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364FD7">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w:t>
            </w:r>
          </w:p>
        </w:tc>
      </w:tr>
      <w:tr w14:paraId="691B1CE7">
        <w:tblPrEx>
          <w:tblCellMar>
            <w:top w:w="0" w:type="dxa"/>
            <w:left w:w="108" w:type="dxa"/>
            <w:bottom w:w="0" w:type="dxa"/>
            <w:right w:w="108" w:type="dxa"/>
          </w:tblCellMar>
        </w:tblPrEx>
        <w:trPr>
          <w:jc w:val="center"/>
        </w:trPr>
        <w:tc>
          <w:tcPr>
            <w:tcW w:w="92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BBAC628">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p>
        </w:tc>
        <w:tc>
          <w:tcPr>
            <w:tcW w:w="12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0784FF">
            <w:pPr>
              <w:pStyle w:val="56"/>
              <w:bidi w:val="0"/>
              <w:ind w:left="0" w:leftChars="0" w:firstLine="0" w:firstLineChars="0"/>
              <w:jc w:val="center"/>
              <w:rPr>
                <w:rFonts w:hint="default" w:ascii="宋体" w:hAnsi="宋体" w:eastAsia="宋体" w:cs="宋体"/>
                <w:kern w:val="0"/>
                <w:sz w:val="21"/>
                <w:szCs w:val="21"/>
                <w:lang w:val="en-US" w:eastAsia="zh-CN" w:bidi="ar-SA"/>
              </w:rPr>
            </w:pPr>
            <w:r>
              <w:rPr>
                <w:rFonts w:hint="eastAsia" w:ascii="宋体" w:hAnsi="宋体" w:eastAsia="宋体" w:cs="宋体"/>
                <w:sz w:val="21"/>
                <w:szCs w:val="21"/>
                <w:lang w:val="en-US" w:eastAsia="zh-CN"/>
              </w:rPr>
              <w:t>030021</w:t>
            </w:r>
            <w:r>
              <w:rPr>
                <w:rFonts w:hint="eastAsia" w:ascii="宋体" w:hAnsi="宋体" w:cs="宋体"/>
                <w:sz w:val="21"/>
                <w:szCs w:val="21"/>
                <w:lang w:val="en-US" w:eastAsia="zh-CN"/>
              </w:rPr>
              <w:t>11</w:t>
            </w:r>
          </w:p>
        </w:tc>
        <w:tc>
          <w:tcPr>
            <w:tcW w:w="29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0FE769">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国际接待业概论</w:t>
            </w:r>
          </w:p>
        </w:tc>
        <w:tc>
          <w:tcPr>
            <w:tcW w:w="10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F3BB1B">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4</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EFD875">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64</w:t>
            </w:r>
          </w:p>
        </w:tc>
        <w:tc>
          <w:tcPr>
            <w:tcW w:w="8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F7BE3B">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52</w:t>
            </w:r>
          </w:p>
        </w:tc>
        <w:tc>
          <w:tcPr>
            <w:tcW w:w="10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CBF0F9">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12</w:t>
            </w: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8E5C57">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A98444">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CD7261">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3C7DA7">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4</w:t>
            </w:r>
          </w:p>
        </w:tc>
        <w:tc>
          <w:tcPr>
            <w:tcW w:w="7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439466">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p>
        </w:tc>
        <w:tc>
          <w:tcPr>
            <w:tcW w:w="6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6E1546">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p>
        </w:tc>
        <w:tc>
          <w:tcPr>
            <w:tcW w:w="4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5AE933">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w:t>
            </w:r>
          </w:p>
        </w:tc>
      </w:tr>
      <w:tr w14:paraId="670F0FC1">
        <w:tblPrEx>
          <w:tblCellMar>
            <w:top w:w="0" w:type="dxa"/>
            <w:left w:w="108" w:type="dxa"/>
            <w:bottom w:w="0" w:type="dxa"/>
            <w:right w:w="108" w:type="dxa"/>
          </w:tblCellMar>
        </w:tblPrEx>
        <w:trPr>
          <w:jc w:val="center"/>
        </w:trPr>
        <w:tc>
          <w:tcPr>
            <w:tcW w:w="92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9FA66D9">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p>
        </w:tc>
        <w:tc>
          <w:tcPr>
            <w:tcW w:w="12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6542AA">
            <w:pPr>
              <w:pStyle w:val="56"/>
              <w:bidi w:val="0"/>
              <w:ind w:left="0" w:leftChars="0" w:firstLine="0" w:firstLineChars="0"/>
              <w:jc w:val="center"/>
              <w:rPr>
                <w:rFonts w:hint="default" w:ascii="宋体" w:hAnsi="宋体" w:eastAsia="宋体" w:cs="宋体"/>
                <w:kern w:val="0"/>
                <w:sz w:val="21"/>
                <w:szCs w:val="21"/>
                <w:lang w:val="en-US" w:eastAsia="zh-CN" w:bidi="ar-SA"/>
              </w:rPr>
            </w:pPr>
            <w:r>
              <w:rPr>
                <w:rFonts w:hint="eastAsia" w:ascii="宋体" w:hAnsi="宋体" w:eastAsia="宋体" w:cs="宋体"/>
                <w:sz w:val="21"/>
                <w:szCs w:val="21"/>
                <w:lang w:val="en-US" w:eastAsia="zh-CN"/>
              </w:rPr>
              <w:t>0300210</w:t>
            </w:r>
            <w:r>
              <w:rPr>
                <w:rFonts w:hint="eastAsia" w:ascii="宋体" w:hAnsi="宋体" w:cs="宋体"/>
                <w:sz w:val="21"/>
                <w:szCs w:val="21"/>
                <w:lang w:val="en-US" w:eastAsia="zh-CN"/>
              </w:rPr>
              <w:t>9</w:t>
            </w:r>
          </w:p>
        </w:tc>
        <w:tc>
          <w:tcPr>
            <w:tcW w:w="29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CFB711">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Hans"/>
              </w:rPr>
            </w:pPr>
            <w:r>
              <w:rPr>
                <w:rFonts w:hint="eastAsia" w:ascii="宋体" w:hAnsi="宋体" w:eastAsia="宋体" w:cs="宋体"/>
                <w:sz w:val="21"/>
                <w:szCs w:val="21"/>
                <w:lang w:val="en-US" w:eastAsia="zh-Hans"/>
              </w:rPr>
              <w:t>岗位实习</w:t>
            </w:r>
          </w:p>
        </w:tc>
        <w:tc>
          <w:tcPr>
            <w:tcW w:w="10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473810">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20</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AE45B2">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600</w:t>
            </w:r>
          </w:p>
        </w:tc>
        <w:tc>
          <w:tcPr>
            <w:tcW w:w="8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F2EBAB">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0</w:t>
            </w:r>
          </w:p>
        </w:tc>
        <w:tc>
          <w:tcPr>
            <w:tcW w:w="10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08FF4B">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600</w:t>
            </w: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5D9D24">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AEA2F8">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2CD8C9">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68807C">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p>
        </w:tc>
        <w:tc>
          <w:tcPr>
            <w:tcW w:w="7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571E7D">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p>
        </w:tc>
        <w:tc>
          <w:tcPr>
            <w:tcW w:w="6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015DD2">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20</w:t>
            </w:r>
          </w:p>
        </w:tc>
        <w:tc>
          <w:tcPr>
            <w:tcW w:w="4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B8CFB6">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p>
        </w:tc>
      </w:tr>
      <w:tr w14:paraId="47A0EFC8">
        <w:tblPrEx>
          <w:tblCellMar>
            <w:top w:w="0" w:type="dxa"/>
            <w:left w:w="108" w:type="dxa"/>
            <w:bottom w:w="0" w:type="dxa"/>
            <w:right w:w="108" w:type="dxa"/>
          </w:tblCellMar>
        </w:tblPrEx>
        <w:trPr>
          <w:trHeight w:val="90" w:hRule="atLeast"/>
          <w:jc w:val="center"/>
        </w:trPr>
        <w:tc>
          <w:tcPr>
            <w:tcW w:w="92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92AB8A2">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p>
        </w:tc>
        <w:tc>
          <w:tcPr>
            <w:tcW w:w="12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DE1CED">
            <w:pPr>
              <w:pStyle w:val="56"/>
              <w:bidi w:val="0"/>
              <w:ind w:left="0" w:leftChars="0" w:firstLine="0" w:firstLineChars="0"/>
              <w:jc w:val="center"/>
              <w:rPr>
                <w:rFonts w:hint="default" w:ascii="宋体" w:hAnsi="宋体" w:eastAsia="宋体" w:cs="宋体"/>
                <w:kern w:val="0"/>
                <w:sz w:val="21"/>
                <w:szCs w:val="21"/>
                <w:lang w:val="en-US" w:eastAsia="zh-CN" w:bidi="ar-SA"/>
              </w:rPr>
            </w:pPr>
            <w:r>
              <w:rPr>
                <w:rFonts w:hint="eastAsia" w:ascii="宋体" w:hAnsi="宋体" w:eastAsia="宋体" w:cs="宋体"/>
                <w:sz w:val="21"/>
                <w:szCs w:val="21"/>
                <w:lang w:val="en-US" w:eastAsia="zh-CN"/>
              </w:rPr>
              <w:t>030021</w:t>
            </w:r>
            <w:r>
              <w:rPr>
                <w:rFonts w:hint="eastAsia" w:ascii="宋体" w:hAnsi="宋体" w:cs="宋体"/>
                <w:sz w:val="21"/>
                <w:szCs w:val="21"/>
                <w:lang w:val="en-US" w:eastAsia="zh-CN"/>
              </w:rPr>
              <w:t>10</w:t>
            </w:r>
          </w:p>
        </w:tc>
        <w:tc>
          <w:tcPr>
            <w:tcW w:w="29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F21D16">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西式烹饪工艺专业毕业设计</w:t>
            </w:r>
          </w:p>
        </w:tc>
        <w:tc>
          <w:tcPr>
            <w:tcW w:w="10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7A8C6C">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7D4D8D">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32</w:t>
            </w:r>
          </w:p>
        </w:tc>
        <w:tc>
          <w:tcPr>
            <w:tcW w:w="8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AD0CD6">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32</w:t>
            </w:r>
          </w:p>
        </w:tc>
        <w:tc>
          <w:tcPr>
            <w:tcW w:w="10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EA69E4">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0</w:t>
            </w: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5339C5">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5AFDD4">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722D0F">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FE6EAC">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p>
        </w:tc>
        <w:tc>
          <w:tcPr>
            <w:tcW w:w="7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21471D">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p>
        </w:tc>
        <w:tc>
          <w:tcPr>
            <w:tcW w:w="6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621072">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w:t>
            </w:r>
          </w:p>
        </w:tc>
        <w:tc>
          <w:tcPr>
            <w:tcW w:w="4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EB7C43">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p>
        </w:tc>
      </w:tr>
      <w:tr w14:paraId="427E3FBA">
        <w:tblPrEx>
          <w:tblCellMar>
            <w:top w:w="0" w:type="dxa"/>
            <w:left w:w="108" w:type="dxa"/>
            <w:bottom w:w="0" w:type="dxa"/>
            <w:right w:w="108" w:type="dxa"/>
          </w:tblCellMar>
        </w:tblPrEx>
        <w:trPr>
          <w:trHeight w:val="344" w:hRule="atLeast"/>
          <w:jc w:val="center"/>
        </w:trPr>
        <w:tc>
          <w:tcPr>
            <w:tcW w:w="92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B10415">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p>
        </w:tc>
        <w:tc>
          <w:tcPr>
            <w:tcW w:w="415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61586F2">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小计</w:t>
            </w:r>
          </w:p>
        </w:tc>
        <w:tc>
          <w:tcPr>
            <w:tcW w:w="10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6B7335">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44</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829F8F">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984</w:t>
            </w:r>
          </w:p>
        </w:tc>
        <w:tc>
          <w:tcPr>
            <w:tcW w:w="8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B9C01D">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200</w:t>
            </w:r>
          </w:p>
        </w:tc>
        <w:tc>
          <w:tcPr>
            <w:tcW w:w="10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68706F">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784</w:t>
            </w: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818CB0">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4</w:t>
            </w: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3E9F2F">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6</w:t>
            </w: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38C1E7">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4</w:t>
            </w: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4BB33C">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8</w:t>
            </w:r>
          </w:p>
        </w:tc>
        <w:tc>
          <w:tcPr>
            <w:tcW w:w="7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F8EBB1">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p>
        </w:tc>
        <w:tc>
          <w:tcPr>
            <w:tcW w:w="6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E28A9B">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22</w:t>
            </w:r>
          </w:p>
        </w:tc>
        <w:tc>
          <w:tcPr>
            <w:tcW w:w="4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4365FD">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p>
        </w:tc>
      </w:tr>
      <w:tr w14:paraId="6F855F02">
        <w:tblPrEx>
          <w:tblCellMar>
            <w:top w:w="0" w:type="dxa"/>
            <w:left w:w="108" w:type="dxa"/>
            <w:bottom w:w="0" w:type="dxa"/>
            <w:right w:w="108" w:type="dxa"/>
          </w:tblCellMar>
        </w:tblPrEx>
        <w:trPr>
          <w:jc w:val="center"/>
        </w:trPr>
        <w:tc>
          <w:tcPr>
            <w:tcW w:w="924" w:type="dxa"/>
            <w:vMerge w:val="restart"/>
            <w:tcBorders>
              <w:top w:val="single" w:color="000000" w:sz="4" w:space="0"/>
              <w:left w:val="single" w:color="000000" w:sz="4" w:space="0"/>
              <w:right w:val="single" w:color="000000" w:sz="4" w:space="0"/>
            </w:tcBorders>
            <w:shd w:val="clear" w:color="auto" w:fill="auto"/>
            <w:vAlign w:val="center"/>
          </w:tcPr>
          <w:p w14:paraId="4861FA0E">
            <w:pPr>
              <w:keepNext w:val="0"/>
              <w:keepLines w:val="0"/>
              <w:pageBreakBefore w:val="0"/>
              <w:widowControl/>
              <w:kinsoku/>
              <w:wordWrap/>
              <w:overflowPunct/>
              <w:topLinePunct w:val="0"/>
              <w:autoSpaceDE/>
              <w:autoSpaceDN/>
              <w:bidi w:val="0"/>
              <w:adjustRightInd/>
              <w:snapToGrid/>
              <w:spacing w:line="360" w:lineRule="exact"/>
              <w:ind w:left="0" w:leftChars="0" w:firstLine="0" w:firstLineChars="0"/>
              <w:jc w:val="center"/>
              <w:textAlignment w:val="center"/>
              <w:rPr>
                <w:rFonts w:hint="eastAsia" w:ascii="宋体" w:hAnsi="宋体" w:eastAsia="宋体" w:cs="宋体"/>
                <w:color w:val="C00000"/>
                <w:sz w:val="21"/>
                <w:szCs w:val="21"/>
              </w:rPr>
            </w:pPr>
            <w:r>
              <w:rPr>
                <w:rFonts w:hint="eastAsia" w:ascii="宋体" w:hAnsi="宋体" w:eastAsia="宋体" w:cs="宋体"/>
                <w:kern w:val="0"/>
                <w:sz w:val="21"/>
                <w:szCs w:val="21"/>
                <w:lang w:val="en-US" w:eastAsia="zh-CN" w:bidi="ar"/>
              </w:rPr>
              <w:t>专业实践课</w:t>
            </w:r>
          </w:p>
        </w:tc>
        <w:tc>
          <w:tcPr>
            <w:tcW w:w="12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1D2D0F">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03002212</w:t>
            </w:r>
          </w:p>
        </w:tc>
        <w:tc>
          <w:tcPr>
            <w:tcW w:w="29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AE7AEA">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单项技能实训</w:t>
            </w:r>
          </w:p>
        </w:tc>
        <w:tc>
          <w:tcPr>
            <w:tcW w:w="10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FC5EA9">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12</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2DC0B5">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264</w:t>
            </w:r>
          </w:p>
        </w:tc>
        <w:tc>
          <w:tcPr>
            <w:tcW w:w="8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CD6CA3">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0</w:t>
            </w:r>
          </w:p>
        </w:tc>
        <w:tc>
          <w:tcPr>
            <w:tcW w:w="10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B57654">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264</w:t>
            </w: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394664">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D44E29">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7B61CA">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B3A27E">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p>
        </w:tc>
        <w:tc>
          <w:tcPr>
            <w:tcW w:w="7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31FE5D">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12</w:t>
            </w:r>
          </w:p>
        </w:tc>
        <w:tc>
          <w:tcPr>
            <w:tcW w:w="6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522F27">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p>
        </w:tc>
        <w:tc>
          <w:tcPr>
            <w:tcW w:w="4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597CF2">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w</w:t>
            </w:r>
          </w:p>
        </w:tc>
      </w:tr>
      <w:tr w14:paraId="66FB9927">
        <w:tblPrEx>
          <w:tblCellMar>
            <w:top w:w="0" w:type="dxa"/>
            <w:left w:w="108" w:type="dxa"/>
            <w:bottom w:w="0" w:type="dxa"/>
            <w:right w:w="108" w:type="dxa"/>
          </w:tblCellMar>
        </w:tblPrEx>
        <w:trPr>
          <w:trHeight w:val="90" w:hRule="atLeast"/>
          <w:jc w:val="center"/>
        </w:trPr>
        <w:tc>
          <w:tcPr>
            <w:tcW w:w="924" w:type="dxa"/>
            <w:vMerge w:val="continue"/>
            <w:tcBorders>
              <w:left w:val="single" w:color="000000" w:sz="4" w:space="0"/>
              <w:right w:val="single" w:color="000000" w:sz="4" w:space="0"/>
            </w:tcBorders>
            <w:shd w:val="clear" w:color="auto" w:fill="auto"/>
            <w:vAlign w:val="center"/>
          </w:tcPr>
          <w:p w14:paraId="232C10D9">
            <w:pPr>
              <w:pStyle w:val="57"/>
              <w:keepNext w:val="0"/>
              <w:keepLines w:val="0"/>
              <w:pageBreakBefore w:val="0"/>
              <w:kinsoku/>
              <w:wordWrap/>
              <w:overflowPunct/>
              <w:topLinePunct w:val="0"/>
              <w:autoSpaceDE/>
              <w:autoSpaceDN/>
              <w:bidi w:val="0"/>
              <w:adjustRightInd/>
              <w:snapToGrid/>
              <w:spacing w:line="360" w:lineRule="exact"/>
              <w:ind w:firstLine="0" w:firstLineChars="0"/>
              <w:jc w:val="center"/>
              <w:rPr>
                <w:rFonts w:hint="eastAsia" w:ascii="宋体" w:hAnsi="宋体" w:eastAsia="宋体" w:cs="宋体"/>
                <w:color w:val="C00000"/>
                <w:sz w:val="21"/>
                <w:szCs w:val="21"/>
              </w:rPr>
            </w:pPr>
          </w:p>
        </w:tc>
        <w:tc>
          <w:tcPr>
            <w:tcW w:w="12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D737EA">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03002213</w:t>
            </w:r>
          </w:p>
        </w:tc>
        <w:tc>
          <w:tcPr>
            <w:tcW w:w="29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502E79">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综合能力实训</w:t>
            </w:r>
          </w:p>
        </w:tc>
        <w:tc>
          <w:tcPr>
            <w:tcW w:w="10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02647D">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8</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4C242F">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176</w:t>
            </w:r>
          </w:p>
        </w:tc>
        <w:tc>
          <w:tcPr>
            <w:tcW w:w="8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A7D1BF">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0</w:t>
            </w:r>
          </w:p>
        </w:tc>
        <w:tc>
          <w:tcPr>
            <w:tcW w:w="10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E9853E">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176</w:t>
            </w: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9196B1">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1075CF">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E5F74A">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913867">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p>
        </w:tc>
        <w:tc>
          <w:tcPr>
            <w:tcW w:w="7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EC8B0C">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8</w:t>
            </w:r>
          </w:p>
        </w:tc>
        <w:tc>
          <w:tcPr>
            <w:tcW w:w="6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953F33">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p>
        </w:tc>
        <w:tc>
          <w:tcPr>
            <w:tcW w:w="4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F60F50">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w</w:t>
            </w:r>
          </w:p>
        </w:tc>
      </w:tr>
      <w:tr w14:paraId="0ECADFE2">
        <w:tblPrEx>
          <w:tblCellMar>
            <w:top w:w="0" w:type="dxa"/>
            <w:left w:w="108" w:type="dxa"/>
            <w:bottom w:w="0" w:type="dxa"/>
            <w:right w:w="108" w:type="dxa"/>
          </w:tblCellMar>
        </w:tblPrEx>
        <w:trPr>
          <w:jc w:val="center"/>
        </w:trPr>
        <w:tc>
          <w:tcPr>
            <w:tcW w:w="924" w:type="dxa"/>
            <w:vMerge w:val="continue"/>
            <w:tcBorders>
              <w:left w:val="single" w:color="000000" w:sz="4" w:space="0"/>
              <w:right w:val="single" w:color="000000" w:sz="4" w:space="0"/>
            </w:tcBorders>
            <w:shd w:val="clear" w:color="auto" w:fill="auto"/>
            <w:vAlign w:val="center"/>
          </w:tcPr>
          <w:p w14:paraId="5555D4F2">
            <w:pPr>
              <w:pStyle w:val="57"/>
              <w:keepNext w:val="0"/>
              <w:keepLines w:val="0"/>
              <w:pageBreakBefore w:val="0"/>
              <w:kinsoku/>
              <w:wordWrap/>
              <w:overflowPunct/>
              <w:topLinePunct w:val="0"/>
              <w:autoSpaceDE/>
              <w:autoSpaceDN/>
              <w:bidi w:val="0"/>
              <w:adjustRightInd/>
              <w:snapToGrid/>
              <w:spacing w:line="360" w:lineRule="exact"/>
              <w:ind w:firstLine="0" w:firstLineChars="0"/>
              <w:jc w:val="center"/>
              <w:rPr>
                <w:rFonts w:hint="eastAsia" w:ascii="宋体" w:hAnsi="宋体" w:eastAsia="宋体" w:cs="宋体"/>
                <w:sz w:val="21"/>
                <w:szCs w:val="21"/>
              </w:rPr>
            </w:pPr>
          </w:p>
        </w:tc>
        <w:tc>
          <w:tcPr>
            <w:tcW w:w="12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10EAAD">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03002206</w:t>
            </w:r>
          </w:p>
        </w:tc>
        <w:tc>
          <w:tcPr>
            <w:tcW w:w="29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8D7652">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糖艺制作与赏析</w:t>
            </w:r>
          </w:p>
        </w:tc>
        <w:tc>
          <w:tcPr>
            <w:tcW w:w="10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024A64">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DC1476">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32</w:t>
            </w:r>
          </w:p>
        </w:tc>
        <w:tc>
          <w:tcPr>
            <w:tcW w:w="8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6CD565">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12</w:t>
            </w:r>
          </w:p>
        </w:tc>
        <w:tc>
          <w:tcPr>
            <w:tcW w:w="10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C908DE">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20</w:t>
            </w: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45593E">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4FAD69">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4F3D4C">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w:t>
            </w: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9BFFBF">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p>
        </w:tc>
        <w:tc>
          <w:tcPr>
            <w:tcW w:w="7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80479F">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p>
        </w:tc>
        <w:tc>
          <w:tcPr>
            <w:tcW w:w="6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6B7980">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p>
        </w:tc>
        <w:tc>
          <w:tcPr>
            <w:tcW w:w="4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71B193">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p>
        </w:tc>
      </w:tr>
      <w:tr w14:paraId="4BDB8189">
        <w:tblPrEx>
          <w:tblCellMar>
            <w:top w:w="0" w:type="dxa"/>
            <w:left w:w="108" w:type="dxa"/>
            <w:bottom w:w="0" w:type="dxa"/>
            <w:right w:w="108" w:type="dxa"/>
          </w:tblCellMar>
        </w:tblPrEx>
        <w:trPr>
          <w:jc w:val="center"/>
        </w:trPr>
        <w:tc>
          <w:tcPr>
            <w:tcW w:w="924" w:type="dxa"/>
            <w:vMerge w:val="continue"/>
            <w:tcBorders>
              <w:left w:val="single" w:color="000000" w:sz="4" w:space="0"/>
              <w:right w:val="single" w:color="000000" w:sz="4" w:space="0"/>
            </w:tcBorders>
            <w:shd w:val="clear" w:color="auto" w:fill="auto"/>
            <w:vAlign w:val="center"/>
          </w:tcPr>
          <w:p w14:paraId="630D309C">
            <w:pPr>
              <w:pStyle w:val="57"/>
              <w:keepNext w:val="0"/>
              <w:keepLines w:val="0"/>
              <w:pageBreakBefore w:val="0"/>
              <w:kinsoku/>
              <w:wordWrap/>
              <w:overflowPunct/>
              <w:topLinePunct w:val="0"/>
              <w:autoSpaceDE/>
              <w:autoSpaceDN/>
              <w:bidi w:val="0"/>
              <w:adjustRightInd/>
              <w:snapToGrid/>
              <w:spacing w:line="360" w:lineRule="exact"/>
              <w:ind w:firstLine="0" w:firstLineChars="0"/>
              <w:jc w:val="center"/>
              <w:rPr>
                <w:rFonts w:hint="eastAsia" w:ascii="宋体" w:hAnsi="宋体" w:eastAsia="宋体" w:cs="宋体"/>
                <w:sz w:val="21"/>
                <w:szCs w:val="21"/>
              </w:rPr>
            </w:pPr>
          </w:p>
        </w:tc>
        <w:tc>
          <w:tcPr>
            <w:tcW w:w="12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F5201E">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03002207</w:t>
            </w:r>
          </w:p>
        </w:tc>
        <w:tc>
          <w:tcPr>
            <w:tcW w:w="29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0132B4">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巧克力制作与赏析</w:t>
            </w:r>
          </w:p>
        </w:tc>
        <w:tc>
          <w:tcPr>
            <w:tcW w:w="10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EFA2B0">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7F5C66">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32</w:t>
            </w:r>
          </w:p>
        </w:tc>
        <w:tc>
          <w:tcPr>
            <w:tcW w:w="8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F0B81C">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12</w:t>
            </w:r>
          </w:p>
        </w:tc>
        <w:tc>
          <w:tcPr>
            <w:tcW w:w="10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5725F9">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20</w:t>
            </w: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6A1CD0">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AF948C">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77F418">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w:t>
            </w: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1645C7">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p>
        </w:tc>
        <w:tc>
          <w:tcPr>
            <w:tcW w:w="7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CCF4D0">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p>
        </w:tc>
        <w:tc>
          <w:tcPr>
            <w:tcW w:w="6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8FA263">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p>
        </w:tc>
        <w:tc>
          <w:tcPr>
            <w:tcW w:w="4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1F7B85">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p>
        </w:tc>
      </w:tr>
      <w:tr w14:paraId="617F8B0D">
        <w:tblPrEx>
          <w:tblCellMar>
            <w:top w:w="0" w:type="dxa"/>
            <w:left w:w="108" w:type="dxa"/>
            <w:bottom w:w="0" w:type="dxa"/>
            <w:right w:w="108" w:type="dxa"/>
          </w:tblCellMar>
        </w:tblPrEx>
        <w:trPr>
          <w:jc w:val="center"/>
        </w:trPr>
        <w:tc>
          <w:tcPr>
            <w:tcW w:w="924" w:type="dxa"/>
            <w:vMerge w:val="continue"/>
            <w:tcBorders>
              <w:left w:val="single" w:color="000000" w:sz="4" w:space="0"/>
              <w:right w:val="single" w:color="000000" w:sz="4" w:space="0"/>
            </w:tcBorders>
            <w:shd w:val="clear" w:color="auto" w:fill="auto"/>
            <w:vAlign w:val="center"/>
          </w:tcPr>
          <w:p w14:paraId="608BE0FD">
            <w:pPr>
              <w:pStyle w:val="57"/>
              <w:keepNext w:val="0"/>
              <w:keepLines w:val="0"/>
              <w:pageBreakBefore w:val="0"/>
              <w:kinsoku/>
              <w:wordWrap/>
              <w:overflowPunct/>
              <w:topLinePunct w:val="0"/>
              <w:autoSpaceDE/>
              <w:autoSpaceDN/>
              <w:bidi w:val="0"/>
              <w:adjustRightInd/>
              <w:snapToGrid/>
              <w:spacing w:line="360" w:lineRule="exact"/>
              <w:ind w:firstLine="0" w:firstLineChars="0"/>
              <w:jc w:val="center"/>
              <w:rPr>
                <w:rFonts w:hint="eastAsia" w:ascii="宋体" w:hAnsi="宋体" w:eastAsia="宋体" w:cs="宋体"/>
                <w:sz w:val="21"/>
                <w:szCs w:val="21"/>
              </w:rPr>
            </w:pPr>
          </w:p>
        </w:tc>
        <w:tc>
          <w:tcPr>
            <w:tcW w:w="12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8FD0FB">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03002208</w:t>
            </w:r>
          </w:p>
        </w:tc>
        <w:tc>
          <w:tcPr>
            <w:tcW w:w="29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733B1E">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咖啡与调酒制作</w:t>
            </w:r>
          </w:p>
        </w:tc>
        <w:tc>
          <w:tcPr>
            <w:tcW w:w="10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6725BC">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E7234B">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32</w:t>
            </w:r>
          </w:p>
        </w:tc>
        <w:tc>
          <w:tcPr>
            <w:tcW w:w="8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B4F982">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12</w:t>
            </w:r>
          </w:p>
        </w:tc>
        <w:tc>
          <w:tcPr>
            <w:tcW w:w="10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245B6F">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20</w:t>
            </w: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E6C56B">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18FF3C">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02D5D6">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w:t>
            </w: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C33957">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p>
        </w:tc>
        <w:tc>
          <w:tcPr>
            <w:tcW w:w="7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F082D3">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p>
        </w:tc>
        <w:tc>
          <w:tcPr>
            <w:tcW w:w="6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A97760">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p>
        </w:tc>
        <w:tc>
          <w:tcPr>
            <w:tcW w:w="4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874ECC">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p>
        </w:tc>
      </w:tr>
      <w:tr w14:paraId="3689E644">
        <w:tblPrEx>
          <w:tblCellMar>
            <w:top w:w="0" w:type="dxa"/>
            <w:left w:w="108" w:type="dxa"/>
            <w:bottom w:w="0" w:type="dxa"/>
            <w:right w:w="108" w:type="dxa"/>
          </w:tblCellMar>
        </w:tblPrEx>
        <w:trPr>
          <w:jc w:val="center"/>
        </w:trPr>
        <w:tc>
          <w:tcPr>
            <w:tcW w:w="924" w:type="dxa"/>
            <w:vMerge w:val="continue"/>
            <w:tcBorders>
              <w:left w:val="single" w:color="000000" w:sz="4" w:space="0"/>
              <w:right w:val="single" w:color="000000" w:sz="4" w:space="0"/>
            </w:tcBorders>
            <w:shd w:val="clear" w:color="auto" w:fill="auto"/>
            <w:vAlign w:val="center"/>
          </w:tcPr>
          <w:p w14:paraId="7645AAE0">
            <w:pPr>
              <w:pStyle w:val="57"/>
              <w:keepNext w:val="0"/>
              <w:keepLines w:val="0"/>
              <w:pageBreakBefore w:val="0"/>
              <w:kinsoku/>
              <w:wordWrap/>
              <w:overflowPunct/>
              <w:topLinePunct w:val="0"/>
              <w:autoSpaceDE/>
              <w:autoSpaceDN/>
              <w:bidi w:val="0"/>
              <w:adjustRightInd/>
              <w:snapToGrid/>
              <w:spacing w:line="360" w:lineRule="exact"/>
              <w:ind w:firstLine="0" w:firstLineChars="0"/>
              <w:jc w:val="center"/>
              <w:rPr>
                <w:rFonts w:hint="eastAsia" w:ascii="宋体" w:hAnsi="宋体" w:eastAsia="宋体" w:cs="宋体"/>
                <w:sz w:val="21"/>
                <w:szCs w:val="21"/>
              </w:rPr>
            </w:pPr>
          </w:p>
        </w:tc>
        <w:tc>
          <w:tcPr>
            <w:tcW w:w="12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8C9630">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03002209</w:t>
            </w:r>
          </w:p>
        </w:tc>
        <w:tc>
          <w:tcPr>
            <w:tcW w:w="29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FE24BE">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软饮制作与赏析</w:t>
            </w:r>
          </w:p>
        </w:tc>
        <w:tc>
          <w:tcPr>
            <w:tcW w:w="10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FC5276">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E146CC">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32</w:t>
            </w:r>
          </w:p>
        </w:tc>
        <w:tc>
          <w:tcPr>
            <w:tcW w:w="8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7B181A">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12</w:t>
            </w:r>
          </w:p>
        </w:tc>
        <w:tc>
          <w:tcPr>
            <w:tcW w:w="10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4597C4">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20</w:t>
            </w: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7CC701">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B1E40C">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714371">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F075D8">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w:t>
            </w:r>
          </w:p>
        </w:tc>
        <w:tc>
          <w:tcPr>
            <w:tcW w:w="7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3371A4">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p>
        </w:tc>
        <w:tc>
          <w:tcPr>
            <w:tcW w:w="6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406D13">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p>
        </w:tc>
        <w:tc>
          <w:tcPr>
            <w:tcW w:w="4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036E05">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p>
        </w:tc>
      </w:tr>
      <w:tr w14:paraId="03147851">
        <w:tblPrEx>
          <w:tblCellMar>
            <w:top w:w="0" w:type="dxa"/>
            <w:left w:w="108" w:type="dxa"/>
            <w:bottom w:w="0" w:type="dxa"/>
            <w:right w:w="108" w:type="dxa"/>
          </w:tblCellMar>
        </w:tblPrEx>
        <w:trPr>
          <w:jc w:val="center"/>
        </w:trPr>
        <w:tc>
          <w:tcPr>
            <w:tcW w:w="924" w:type="dxa"/>
            <w:vMerge w:val="continue"/>
            <w:tcBorders>
              <w:left w:val="single" w:color="000000" w:sz="4" w:space="0"/>
              <w:right w:val="single" w:color="000000" w:sz="4" w:space="0"/>
            </w:tcBorders>
            <w:shd w:val="clear" w:color="auto" w:fill="auto"/>
            <w:vAlign w:val="center"/>
          </w:tcPr>
          <w:p w14:paraId="1A606C1E">
            <w:pPr>
              <w:pStyle w:val="57"/>
              <w:keepNext w:val="0"/>
              <w:keepLines w:val="0"/>
              <w:pageBreakBefore w:val="0"/>
              <w:kinsoku/>
              <w:wordWrap/>
              <w:overflowPunct/>
              <w:topLinePunct w:val="0"/>
              <w:autoSpaceDE/>
              <w:autoSpaceDN/>
              <w:bidi w:val="0"/>
              <w:adjustRightInd/>
              <w:snapToGrid/>
              <w:spacing w:line="360" w:lineRule="exact"/>
              <w:ind w:firstLine="0" w:firstLineChars="0"/>
              <w:jc w:val="center"/>
              <w:rPr>
                <w:rFonts w:hint="eastAsia" w:ascii="宋体" w:hAnsi="宋体" w:eastAsia="宋体" w:cs="宋体"/>
                <w:sz w:val="21"/>
                <w:szCs w:val="21"/>
              </w:rPr>
            </w:pPr>
          </w:p>
        </w:tc>
        <w:tc>
          <w:tcPr>
            <w:tcW w:w="12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0443A8">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03002210</w:t>
            </w:r>
          </w:p>
        </w:tc>
        <w:tc>
          <w:tcPr>
            <w:tcW w:w="29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1732F9">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餐厅服务</w:t>
            </w:r>
          </w:p>
        </w:tc>
        <w:tc>
          <w:tcPr>
            <w:tcW w:w="10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75E4FC">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341431">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32</w:t>
            </w:r>
          </w:p>
        </w:tc>
        <w:tc>
          <w:tcPr>
            <w:tcW w:w="8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AB2D50">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12</w:t>
            </w:r>
          </w:p>
        </w:tc>
        <w:tc>
          <w:tcPr>
            <w:tcW w:w="10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C1DFC1">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20</w:t>
            </w: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19D004">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71CC52">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53157E">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F3535E">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w:t>
            </w:r>
          </w:p>
        </w:tc>
        <w:tc>
          <w:tcPr>
            <w:tcW w:w="7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DB415D">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p>
        </w:tc>
        <w:tc>
          <w:tcPr>
            <w:tcW w:w="6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247245">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p>
        </w:tc>
        <w:tc>
          <w:tcPr>
            <w:tcW w:w="4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4B8E4A">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p>
        </w:tc>
      </w:tr>
      <w:tr w14:paraId="63DD7741">
        <w:tblPrEx>
          <w:tblCellMar>
            <w:top w:w="0" w:type="dxa"/>
            <w:left w:w="108" w:type="dxa"/>
            <w:bottom w:w="0" w:type="dxa"/>
            <w:right w:w="108" w:type="dxa"/>
          </w:tblCellMar>
        </w:tblPrEx>
        <w:trPr>
          <w:jc w:val="center"/>
        </w:trPr>
        <w:tc>
          <w:tcPr>
            <w:tcW w:w="924" w:type="dxa"/>
            <w:vMerge w:val="continue"/>
            <w:tcBorders>
              <w:left w:val="single" w:color="000000" w:sz="4" w:space="0"/>
              <w:right w:val="single" w:color="000000" w:sz="4" w:space="0"/>
            </w:tcBorders>
            <w:shd w:val="clear" w:color="auto" w:fill="auto"/>
            <w:vAlign w:val="center"/>
          </w:tcPr>
          <w:p w14:paraId="39465380">
            <w:pPr>
              <w:pStyle w:val="57"/>
              <w:keepNext w:val="0"/>
              <w:keepLines w:val="0"/>
              <w:pageBreakBefore w:val="0"/>
              <w:kinsoku/>
              <w:wordWrap/>
              <w:overflowPunct/>
              <w:topLinePunct w:val="0"/>
              <w:autoSpaceDE/>
              <w:autoSpaceDN/>
              <w:bidi w:val="0"/>
              <w:adjustRightInd/>
              <w:snapToGrid/>
              <w:spacing w:line="360" w:lineRule="exact"/>
              <w:ind w:firstLine="0" w:firstLineChars="0"/>
              <w:jc w:val="center"/>
              <w:rPr>
                <w:rFonts w:hint="eastAsia" w:ascii="宋体" w:hAnsi="宋体" w:eastAsia="宋体" w:cs="宋体"/>
                <w:sz w:val="21"/>
                <w:szCs w:val="21"/>
              </w:rPr>
            </w:pPr>
          </w:p>
        </w:tc>
        <w:tc>
          <w:tcPr>
            <w:tcW w:w="12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4A77C3">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03002211</w:t>
            </w:r>
          </w:p>
        </w:tc>
        <w:tc>
          <w:tcPr>
            <w:tcW w:w="29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4E2128">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西式快餐制作</w:t>
            </w:r>
          </w:p>
        </w:tc>
        <w:tc>
          <w:tcPr>
            <w:tcW w:w="10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C63E51">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ABAB7B">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32</w:t>
            </w:r>
          </w:p>
        </w:tc>
        <w:tc>
          <w:tcPr>
            <w:tcW w:w="8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90A710">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0</w:t>
            </w:r>
          </w:p>
        </w:tc>
        <w:tc>
          <w:tcPr>
            <w:tcW w:w="10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3E3E89">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32</w:t>
            </w: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90E604">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8B52ED">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AC2421">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58BA1C">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w:t>
            </w:r>
          </w:p>
        </w:tc>
        <w:tc>
          <w:tcPr>
            <w:tcW w:w="7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9DCB5B">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p>
        </w:tc>
        <w:tc>
          <w:tcPr>
            <w:tcW w:w="6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9E010A">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p>
        </w:tc>
        <w:tc>
          <w:tcPr>
            <w:tcW w:w="4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03FD0C">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p>
        </w:tc>
      </w:tr>
      <w:tr w14:paraId="3BC635AC">
        <w:tblPrEx>
          <w:tblCellMar>
            <w:top w:w="0" w:type="dxa"/>
            <w:left w:w="108" w:type="dxa"/>
            <w:bottom w:w="0" w:type="dxa"/>
            <w:right w:w="108" w:type="dxa"/>
          </w:tblCellMar>
        </w:tblPrEx>
        <w:trPr>
          <w:jc w:val="center"/>
        </w:trPr>
        <w:tc>
          <w:tcPr>
            <w:tcW w:w="924" w:type="dxa"/>
            <w:vMerge w:val="continue"/>
            <w:tcBorders>
              <w:left w:val="single" w:color="000000" w:sz="4" w:space="0"/>
              <w:bottom w:val="single" w:color="000000" w:sz="4" w:space="0"/>
              <w:right w:val="single" w:color="000000" w:sz="4" w:space="0"/>
            </w:tcBorders>
            <w:shd w:val="clear" w:color="auto" w:fill="auto"/>
            <w:vAlign w:val="center"/>
          </w:tcPr>
          <w:p w14:paraId="1DD8C6A9">
            <w:pPr>
              <w:pStyle w:val="57"/>
              <w:keepNext w:val="0"/>
              <w:keepLines w:val="0"/>
              <w:pageBreakBefore w:val="0"/>
              <w:kinsoku/>
              <w:wordWrap/>
              <w:overflowPunct/>
              <w:topLinePunct w:val="0"/>
              <w:autoSpaceDE/>
              <w:autoSpaceDN/>
              <w:bidi w:val="0"/>
              <w:adjustRightInd/>
              <w:snapToGrid/>
              <w:spacing w:line="360" w:lineRule="exact"/>
              <w:ind w:firstLine="0" w:firstLineChars="0"/>
              <w:jc w:val="center"/>
              <w:rPr>
                <w:rFonts w:hint="eastAsia" w:ascii="宋体" w:hAnsi="宋体" w:eastAsia="宋体" w:cs="宋体"/>
                <w:sz w:val="21"/>
                <w:szCs w:val="21"/>
              </w:rPr>
            </w:pPr>
          </w:p>
        </w:tc>
        <w:tc>
          <w:tcPr>
            <w:tcW w:w="415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0F06097">
            <w:pPr>
              <w:pStyle w:val="57"/>
              <w:keepNext w:val="0"/>
              <w:keepLines w:val="0"/>
              <w:pageBreakBefore w:val="0"/>
              <w:kinsoku/>
              <w:wordWrap/>
              <w:overflowPunct/>
              <w:topLinePunct w:val="0"/>
              <w:autoSpaceDE/>
              <w:autoSpaceDN/>
              <w:bidi w:val="0"/>
              <w:adjustRightInd/>
              <w:snapToGrid/>
              <w:spacing w:line="360" w:lineRule="exact"/>
              <w:ind w:firstLine="0" w:firstLineChars="0"/>
              <w:jc w:val="center"/>
              <w:rPr>
                <w:rFonts w:hint="eastAsia" w:ascii="宋体" w:hAnsi="宋体" w:eastAsia="宋体" w:cs="宋体"/>
                <w:sz w:val="21"/>
                <w:szCs w:val="21"/>
              </w:rPr>
            </w:pPr>
            <w:r>
              <w:rPr>
                <w:rFonts w:hint="eastAsia" w:ascii="宋体" w:hAnsi="宋体" w:eastAsia="宋体" w:cs="宋体"/>
                <w:sz w:val="21"/>
                <w:szCs w:val="21"/>
              </w:rPr>
              <w:t>小计</w:t>
            </w:r>
          </w:p>
        </w:tc>
        <w:tc>
          <w:tcPr>
            <w:tcW w:w="10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E68309">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32</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BAAB0F">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632</w:t>
            </w:r>
          </w:p>
        </w:tc>
        <w:tc>
          <w:tcPr>
            <w:tcW w:w="8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0E7103">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60</w:t>
            </w:r>
          </w:p>
        </w:tc>
        <w:tc>
          <w:tcPr>
            <w:tcW w:w="10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EDC595">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572</w:t>
            </w: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2CDFE3">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0</w:t>
            </w: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6A83EE">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0</w:t>
            </w: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72B155">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6</w:t>
            </w: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8EE1D0">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6</w:t>
            </w:r>
          </w:p>
        </w:tc>
        <w:tc>
          <w:tcPr>
            <w:tcW w:w="7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CB9C22">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20</w:t>
            </w:r>
          </w:p>
        </w:tc>
        <w:tc>
          <w:tcPr>
            <w:tcW w:w="6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A2A548">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p>
        </w:tc>
        <w:tc>
          <w:tcPr>
            <w:tcW w:w="4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08C720">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p>
        </w:tc>
      </w:tr>
      <w:tr w14:paraId="03548F38">
        <w:tblPrEx>
          <w:tblCellMar>
            <w:top w:w="0" w:type="dxa"/>
            <w:left w:w="108" w:type="dxa"/>
            <w:bottom w:w="0" w:type="dxa"/>
            <w:right w:w="108" w:type="dxa"/>
          </w:tblCellMar>
        </w:tblPrEx>
        <w:trPr>
          <w:jc w:val="center"/>
        </w:trPr>
        <w:tc>
          <w:tcPr>
            <w:tcW w:w="924" w:type="dxa"/>
            <w:vMerge w:val="restart"/>
            <w:tcBorders>
              <w:top w:val="single" w:color="000000" w:sz="4" w:space="0"/>
              <w:left w:val="single" w:color="000000" w:sz="4" w:space="0"/>
              <w:right w:val="single" w:color="000000" w:sz="4" w:space="0"/>
            </w:tcBorders>
            <w:shd w:val="clear" w:color="auto" w:fill="auto"/>
            <w:vAlign w:val="center"/>
          </w:tcPr>
          <w:p w14:paraId="7DE33A7B">
            <w:pPr>
              <w:keepNext w:val="0"/>
              <w:keepLines w:val="0"/>
              <w:pageBreakBefore w:val="0"/>
              <w:widowControl/>
              <w:kinsoku/>
              <w:wordWrap/>
              <w:overflowPunct/>
              <w:topLinePunct w:val="0"/>
              <w:autoSpaceDE/>
              <w:autoSpaceDN/>
              <w:bidi w:val="0"/>
              <w:adjustRightInd/>
              <w:snapToGrid/>
              <w:spacing w:line="360" w:lineRule="exact"/>
              <w:ind w:left="0" w:leftChars="0" w:firstLine="0" w:firstLineChars="0"/>
              <w:jc w:val="center"/>
              <w:textAlignment w:val="center"/>
              <w:rPr>
                <w:rFonts w:hint="eastAsia" w:ascii="宋体" w:hAnsi="宋体" w:eastAsia="宋体" w:cs="宋体"/>
                <w:kern w:val="0"/>
                <w:sz w:val="21"/>
                <w:szCs w:val="21"/>
                <w:lang w:bidi="ar"/>
              </w:rPr>
            </w:pPr>
            <w:r>
              <w:rPr>
                <w:rFonts w:hint="eastAsia" w:ascii="宋体" w:hAnsi="宋体" w:eastAsia="宋体" w:cs="宋体"/>
                <w:kern w:val="0"/>
                <w:sz w:val="21"/>
                <w:szCs w:val="21"/>
                <w:lang w:bidi="ar"/>
              </w:rPr>
              <w:t>专业选修课（</w:t>
            </w:r>
            <w:r>
              <w:rPr>
                <w:rFonts w:hint="eastAsia" w:ascii="宋体" w:hAnsi="宋体" w:cs="宋体"/>
                <w:kern w:val="0"/>
                <w:sz w:val="21"/>
                <w:szCs w:val="21"/>
                <w:lang w:val="en-US" w:eastAsia="zh-CN" w:bidi="ar"/>
              </w:rPr>
              <w:t>三年修满12个学分</w:t>
            </w:r>
            <w:r>
              <w:rPr>
                <w:rFonts w:hint="eastAsia" w:ascii="宋体" w:hAnsi="宋体" w:eastAsia="宋体" w:cs="宋体"/>
                <w:kern w:val="0"/>
                <w:sz w:val="21"/>
                <w:szCs w:val="21"/>
                <w:lang w:bidi="ar"/>
              </w:rPr>
              <w:t>，</w:t>
            </w:r>
            <w:r>
              <w:rPr>
                <w:rFonts w:hint="eastAsia" w:ascii="宋体" w:hAnsi="宋体" w:cs="宋体"/>
                <w:kern w:val="0"/>
                <w:sz w:val="21"/>
                <w:szCs w:val="21"/>
                <w:lang w:val="en-US" w:eastAsia="zh-CN" w:bidi="ar"/>
              </w:rPr>
              <w:t>八</w:t>
            </w:r>
            <w:r>
              <w:rPr>
                <w:rFonts w:hint="eastAsia" w:ascii="宋体" w:hAnsi="宋体" w:eastAsia="宋体" w:cs="宋体"/>
                <w:kern w:val="0"/>
                <w:sz w:val="21"/>
                <w:szCs w:val="21"/>
                <w:lang w:bidi="ar"/>
              </w:rPr>
              <w:t>选</w:t>
            </w:r>
            <w:r>
              <w:rPr>
                <w:rFonts w:hint="eastAsia" w:ascii="宋体" w:hAnsi="宋体" w:cs="宋体"/>
                <w:kern w:val="0"/>
                <w:sz w:val="21"/>
                <w:szCs w:val="21"/>
                <w:lang w:val="en-US" w:eastAsia="zh-CN" w:bidi="ar"/>
              </w:rPr>
              <w:t>五</w:t>
            </w:r>
            <w:r>
              <w:rPr>
                <w:rFonts w:hint="eastAsia" w:ascii="宋体" w:hAnsi="宋体" w:eastAsia="宋体" w:cs="宋体"/>
                <w:kern w:val="0"/>
                <w:sz w:val="21"/>
                <w:szCs w:val="21"/>
                <w:lang w:bidi="ar"/>
              </w:rPr>
              <w:t>）</w:t>
            </w:r>
          </w:p>
        </w:tc>
        <w:tc>
          <w:tcPr>
            <w:tcW w:w="12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E4B79E">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03002301</w:t>
            </w:r>
          </w:p>
        </w:tc>
        <w:tc>
          <w:tcPr>
            <w:tcW w:w="29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7F2016">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餐饮管理系统应用</w:t>
            </w:r>
          </w:p>
        </w:tc>
        <w:tc>
          <w:tcPr>
            <w:tcW w:w="1015" w:type="dxa"/>
            <w:vMerge w:val="restart"/>
            <w:tcBorders>
              <w:top w:val="single" w:color="000000" w:sz="4" w:space="0"/>
              <w:left w:val="single" w:color="000000" w:sz="4" w:space="0"/>
              <w:right w:val="single" w:color="000000" w:sz="4" w:space="0"/>
            </w:tcBorders>
            <w:shd w:val="clear" w:color="auto" w:fill="auto"/>
            <w:vAlign w:val="center"/>
          </w:tcPr>
          <w:p w14:paraId="607784E0">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w:t>
            </w:r>
          </w:p>
        </w:tc>
        <w:tc>
          <w:tcPr>
            <w:tcW w:w="1150" w:type="dxa"/>
            <w:vMerge w:val="restart"/>
            <w:tcBorders>
              <w:top w:val="single" w:color="000000" w:sz="4" w:space="0"/>
              <w:left w:val="single" w:color="000000" w:sz="4" w:space="0"/>
              <w:right w:val="single" w:color="000000" w:sz="4" w:space="0"/>
            </w:tcBorders>
            <w:shd w:val="clear" w:color="auto" w:fill="auto"/>
            <w:vAlign w:val="center"/>
          </w:tcPr>
          <w:p w14:paraId="39EB3FC7">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32</w:t>
            </w:r>
          </w:p>
        </w:tc>
        <w:tc>
          <w:tcPr>
            <w:tcW w:w="883" w:type="dxa"/>
            <w:vMerge w:val="restart"/>
            <w:tcBorders>
              <w:top w:val="single" w:color="000000" w:sz="4" w:space="0"/>
              <w:left w:val="single" w:color="000000" w:sz="4" w:space="0"/>
              <w:right w:val="single" w:color="000000" w:sz="4" w:space="0"/>
            </w:tcBorders>
            <w:shd w:val="clear" w:color="auto" w:fill="auto"/>
            <w:vAlign w:val="center"/>
          </w:tcPr>
          <w:p w14:paraId="512491E9">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16</w:t>
            </w:r>
          </w:p>
        </w:tc>
        <w:tc>
          <w:tcPr>
            <w:tcW w:w="1046" w:type="dxa"/>
            <w:vMerge w:val="restart"/>
            <w:tcBorders>
              <w:top w:val="single" w:color="000000" w:sz="4" w:space="0"/>
              <w:left w:val="single" w:color="000000" w:sz="4" w:space="0"/>
              <w:right w:val="single" w:color="000000" w:sz="4" w:space="0"/>
            </w:tcBorders>
            <w:shd w:val="clear" w:color="auto" w:fill="auto"/>
            <w:vAlign w:val="center"/>
          </w:tcPr>
          <w:p w14:paraId="0F6376A0">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16</w:t>
            </w: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531E83">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681D09">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p>
        </w:tc>
        <w:tc>
          <w:tcPr>
            <w:tcW w:w="866" w:type="dxa"/>
            <w:vMerge w:val="restart"/>
            <w:tcBorders>
              <w:top w:val="single" w:color="000000" w:sz="4" w:space="0"/>
              <w:left w:val="single" w:color="000000" w:sz="4" w:space="0"/>
              <w:right w:val="single" w:color="000000" w:sz="4" w:space="0"/>
            </w:tcBorders>
            <w:shd w:val="clear" w:color="auto" w:fill="auto"/>
            <w:vAlign w:val="center"/>
          </w:tcPr>
          <w:p w14:paraId="025B52F9">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F6F6A5">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w:t>
            </w:r>
          </w:p>
        </w:tc>
        <w:tc>
          <w:tcPr>
            <w:tcW w:w="7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66902B">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p>
        </w:tc>
        <w:tc>
          <w:tcPr>
            <w:tcW w:w="6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59AC43">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p>
        </w:tc>
        <w:tc>
          <w:tcPr>
            <w:tcW w:w="436" w:type="dxa"/>
            <w:vMerge w:val="restart"/>
            <w:tcBorders>
              <w:top w:val="single" w:color="000000" w:sz="4" w:space="0"/>
              <w:left w:val="single" w:color="000000" w:sz="4" w:space="0"/>
              <w:right w:val="single" w:color="000000" w:sz="4" w:space="0"/>
            </w:tcBorders>
            <w:shd w:val="clear" w:color="auto" w:fill="auto"/>
            <w:vAlign w:val="center"/>
          </w:tcPr>
          <w:p w14:paraId="6C89CA6F">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p>
        </w:tc>
      </w:tr>
      <w:tr w14:paraId="0800B93C">
        <w:tblPrEx>
          <w:tblCellMar>
            <w:top w:w="0" w:type="dxa"/>
            <w:left w:w="108" w:type="dxa"/>
            <w:bottom w:w="0" w:type="dxa"/>
            <w:right w:w="108" w:type="dxa"/>
          </w:tblCellMar>
        </w:tblPrEx>
        <w:trPr>
          <w:trHeight w:val="257" w:hRule="atLeast"/>
          <w:jc w:val="center"/>
        </w:trPr>
        <w:tc>
          <w:tcPr>
            <w:tcW w:w="924" w:type="dxa"/>
            <w:vMerge w:val="continue"/>
            <w:tcBorders>
              <w:left w:val="single" w:color="000000" w:sz="4" w:space="0"/>
              <w:right w:val="single" w:color="000000" w:sz="4" w:space="0"/>
            </w:tcBorders>
            <w:shd w:val="clear" w:color="auto" w:fill="auto"/>
            <w:vAlign w:val="center"/>
          </w:tcPr>
          <w:p w14:paraId="20BD138A">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rFonts w:hint="eastAsia" w:ascii="宋体" w:hAnsi="宋体" w:eastAsia="宋体" w:cs="宋体"/>
                <w:kern w:val="0"/>
                <w:sz w:val="21"/>
                <w:szCs w:val="21"/>
                <w:lang w:bidi="ar"/>
              </w:rPr>
            </w:pPr>
          </w:p>
        </w:tc>
        <w:tc>
          <w:tcPr>
            <w:tcW w:w="12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3DDA38">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03002302</w:t>
            </w:r>
          </w:p>
        </w:tc>
        <w:tc>
          <w:tcPr>
            <w:tcW w:w="29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D06222">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营养配餐</w:t>
            </w:r>
          </w:p>
        </w:tc>
        <w:tc>
          <w:tcPr>
            <w:tcW w:w="1015" w:type="dxa"/>
            <w:vMerge w:val="continue"/>
            <w:tcBorders>
              <w:left w:val="single" w:color="000000" w:sz="4" w:space="0"/>
              <w:bottom w:val="single" w:color="000000" w:sz="4" w:space="0"/>
              <w:right w:val="single" w:color="000000" w:sz="4" w:space="0"/>
            </w:tcBorders>
            <w:shd w:val="clear" w:color="auto" w:fill="auto"/>
            <w:vAlign w:val="center"/>
          </w:tcPr>
          <w:p w14:paraId="26609E98">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p>
        </w:tc>
        <w:tc>
          <w:tcPr>
            <w:tcW w:w="1150" w:type="dxa"/>
            <w:vMerge w:val="continue"/>
            <w:tcBorders>
              <w:left w:val="single" w:color="000000" w:sz="4" w:space="0"/>
              <w:bottom w:val="single" w:color="000000" w:sz="4" w:space="0"/>
              <w:right w:val="single" w:color="000000" w:sz="4" w:space="0"/>
            </w:tcBorders>
            <w:shd w:val="clear" w:color="auto" w:fill="auto"/>
            <w:vAlign w:val="center"/>
          </w:tcPr>
          <w:p w14:paraId="625298FF">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p>
        </w:tc>
        <w:tc>
          <w:tcPr>
            <w:tcW w:w="883" w:type="dxa"/>
            <w:vMerge w:val="continue"/>
            <w:tcBorders>
              <w:left w:val="single" w:color="000000" w:sz="4" w:space="0"/>
              <w:bottom w:val="single" w:color="000000" w:sz="4" w:space="0"/>
              <w:right w:val="single" w:color="000000" w:sz="4" w:space="0"/>
            </w:tcBorders>
            <w:shd w:val="clear" w:color="auto" w:fill="auto"/>
            <w:vAlign w:val="center"/>
          </w:tcPr>
          <w:p w14:paraId="27AD6E5D">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p>
        </w:tc>
        <w:tc>
          <w:tcPr>
            <w:tcW w:w="1046" w:type="dxa"/>
            <w:vMerge w:val="continue"/>
            <w:tcBorders>
              <w:left w:val="single" w:color="000000" w:sz="4" w:space="0"/>
              <w:bottom w:val="single" w:color="000000" w:sz="4" w:space="0"/>
              <w:right w:val="single" w:color="000000" w:sz="4" w:space="0"/>
            </w:tcBorders>
            <w:shd w:val="clear" w:color="auto" w:fill="auto"/>
            <w:vAlign w:val="center"/>
          </w:tcPr>
          <w:p w14:paraId="267A79D4">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CF6968">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7DAA79">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p>
        </w:tc>
        <w:tc>
          <w:tcPr>
            <w:tcW w:w="866" w:type="dxa"/>
            <w:vMerge w:val="continue"/>
            <w:tcBorders>
              <w:left w:val="single" w:color="000000" w:sz="4" w:space="0"/>
              <w:bottom w:val="single" w:color="000000" w:sz="4" w:space="0"/>
              <w:right w:val="single" w:color="000000" w:sz="4" w:space="0"/>
            </w:tcBorders>
            <w:shd w:val="clear" w:color="auto" w:fill="auto"/>
            <w:vAlign w:val="center"/>
          </w:tcPr>
          <w:p w14:paraId="775A0561">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3E7AEA">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w:t>
            </w:r>
          </w:p>
        </w:tc>
        <w:tc>
          <w:tcPr>
            <w:tcW w:w="7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498A65">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p>
        </w:tc>
        <w:tc>
          <w:tcPr>
            <w:tcW w:w="6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2A0F91">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p>
        </w:tc>
        <w:tc>
          <w:tcPr>
            <w:tcW w:w="436" w:type="dxa"/>
            <w:vMerge w:val="continue"/>
            <w:tcBorders>
              <w:left w:val="single" w:color="000000" w:sz="4" w:space="0"/>
              <w:bottom w:val="single" w:color="000000" w:sz="4" w:space="0"/>
              <w:right w:val="single" w:color="000000" w:sz="4" w:space="0"/>
            </w:tcBorders>
            <w:shd w:val="clear" w:color="auto" w:fill="auto"/>
            <w:vAlign w:val="center"/>
          </w:tcPr>
          <w:p w14:paraId="45DDC259">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p>
        </w:tc>
      </w:tr>
      <w:tr w14:paraId="34EF38E5">
        <w:tblPrEx>
          <w:tblCellMar>
            <w:top w:w="0" w:type="dxa"/>
            <w:left w:w="108" w:type="dxa"/>
            <w:bottom w:w="0" w:type="dxa"/>
            <w:right w:w="108" w:type="dxa"/>
          </w:tblCellMar>
        </w:tblPrEx>
        <w:trPr>
          <w:jc w:val="center"/>
        </w:trPr>
        <w:tc>
          <w:tcPr>
            <w:tcW w:w="924" w:type="dxa"/>
            <w:vMerge w:val="continue"/>
            <w:tcBorders>
              <w:left w:val="single" w:color="000000" w:sz="4" w:space="0"/>
              <w:right w:val="single" w:color="000000" w:sz="4" w:space="0"/>
            </w:tcBorders>
            <w:shd w:val="clear" w:color="auto" w:fill="auto"/>
            <w:vAlign w:val="center"/>
          </w:tcPr>
          <w:p w14:paraId="4CA06D46">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rFonts w:hint="eastAsia" w:ascii="宋体" w:hAnsi="宋体" w:eastAsia="宋体" w:cs="宋体"/>
                <w:kern w:val="0"/>
                <w:sz w:val="21"/>
                <w:szCs w:val="21"/>
                <w:lang w:bidi="ar"/>
              </w:rPr>
            </w:pPr>
          </w:p>
        </w:tc>
        <w:tc>
          <w:tcPr>
            <w:tcW w:w="12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FA8B3B">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03002309</w:t>
            </w:r>
          </w:p>
        </w:tc>
        <w:tc>
          <w:tcPr>
            <w:tcW w:w="29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90BD3D">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中外饮食文化</w:t>
            </w:r>
          </w:p>
        </w:tc>
        <w:tc>
          <w:tcPr>
            <w:tcW w:w="1015" w:type="dxa"/>
            <w:vMerge w:val="restart"/>
            <w:tcBorders>
              <w:top w:val="single" w:color="000000" w:sz="4" w:space="0"/>
              <w:left w:val="single" w:color="000000" w:sz="4" w:space="0"/>
              <w:right w:val="single" w:color="000000" w:sz="4" w:space="0"/>
            </w:tcBorders>
            <w:shd w:val="clear" w:color="auto" w:fill="auto"/>
            <w:vAlign w:val="center"/>
          </w:tcPr>
          <w:p w14:paraId="50E02C12">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4</w:t>
            </w:r>
          </w:p>
        </w:tc>
        <w:tc>
          <w:tcPr>
            <w:tcW w:w="1150" w:type="dxa"/>
            <w:vMerge w:val="restart"/>
            <w:tcBorders>
              <w:top w:val="single" w:color="000000" w:sz="4" w:space="0"/>
              <w:left w:val="single" w:color="000000" w:sz="4" w:space="0"/>
              <w:right w:val="single" w:color="000000" w:sz="4" w:space="0"/>
            </w:tcBorders>
            <w:shd w:val="clear" w:color="auto" w:fill="auto"/>
            <w:vAlign w:val="center"/>
          </w:tcPr>
          <w:p w14:paraId="3444B03A">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64</w:t>
            </w:r>
          </w:p>
        </w:tc>
        <w:tc>
          <w:tcPr>
            <w:tcW w:w="883" w:type="dxa"/>
            <w:vMerge w:val="restart"/>
            <w:tcBorders>
              <w:top w:val="single" w:color="000000" w:sz="4" w:space="0"/>
              <w:left w:val="single" w:color="000000" w:sz="4" w:space="0"/>
              <w:right w:val="single" w:color="000000" w:sz="4" w:space="0"/>
            </w:tcBorders>
            <w:shd w:val="clear" w:color="auto" w:fill="auto"/>
            <w:vAlign w:val="center"/>
          </w:tcPr>
          <w:p w14:paraId="29F86E51">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32</w:t>
            </w:r>
          </w:p>
        </w:tc>
        <w:tc>
          <w:tcPr>
            <w:tcW w:w="1046" w:type="dxa"/>
            <w:vMerge w:val="restart"/>
            <w:tcBorders>
              <w:top w:val="single" w:color="000000" w:sz="4" w:space="0"/>
              <w:left w:val="single" w:color="000000" w:sz="4" w:space="0"/>
              <w:right w:val="single" w:color="000000" w:sz="4" w:space="0"/>
            </w:tcBorders>
            <w:shd w:val="clear" w:color="auto" w:fill="auto"/>
            <w:vAlign w:val="center"/>
          </w:tcPr>
          <w:p w14:paraId="3BBFA9CF">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32</w:t>
            </w: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000616">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118427">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BACAE3">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w:t>
            </w:r>
          </w:p>
        </w:tc>
        <w:tc>
          <w:tcPr>
            <w:tcW w:w="866" w:type="dxa"/>
            <w:vMerge w:val="restart"/>
            <w:tcBorders>
              <w:top w:val="single" w:color="000000" w:sz="4" w:space="0"/>
              <w:left w:val="single" w:color="000000" w:sz="4" w:space="0"/>
              <w:right w:val="single" w:color="000000" w:sz="4" w:space="0"/>
            </w:tcBorders>
            <w:shd w:val="clear" w:color="auto" w:fill="auto"/>
            <w:vAlign w:val="center"/>
          </w:tcPr>
          <w:p w14:paraId="7742BD51">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p>
        </w:tc>
        <w:tc>
          <w:tcPr>
            <w:tcW w:w="7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CC70F9">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p>
        </w:tc>
        <w:tc>
          <w:tcPr>
            <w:tcW w:w="6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82DCE0">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p>
        </w:tc>
        <w:tc>
          <w:tcPr>
            <w:tcW w:w="436" w:type="dxa"/>
            <w:vMerge w:val="restart"/>
            <w:tcBorders>
              <w:top w:val="single" w:color="000000" w:sz="4" w:space="0"/>
              <w:left w:val="single" w:color="000000" w:sz="4" w:space="0"/>
              <w:right w:val="single" w:color="000000" w:sz="4" w:space="0"/>
            </w:tcBorders>
            <w:shd w:val="clear" w:color="auto" w:fill="auto"/>
            <w:vAlign w:val="center"/>
          </w:tcPr>
          <w:p w14:paraId="78615B98">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p>
        </w:tc>
      </w:tr>
      <w:tr w14:paraId="3955C04E">
        <w:tblPrEx>
          <w:tblCellMar>
            <w:top w:w="0" w:type="dxa"/>
            <w:left w:w="108" w:type="dxa"/>
            <w:bottom w:w="0" w:type="dxa"/>
            <w:right w:w="108" w:type="dxa"/>
          </w:tblCellMar>
        </w:tblPrEx>
        <w:trPr>
          <w:jc w:val="center"/>
        </w:trPr>
        <w:tc>
          <w:tcPr>
            <w:tcW w:w="924" w:type="dxa"/>
            <w:vMerge w:val="continue"/>
            <w:tcBorders>
              <w:left w:val="single" w:color="000000" w:sz="4" w:space="0"/>
              <w:right w:val="single" w:color="000000" w:sz="4" w:space="0"/>
            </w:tcBorders>
            <w:shd w:val="clear" w:color="auto" w:fill="auto"/>
            <w:vAlign w:val="center"/>
          </w:tcPr>
          <w:p w14:paraId="37826A3F">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rFonts w:hint="eastAsia" w:ascii="宋体" w:hAnsi="宋体" w:eastAsia="宋体" w:cs="宋体"/>
                <w:kern w:val="0"/>
                <w:sz w:val="21"/>
                <w:szCs w:val="21"/>
                <w:lang w:bidi="ar"/>
              </w:rPr>
            </w:pPr>
          </w:p>
        </w:tc>
        <w:tc>
          <w:tcPr>
            <w:tcW w:w="12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5FFF9B">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03002304</w:t>
            </w:r>
          </w:p>
        </w:tc>
        <w:tc>
          <w:tcPr>
            <w:tcW w:w="29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3EF499">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中华传统点心制作</w:t>
            </w:r>
          </w:p>
        </w:tc>
        <w:tc>
          <w:tcPr>
            <w:tcW w:w="1015" w:type="dxa"/>
            <w:vMerge w:val="continue"/>
            <w:tcBorders>
              <w:left w:val="single" w:color="000000" w:sz="4" w:space="0"/>
              <w:bottom w:val="single" w:color="000000" w:sz="4" w:space="0"/>
              <w:right w:val="single" w:color="000000" w:sz="4" w:space="0"/>
            </w:tcBorders>
            <w:shd w:val="clear" w:color="auto" w:fill="auto"/>
            <w:vAlign w:val="center"/>
          </w:tcPr>
          <w:p w14:paraId="4EA01119">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p>
        </w:tc>
        <w:tc>
          <w:tcPr>
            <w:tcW w:w="1150" w:type="dxa"/>
            <w:vMerge w:val="continue"/>
            <w:tcBorders>
              <w:left w:val="single" w:color="000000" w:sz="4" w:space="0"/>
              <w:bottom w:val="single" w:color="000000" w:sz="4" w:space="0"/>
              <w:right w:val="single" w:color="000000" w:sz="4" w:space="0"/>
            </w:tcBorders>
            <w:shd w:val="clear" w:color="auto" w:fill="auto"/>
            <w:vAlign w:val="center"/>
          </w:tcPr>
          <w:p w14:paraId="35DF6ED5">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p>
        </w:tc>
        <w:tc>
          <w:tcPr>
            <w:tcW w:w="883" w:type="dxa"/>
            <w:vMerge w:val="continue"/>
            <w:tcBorders>
              <w:left w:val="single" w:color="000000" w:sz="4" w:space="0"/>
              <w:bottom w:val="single" w:color="000000" w:sz="4" w:space="0"/>
              <w:right w:val="single" w:color="000000" w:sz="4" w:space="0"/>
            </w:tcBorders>
            <w:shd w:val="clear" w:color="auto" w:fill="auto"/>
            <w:vAlign w:val="center"/>
          </w:tcPr>
          <w:p w14:paraId="788B5330">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p>
        </w:tc>
        <w:tc>
          <w:tcPr>
            <w:tcW w:w="1046" w:type="dxa"/>
            <w:vMerge w:val="continue"/>
            <w:tcBorders>
              <w:left w:val="single" w:color="000000" w:sz="4" w:space="0"/>
              <w:bottom w:val="single" w:color="000000" w:sz="4" w:space="0"/>
              <w:right w:val="single" w:color="000000" w:sz="4" w:space="0"/>
            </w:tcBorders>
            <w:shd w:val="clear" w:color="auto" w:fill="auto"/>
            <w:vAlign w:val="center"/>
          </w:tcPr>
          <w:p w14:paraId="04CBBE18">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74380A">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36AAED">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111F8E">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w:t>
            </w:r>
          </w:p>
        </w:tc>
        <w:tc>
          <w:tcPr>
            <w:tcW w:w="866" w:type="dxa"/>
            <w:vMerge w:val="continue"/>
            <w:tcBorders>
              <w:left w:val="single" w:color="000000" w:sz="4" w:space="0"/>
              <w:bottom w:val="single" w:color="000000" w:sz="4" w:space="0"/>
              <w:right w:val="single" w:color="000000" w:sz="4" w:space="0"/>
            </w:tcBorders>
            <w:shd w:val="clear" w:color="auto" w:fill="auto"/>
            <w:vAlign w:val="center"/>
          </w:tcPr>
          <w:p w14:paraId="2660EAAE">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p>
        </w:tc>
        <w:tc>
          <w:tcPr>
            <w:tcW w:w="7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B6F375">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p>
        </w:tc>
        <w:tc>
          <w:tcPr>
            <w:tcW w:w="6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8D711F">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p>
        </w:tc>
        <w:tc>
          <w:tcPr>
            <w:tcW w:w="436" w:type="dxa"/>
            <w:vMerge w:val="continue"/>
            <w:tcBorders>
              <w:left w:val="single" w:color="000000" w:sz="4" w:space="0"/>
              <w:bottom w:val="single" w:color="000000" w:sz="4" w:space="0"/>
              <w:right w:val="single" w:color="000000" w:sz="4" w:space="0"/>
            </w:tcBorders>
            <w:shd w:val="clear" w:color="auto" w:fill="auto"/>
            <w:vAlign w:val="center"/>
          </w:tcPr>
          <w:p w14:paraId="20FB8064">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p>
        </w:tc>
      </w:tr>
      <w:tr w14:paraId="3C43ED29">
        <w:tblPrEx>
          <w:tblCellMar>
            <w:top w:w="0" w:type="dxa"/>
            <w:left w:w="108" w:type="dxa"/>
            <w:bottom w:w="0" w:type="dxa"/>
            <w:right w:w="108" w:type="dxa"/>
          </w:tblCellMar>
        </w:tblPrEx>
        <w:trPr>
          <w:jc w:val="center"/>
        </w:trPr>
        <w:tc>
          <w:tcPr>
            <w:tcW w:w="924" w:type="dxa"/>
            <w:vMerge w:val="continue"/>
            <w:tcBorders>
              <w:left w:val="single" w:color="000000" w:sz="4" w:space="0"/>
              <w:right w:val="single" w:color="000000" w:sz="4" w:space="0"/>
            </w:tcBorders>
            <w:shd w:val="clear" w:color="auto" w:fill="auto"/>
            <w:vAlign w:val="center"/>
          </w:tcPr>
          <w:p w14:paraId="6D3650CD">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rFonts w:hint="eastAsia" w:ascii="宋体" w:hAnsi="宋体" w:eastAsia="宋体" w:cs="宋体"/>
                <w:kern w:val="0"/>
                <w:sz w:val="21"/>
                <w:szCs w:val="21"/>
                <w:lang w:bidi="ar"/>
              </w:rPr>
            </w:pPr>
          </w:p>
        </w:tc>
        <w:tc>
          <w:tcPr>
            <w:tcW w:w="12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A71CCB">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03002305</w:t>
            </w:r>
          </w:p>
        </w:tc>
        <w:tc>
          <w:tcPr>
            <w:tcW w:w="29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CEDC27">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西餐盘饰与装盘艺术</w:t>
            </w:r>
          </w:p>
        </w:tc>
        <w:tc>
          <w:tcPr>
            <w:tcW w:w="1015" w:type="dxa"/>
            <w:vMerge w:val="restart"/>
            <w:tcBorders>
              <w:top w:val="single" w:color="000000" w:sz="4" w:space="0"/>
              <w:left w:val="single" w:color="000000" w:sz="4" w:space="0"/>
              <w:right w:val="single" w:color="000000" w:sz="4" w:space="0"/>
            </w:tcBorders>
            <w:shd w:val="clear" w:color="auto" w:fill="auto"/>
            <w:vAlign w:val="center"/>
          </w:tcPr>
          <w:p w14:paraId="671F58A9">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w:t>
            </w:r>
          </w:p>
        </w:tc>
        <w:tc>
          <w:tcPr>
            <w:tcW w:w="1150" w:type="dxa"/>
            <w:vMerge w:val="restart"/>
            <w:tcBorders>
              <w:top w:val="single" w:color="000000" w:sz="4" w:space="0"/>
              <w:left w:val="single" w:color="000000" w:sz="4" w:space="0"/>
              <w:right w:val="single" w:color="000000" w:sz="4" w:space="0"/>
            </w:tcBorders>
            <w:shd w:val="clear" w:color="auto" w:fill="auto"/>
            <w:vAlign w:val="center"/>
          </w:tcPr>
          <w:p w14:paraId="4618C962">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32</w:t>
            </w:r>
          </w:p>
        </w:tc>
        <w:tc>
          <w:tcPr>
            <w:tcW w:w="883" w:type="dxa"/>
            <w:vMerge w:val="restart"/>
            <w:tcBorders>
              <w:top w:val="single" w:color="000000" w:sz="4" w:space="0"/>
              <w:left w:val="single" w:color="000000" w:sz="4" w:space="0"/>
              <w:right w:val="single" w:color="000000" w:sz="4" w:space="0"/>
            </w:tcBorders>
            <w:shd w:val="clear" w:color="auto" w:fill="auto"/>
            <w:vAlign w:val="center"/>
          </w:tcPr>
          <w:p w14:paraId="00FD4AFA">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16</w:t>
            </w:r>
          </w:p>
        </w:tc>
        <w:tc>
          <w:tcPr>
            <w:tcW w:w="1046" w:type="dxa"/>
            <w:vMerge w:val="restart"/>
            <w:tcBorders>
              <w:top w:val="single" w:color="000000" w:sz="4" w:space="0"/>
              <w:left w:val="single" w:color="000000" w:sz="4" w:space="0"/>
              <w:right w:val="single" w:color="000000" w:sz="4" w:space="0"/>
            </w:tcBorders>
            <w:shd w:val="clear" w:color="auto" w:fill="auto"/>
            <w:vAlign w:val="center"/>
          </w:tcPr>
          <w:p w14:paraId="6541440C">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16</w:t>
            </w: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3EB5E6">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975522">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9820B4">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2BC549">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w:t>
            </w:r>
          </w:p>
        </w:tc>
        <w:tc>
          <w:tcPr>
            <w:tcW w:w="747" w:type="dxa"/>
            <w:vMerge w:val="restart"/>
            <w:tcBorders>
              <w:top w:val="single" w:color="000000" w:sz="4" w:space="0"/>
              <w:left w:val="single" w:color="000000" w:sz="4" w:space="0"/>
              <w:right w:val="single" w:color="000000" w:sz="4" w:space="0"/>
            </w:tcBorders>
            <w:shd w:val="clear" w:color="auto" w:fill="auto"/>
            <w:vAlign w:val="center"/>
          </w:tcPr>
          <w:p w14:paraId="796C99F4">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p>
        </w:tc>
        <w:tc>
          <w:tcPr>
            <w:tcW w:w="6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E7B830">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p>
        </w:tc>
        <w:tc>
          <w:tcPr>
            <w:tcW w:w="436" w:type="dxa"/>
            <w:vMerge w:val="restart"/>
            <w:tcBorders>
              <w:top w:val="single" w:color="000000" w:sz="4" w:space="0"/>
              <w:left w:val="single" w:color="000000" w:sz="4" w:space="0"/>
              <w:right w:val="single" w:color="000000" w:sz="4" w:space="0"/>
            </w:tcBorders>
            <w:shd w:val="clear" w:color="auto" w:fill="auto"/>
            <w:vAlign w:val="center"/>
          </w:tcPr>
          <w:p w14:paraId="5F07B194">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p>
        </w:tc>
      </w:tr>
      <w:tr w14:paraId="7BA7620C">
        <w:tblPrEx>
          <w:tblCellMar>
            <w:top w:w="0" w:type="dxa"/>
            <w:left w:w="108" w:type="dxa"/>
            <w:bottom w:w="0" w:type="dxa"/>
            <w:right w:w="108" w:type="dxa"/>
          </w:tblCellMar>
        </w:tblPrEx>
        <w:trPr>
          <w:jc w:val="center"/>
        </w:trPr>
        <w:tc>
          <w:tcPr>
            <w:tcW w:w="924" w:type="dxa"/>
            <w:vMerge w:val="continue"/>
            <w:tcBorders>
              <w:left w:val="single" w:color="000000" w:sz="4" w:space="0"/>
              <w:right w:val="single" w:color="000000" w:sz="4" w:space="0"/>
            </w:tcBorders>
            <w:shd w:val="clear" w:color="auto" w:fill="auto"/>
            <w:vAlign w:val="center"/>
          </w:tcPr>
          <w:p w14:paraId="20CE8F48">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rFonts w:hint="eastAsia" w:ascii="宋体" w:hAnsi="宋体" w:eastAsia="宋体" w:cs="宋体"/>
                <w:kern w:val="0"/>
                <w:sz w:val="21"/>
                <w:szCs w:val="21"/>
                <w:lang w:bidi="ar"/>
              </w:rPr>
            </w:pPr>
          </w:p>
        </w:tc>
        <w:tc>
          <w:tcPr>
            <w:tcW w:w="12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4953C0">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03002306</w:t>
            </w:r>
          </w:p>
        </w:tc>
        <w:tc>
          <w:tcPr>
            <w:tcW w:w="29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922129">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插花技术</w:t>
            </w:r>
          </w:p>
        </w:tc>
        <w:tc>
          <w:tcPr>
            <w:tcW w:w="1015" w:type="dxa"/>
            <w:vMerge w:val="continue"/>
            <w:tcBorders>
              <w:left w:val="single" w:color="000000" w:sz="4" w:space="0"/>
              <w:bottom w:val="single" w:color="000000" w:sz="4" w:space="0"/>
              <w:right w:val="single" w:color="000000" w:sz="4" w:space="0"/>
            </w:tcBorders>
            <w:shd w:val="clear" w:color="auto" w:fill="auto"/>
            <w:vAlign w:val="center"/>
          </w:tcPr>
          <w:p w14:paraId="43E73203">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p>
        </w:tc>
        <w:tc>
          <w:tcPr>
            <w:tcW w:w="1150" w:type="dxa"/>
            <w:vMerge w:val="continue"/>
            <w:tcBorders>
              <w:left w:val="single" w:color="000000" w:sz="4" w:space="0"/>
              <w:bottom w:val="single" w:color="000000" w:sz="4" w:space="0"/>
              <w:right w:val="single" w:color="000000" w:sz="4" w:space="0"/>
            </w:tcBorders>
            <w:shd w:val="clear" w:color="auto" w:fill="auto"/>
            <w:vAlign w:val="center"/>
          </w:tcPr>
          <w:p w14:paraId="70CEF785">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p>
        </w:tc>
        <w:tc>
          <w:tcPr>
            <w:tcW w:w="883" w:type="dxa"/>
            <w:vMerge w:val="continue"/>
            <w:tcBorders>
              <w:left w:val="single" w:color="000000" w:sz="4" w:space="0"/>
              <w:bottom w:val="single" w:color="000000" w:sz="4" w:space="0"/>
              <w:right w:val="single" w:color="000000" w:sz="4" w:space="0"/>
            </w:tcBorders>
            <w:shd w:val="clear" w:color="auto" w:fill="auto"/>
            <w:vAlign w:val="center"/>
          </w:tcPr>
          <w:p w14:paraId="3F6BBDAA">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p>
        </w:tc>
        <w:tc>
          <w:tcPr>
            <w:tcW w:w="1046" w:type="dxa"/>
            <w:vMerge w:val="continue"/>
            <w:tcBorders>
              <w:left w:val="single" w:color="000000" w:sz="4" w:space="0"/>
              <w:bottom w:val="single" w:color="000000" w:sz="4" w:space="0"/>
              <w:right w:val="single" w:color="000000" w:sz="4" w:space="0"/>
            </w:tcBorders>
            <w:shd w:val="clear" w:color="auto" w:fill="auto"/>
            <w:vAlign w:val="center"/>
          </w:tcPr>
          <w:p w14:paraId="289FB765">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571EAD">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C07D95">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92F86A">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E50E91">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w:t>
            </w:r>
          </w:p>
        </w:tc>
        <w:tc>
          <w:tcPr>
            <w:tcW w:w="747" w:type="dxa"/>
            <w:vMerge w:val="continue"/>
            <w:tcBorders>
              <w:left w:val="single" w:color="000000" w:sz="4" w:space="0"/>
              <w:bottom w:val="single" w:color="000000" w:sz="4" w:space="0"/>
              <w:right w:val="single" w:color="000000" w:sz="4" w:space="0"/>
            </w:tcBorders>
            <w:shd w:val="clear" w:color="auto" w:fill="auto"/>
            <w:vAlign w:val="center"/>
          </w:tcPr>
          <w:p w14:paraId="41E01A87">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p>
        </w:tc>
        <w:tc>
          <w:tcPr>
            <w:tcW w:w="6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6F7992">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p>
        </w:tc>
        <w:tc>
          <w:tcPr>
            <w:tcW w:w="436" w:type="dxa"/>
            <w:vMerge w:val="continue"/>
            <w:tcBorders>
              <w:left w:val="single" w:color="000000" w:sz="4" w:space="0"/>
              <w:bottom w:val="single" w:color="000000" w:sz="4" w:space="0"/>
              <w:right w:val="single" w:color="000000" w:sz="4" w:space="0"/>
            </w:tcBorders>
            <w:shd w:val="clear" w:color="auto" w:fill="auto"/>
            <w:vAlign w:val="center"/>
          </w:tcPr>
          <w:p w14:paraId="7F00091D">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p>
        </w:tc>
      </w:tr>
      <w:tr w14:paraId="4187A897">
        <w:tblPrEx>
          <w:tblCellMar>
            <w:top w:w="0" w:type="dxa"/>
            <w:left w:w="108" w:type="dxa"/>
            <w:bottom w:w="0" w:type="dxa"/>
            <w:right w:w="108" w:type="dxa"/>
          </w:tblCellMar>
        </w:tblPrEx>
        <w:trPr>
          <w:jc w:val="center"/>
        </w:trPr>
        <w:tc>
          <w:tcPr>
            <w:tcW w:w="924" w:type="dxa"/>
            <w:vMerge w:val="continue"/>
            <w:tcBorders>
              <w:left w:val="single" w:color="000000" w:sz="4" w:space="0"/>
              <w:right w:val="single" w:color="000000" w:sz="4" w:space="0"/>
            </w:tcBorders>
            <w:shd w:val="clear" w:color="auto" w:fill="auto"/>
            <w:vAlign w:val="center"/>
          </w:tcPr>
          <w:p w14:paraId="009C5E34">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rFonts w:hint="eastAsia" w:ascii="宋体" w:hAnsi="宋体" w:eastAsia="宋体" w:cs="宋体"/>
                <w:kern w:val="0"/>
                <w:sz w:val="21"/>
                <w:szCs w:val="21"/>
                <w:lang w:bidi="ar"/>
              </w:rPr>
            </w:pPr>
          </w:p>
        </w:tc>
        <w:tc>
          <w:tcPr>
            <w:tcW w:w="12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C41D0A">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03002307</w:t>
            </w:r>
          </w:p>
        </w:tc>
        <w:tc>
          <w:tcPr>
            <w:tcW w:w="29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AA56F5">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西点工艺与制作（一）</w:t>
            </w:r>
          </w:p>
        </w:tc>
        <w:tc>
          <w:tcPr>
            <w:tcW w:w="1015" w:type="dxa"/>
            <w:tcBorders>
              <w:left w:val="single" w:color="000000" w:sz="4" w:space="0"/>
              <w:bottom w:val="single" w:color="000000" w:sz="4" w:space="0"/>
              <w:right w:val="single" w:color="000000" w:sz="4" w:space="0"/>
            </w:tcBorders>
            <w:shd w:val="clear" w:color="auto" w:fill="auto"/>
            <w:vAlign w:val="center"/>
          </w:tcPr>
          <w:p w14:paraId="19150DB3">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4</w:t>
            </w:r>
          </w:p>
        </w:tc>
        <w:tc>
          <w:tcPr>
            <w:tcW w:w="1150" w:type="dxa"/>
            <w:tcBorders>
              <w:left w:val="single" w:color="000000" w:sz="4" w:space="0"/>
              <w:bottom w:val="single" w:color="000000" w:sz="4" w:space="0"/>
              <w:right w:val="single" w:color="000000" w:sz="4" w:space="0"/>
            </w:tcBorders>
            <w:shd w:val="clear" w:color="auto" w:fill="auto"/>
            <w:vAlign w:val="center"/>
          </w:tcPr>
          <w:p w14:paraId="56A9A16A">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64</w:t>
            </w:r>
          </w:p>
        </w:tc>
        <w:tc>
          <w:tcPr>
            <w:tcW w:w="883" w:type="dxa"/>
            <w:tcBorders>
              <w:left w:val="single" w:color="000000" w:sz="4" w:space="0"/>
              <w:bottom w:val="single" w:color="000000" w:sz="4" w:space="0"/>
              <w:right w:val="single" w:color="000000" w:sz="4" w:space="0"/>
            </w:tcBorders>
            <w:shd w:val="clear" w:color="auto" w:fill="auto"/>
            <w:vAlign w:val="center"/>
          </w:tcPr>
          <w:p w14:paraId="69980F49">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34</w:t>
            </w:r>
          </w:p>
        </w:tc>
        <w:tc>
          <w:tcPr>
            <w:tcW w:w="1046" w:type="dxa"/>
            <w:tcBorders>
              <w:left w:val="single" w:color="000000" w:sz="4" w:space="0"/>
              <w:bottom w:val="single" w:color="000000" w:sz="4" w:space="0"/>
              <w:right w:val="single" w:color="000000" w:sz="4" w:space="0"/>
            </w:tcBorders>
            <w:shd w:val="clear" w:color="auto" w:fill="auto"/>
            <w:vAlign w:val="center"/>
          </w:tcPr>
          <w:p w14:paraId="0786D468">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30</w:t>
            </w: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1DD2EE">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37FC4E">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FBD5D7">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4</w:t>
            </w: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0DC1B7">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p>
        </w:tc>
        <w:tc>
          <w:tcPr>
            <w:tcW w:w="747" w:type="dxa"/>
            <w:tcBorders>
              <w:left w:val="single" w:color="000000" w:sz="4" w:space="0"/>
              <w:bottom w:val="single" w:color="000000" w:sz="4" w:space="0"/>
              <w:right w:val="single" w:color="000000" w:sz="4" w:space="0"/>
            </w:tcBorders>
            <w:shd w:val="clear" w:color="auto" w:fill="auto"/>
            <w:vAlign w:val="center"/>
          </w:tcPr>
          <w:p w14:paraId="0D64DA89">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p>
        </w:tc>
        <w:tc>
          <w:tcPr>
            <w:tcW w:w="6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D07632">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p>
        </w:tc>
        <w:tc>
          <w:tcPr>
            <w:tcW w:w="436" w:type="dxa"/>
            <w:tcBorders>
              <w:left w:val="single" w:color="000000" w:sz="4" w:space="0"/>
              <w:bottom w:val="single" w:color="000000" w:sz="4" w:space="0"/>
              <w:right w:val="single" w:color="000000" w:sz="4" w:space="0"/>
            </w:tcBorders>
            <w:shd w:val="clear" w:color="auto" w:fill="auto"/>
            <w:vAlign w:val="center"/>
          </w:tcPr>
          <w:p w14:paraId="7D0FB361">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p>
        </w:tc>
      </w:tr>
      <w:tr w14:paraId="625D9587">
        <w:tblPrEx>
          <w:tblCellMar>
            <w:top w:w="0" w:type="dxa"/>
            <w:left w:w="108" w:type="dxa"/>
            <w:bottom w:w="0" w:type="dxa"/>
            <w:right w:w="108" w:type="dxa"/>
          </w:tblCellMar>
        </w:tblPrEx>
        <w:trPr>
          <w:jc w:val="center"/>
        </w:trPr>
        <w:tc>
          <w:tcPr>
            <w:tcW w:w="924" w:type="dxa"/>
            <w:vMerge w:val="continue"/>
            <w:tcBorders>
              <w:left w:val="single" w:color="000000" w:sz="4" w:space="0"/>
              <w:right w:val="single" w:color="000000" w:sz="4" w:space="0"/>
            </w:tcBorders>
            <w:shd w:val="clear" w:color="auto" w:fill="auto"/>
            <w:vAlign w:val="center"/>
          </w:tcPr>
          <w:p w14:paraId="35FE8A1D">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rFonts w:hint="eastAsia" w:ascii="宋体" w:hAnsi="宋体" w:eastAsia="宋体" w:cs="宋体"/>
                <w:kern w:val="0"/>
                <w:sz w:val="21"/>
                <w:szCs w:val="21"/>
                <w:lang w:bidi="ar"/>
              </w:rPr>
            </w:pPr>
          </w:p>
        </w:tc>
        <w:tc>
          <w:tcPr>
            <w:tcW w:w="12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A0B86B">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03002308</w:t>
            </w:r>
          </w:p>
        </w:tc>
        <w:tc>
          <w:tcPr>
            <w:tcW w:w="29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D8B4A0">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西点工艺与制作（二）</w:t>
            </w:r>
          </w:p>
        </w:tc>
        <w:tc>
          <w:tcPr>
            <w:tcW w:w="1015" w:type="dxa"/>
            <w:tcBorders>
              <w:left w:val="single" w:color="000000" w:sz="4" w:space="0"/>
              <w:bottom w:val="single" w:color="000000" w:sz="4" w:space="0"/>
              <w:right w:val="single" w:color="000000" w:sz="4" w:space="0"/>
            </w:tcBorders>
            <w:shd w:val="clear" w:color="auto" w:fill="auto"/>
            <w:vAlign w:val="center"/>
          </w:tcPr>
          <w:p w14:paraId="23A1DA56">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4</w:t>
            </w:r>
          </w:p>
        </w:tc>
        <w:tc>
          <w:tcPr>
            <w:tcW w:w="1150" w:type="dxa"/>
            <w:tcBorders>
              <w:left w:val="single" w:color="000000" w:sz="4" w:space="0"/>
              <w:bottom w:val="single" w:color="000000" w:sz="4" w:space="0"/>
              <w:right w:val="single" w:color="000000" w:sz="4" w:space="0"/>
            </w:tcBorders>
            <w:shd w:val="clear" w:color="auto" w:fill="auto"/>
            <w:vAlign w:val="center"/>
          </w:tcPr>
          <w:p w14:paraId="051A1AD5">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64</w:t>
            </w:r>
          </w:p>
        </w:tc>
        <w:tc>
          <w:tcPr>
            <w:tcW w:w="883" w:type="dxa"/>
            <w:tcBorders>
              <w:left w:val="single" w:color="000000" w:sz="4" w:space="0"/>
              <w:bottom w:val="single" w:color="000000" w:sz="4" w:space="0"/>
              <w:right w:val="single" w:color="000000" w:sz="4" w:space="0"/>
            </w:tcBorders>
            <w:shd w:val="clear" w:color="auto" w:fill="auto"/>
            <w:vAlign w:val="center"/>
          </w:tcPr>
          <w:p w14:paraId="1246B192">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24</w:t>
            </w:r>
          </w:p>
        </w:tc>
        <w:tc>
          <w:tcPr>
            <w:tcW w:w="1046" w:type="dxa"/>
            <w:tcBorders>
              <w:left w:val="single" w:color="000000" w:sz="4" w:space="0"/>
              <w:bottom w:val="single" w:color="000000" w:sz="4" w:space="0"/>
              <w:right w:val="single" w:color="000000" w:sz="4" w:space="0"/>
            </w:tcBorders>
            <w:shd w:val="clear" w:color="auto" w:fill="auto"/>
            <w:vAlign w:val="center"/>
          </w:tcPr>
          <w:p w14:paraId="263717E8">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40</w:t>
            </w: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70F9E2">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335C9B">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FF2978">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4C9F70">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4</w:t>
            </w:r>
          </w:p>
        </w:tc>
        <w:tc>
          <w:tcPr>
            <w:tcW w:w="747" w:type="dxa"/>
            <w:tcBorders>
              <w:left w:val="single" w:color="000000" w:sz="4" w:space="0"/>
              <w:bottom w:val="single" w:color="000000" w:sz="4" w:space="0"/>
              <w:right w:val="single" w:color="000000" w:sz="4" w:space="0"/>
            </w:tcBorders>
            <w:shd w:val="clear" w:color="auto" w:fill="auto"/>
            <w:vAlign w:val="center"/>
          </w:tcPr>
          <w:p w14:paraId="6E0FAB56">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p>
        </w:tc>
        <w:tc>
          <w:tcPr>
            <w:tcW w:w="6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DB6498">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p>
        </w:tc>
        <w:tc>
          <w:tcPr>
            <w:tcW w:w="436" w:type="dxa"/>
            <w:tcBorders>
              <w:left w:val="single" w:color="000000" w:sz="4" w:space="0"/>
              <w:bottom w:val="single" w:color="000000" w:sz="4" w:space="0"/>
              <w:right w:val="single" w:color="000000" w:sz="4" w:space="0"/>
            </w:tcBorders>
            <w:shd w:val="clear" w:color="auto" w:fill="auto"/>
            <w:vAlign w:val="center"/>
          </w:tcPr>
          <w:p w14:paraId="7273AFF7">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p>
        </w:tc>
      </w:tr>
      <w:tr w14:paraId="2BF576C5">
        <w:tblPrEx>
          <w:tblCellMar>
            <w:top w:w="0" w:type="dxa"/>
            <w:left w:w="108" w:type="dxa"/>
            <w:bottom w:w="0" w:type="dxa"/>
            <w:right w:w="108" w:type="dxa"/>
          </w:tblCellMar>
        </w:tblPrEx>
        <w:trPr>
          <w:jc w:val="center"/>
        </w:trPr>
        <w:tc>
          <w:tcPr>
            <w:tcW w:w="924" w:type="dxa"/>
            <w:vMerge w:val="continue"/>
            <w:tcBorders>
              <w:left w:val="single" w:color="000000" w:sz="4" w:space="0"/>
              <w:bottom w:val="single" w:color="000000" w:sz="4" w:space="0"/>
              <w:right w:val="single" w:color="000000" w:sz="4" w:space="0"/>
            </w:tcBorders>
            <w:shd w:val="clear" w:color="auto" w:fill="auto"/>
            <w:vAlign w:val="center"/>
          </w:tcPr>
          <w:p w14:paraId="5A8DC91F">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rFonts w:hint="eastAsia" w:ascii="宋体" w:hAnsi="宋体" w:eastAsia="宋体" w:cs="宋体"/>
                <w:kern w:val="0"/>
                <w:sz w:val="21"/>
                <w:szCs w:val="21"/>
                <w:lang w:bidi="ar"/>
              </w:rPr>
            </w:pPr>
          </w:p>
        </w:tc>
        <w:tc>
          <w:tcPr>
            <w:tcW w:w="415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9AA12A1">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rFonts w:hint="eastAsia" w:ascii="宋体" w:hAnsi="宋体" w:eastAsia="宋体" w:cs="宋体"/>
                <w:kern w:val="0"/>
                <w:sz w:val="21"/>
                <w:szCs w:val="21"/>
                <w:lang w:bidi="ar"/>
              </w:rPr>
            </w:pPr>
            <w:r>
              <w:rPr>
                <w:rFonts w:hint="eastAsia" w:ascii="宋体" w:hAnsi="宋体" w:eastAsia="宋体" w:cs="宋体"/>
                <w:kern w:val="0"/>
                <w:sz w:val="21"/>
                <w:szCs w:val="21"/>
                <w:lang w:bidi="ar"/>
              </w:rPr>
              <w:t>小计</w:t>
            </w:r>
          </w:p>
        </w:tc>
        <w:tc>
          <w:tcPr>
            <w:tcW w:w="10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040BA8">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12</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35D630">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192</w:t>
            </w:r>
          </w:p>
        </w:tc>
        <w:tc>
          <w:tcPr>
            <w:tcW w:w="8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95FD5B">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106</w:t>
            </w:r>
          </w:p>
        </w:tc>
        <w:tc>
          <w:tcPr>
            <w:tcW w:w="10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683359">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86</w:t>
            </w: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C9B586">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7DF7C2">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145964">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6</w:t>
            </w: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81DE2B">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6</w:t>
            </w:r>
          </w:p>
        </w:tc>
        <w:tc>
          <w:tcPr>
            <w:tcW w:w="7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F6E15D">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p>
        </w:tc>
        <w:tc>
          <w:tcPr>
            <w:tcW w:w="6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645B4D">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p>
        </w:tc>
        <w:tc>
          <w:tcPr>
            <w:tcW w:w="4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3E3314">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p>
        </w:tc>
      </w:tr>
      <w:tr w14:paraId="4F655CB6">
        <w:tblPrEx>
          <w:tblCellMar>
            <w:top w:w="0" w:type="dxa"/>
            <w:left w:w="108" w:type="dxa"/>
            <w:bottom w:w="0" w:type="dxa"/>
            <w:right w:w="108" w:type="dxa"/>
          </w:tblCellMar>
        </w:tblPrEx>
        <w:trPr>
          <w:trHeight w:val="90" w:hRule="atLeast"/>
          <w:jc w:val="center"/>
        </w:trPr>
        <w:tc>
          <w:tcPr>
            <w:tcW w:w="92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10636EB">
            <w:pPr>
              <w:keepNext w:val="0"/>
              <w:keepLines w:val="0"/>
              <w:pageBreakBefore w:val="0"/>
              <w:widowControl/>
              <w:kinsoku/>
              <w:wordWrap/>
              <w:overflowPunct/>
              <w:topLinePunct w:val="0"/>
              <w:autoSpaceDE/>
              <w:autoSpaceDN/>
              <w:bidi w:val="0"/>
              <w:adjustRightInd/>
              <w:snapToGrid/>
              <w:spacing w:line="360" w:lineRule="exact"/>
              <w:ind w:left="0" w:leftChars="0" w:firstLine="0" w:firstLineChars="0"/>
              <w:jc w:val="center"/>
              <w:textAlignment w:val="center"/>
              <w:rPr>
                <w:rFonts w:hint="eastAsia" w:ascii="宋体" w:hAnsi="宋体" w:eastAsia="宋体" w:cs="宋体"/>
                <w:kern w:val="0"/>
                <w:sz w:val="21"/>
                <w:szCs w:val="21"/>
                <w:lang w:val="en-US" w:eastAsia="zh-CN" w:bidi="ar"/>
              </w:rPr>
            </w:pPr>
            <w:r>
              <w:rPr>
                <w:rFonts w:hint="eastAsia" w:ascii="宋体" w:hAnsi="宋体" w:eastAsia="宋体" w:cs="宋体"/>
                <w:kern w:val="0"/>
                <w:sz w:val="21"/>
                <w:szCs w:val="21"/>
                <w:lang w:val="en-US" w:eastAsia="zh-CN" w:bidi="ar"/>
              </w:rPr>
              <w:t>素质拓展课</w:t>
            </w:r>
          </w:p>
        </w:tc>
        <w:tc>
          <w:tcPr>
            <w:tcW w:w="12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5C9A2F">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eastAsia="宋体" w:cs="宋体"/>
                <w:color w:val="0000FF"/>
                <w:kern w:val="2"/>
                <w:sz w:val="21"/>
                <w:szCs w:val="21"/>
                <w:highlight w:val="yellow"/>
                <w:lang w:val="en-US" w:eastAsia="zh-CN" w:bidi="ar-SA"/>
              </w:rPr>
            </w:pPr>
            <w:r>
              <w:rPr>
                <w:rFonts w:hint="eastAsia" w:ascii="宋体" w:hAnsi="宋体" w:eastAsia="宋体" w:cs="宋体"/>
                <w:color w:val="auto"/>
                <w:kern w:val="2"/>
                <w:sz w:val="21"/>
                <w:szCs w:val="21"/>
                <w:highlight w:val="none"/>
                <w:lang w:val="en-US" w:eastAsia="zh-CN" w:bidi="ar-SA"/>
              </w:rPr>
              <w:t>08000001</w:t>
            </w:r>
          </w:p>
        </w:tc>
        <w:tc>
          <w:tcPr>
            <w:tcW w:w="29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210FF2">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rFonts w:hint="eastAsia" w:ascii="宋体" w:hAnsi="宋体" w:eastAsia="宋体" w:cs="宋体"/>
                <w:kern w:val="0"/>
                <w:sz w:val="21"/>
                <w:szCs w:val="21"/>
                <w:lang w:val="en-US" w:eastAsia="zh-CN" w:bidi="ar"/>
              </w:rPr>
            </w:pPr>
            <w:r>
              <w:rPr>
                <w:rFonts w:hint="eastAsia" w:ascii="宋体" w:hAnsi="宋体" w:eastAsia="宋体" w:cs="宋体"/>
                <w:kern w:val="0"/>
                <w:sz w:val="21"/>
                <w:szCs w:val="21"/>
                <w:lang w:val="en-US" w:eastAsia="zh-CN" w:bidi="ar"/>
              </w:rPr>
              <w:t>入学教育</w:t>
            </w:r>
          </w:p>
        </w:tc>
        <w:tc>
          <w:tcPr>
            <w:tcW w:w="10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281A76">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C69BEF">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16</w:t>
            </w:r>
          </w:p>
        </w:tc>
        <w:tc>
          <w:tcPr>
            <w:tcW w:w="8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A4CC9E">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0</w:t>
            </w:r>
          </w:p>
        </w:tc>
        <w:tc>
          <w:tcPr>
            <w:tcW w:w="10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2C2F9D">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16</w:t>
            </w: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7ACC8A">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w:t>
            </w: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F6ABC4">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40776E">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A4D971">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p>
        </w:tc>
        <w:tc>
          <w:tcPr>
            <w:tcW w:w="7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B7BFED">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p>
        </w:tc>
        <w:tc>
          <w:tcPr>
            <w:tcW w:w="6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B37D02">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p>
        </w:tc>
        <w:tc>
          <w:tcPr>
            <w:tcW w:w="4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D78128">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p>
        </w:tc>
      </w:tr>
      <w:tr w14:paraId="6A43EC66">
        <w:tblPrEx>
          <w:tblCellMar>
            <w:top w:w="0" w:type="dxa"/>
            <w:left w:w="108" w:type="dxa"/>
            <w:bottom w:w="0" w:type="dxa"/>
            <w:right w:w="108" w:type="dxa"/>
          </w:tblCellMar>
        </w:tblPrEx>
        <w:trPr>
          <w:jc w:val="center"/>
        </w:trPr>
        <w:tc>
          <w:tcPr>
            <w:tcW w:w="92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0B84661">
            <w:pPr>
              <w:pStyle w:val="57"/>
              <w:keepNext w:val="0"/>
              <w:keepLines w:val="0"/>
              <w:pageBreakBefore w:val="0"/>
              <w:kinsoku/>
              <w:wordWrap/>
              <w:overflowPunct/>
              <w:topLinePunct w:val="0"/>
              <w:autoSpaceDE/>
              <w:autoSpaceDN/>
              <w:bidi w:val="0"/>
              <w:adjustRightInd/>
              <w:snapToGrid/>
              <w:spacing w:line="360" w:lineRule="exact"/>
              <w:ind w:firstLine="0" w:firstLineChars="0"/>
              <w:jc w:val="center"/>
              <w:rPr>
                <w:rFonts w:hint="eastAsia" w:ascii="宋体" w:hAnsi="宋体" w:eastAsia="宋体" w:cs="宋体"/>
                <w:sz w:val="21"/>
                <w:szCs w:val="21"/>
              </w:rPr>
            </w:pPr>
          </w:p>
        </w:tc>
        <w:tc>
          <w:tcPr>
            <w:tcW w:w="12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4AB4C2">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08000007</w:t>
            </w:r>
          </w:p>
        </w:tc>
        <w:tc>
          <w:tcPr>
            <w:tcW w:w="29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234C9F">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rFonts w:hint="eastAsia" w:ascii="宋体" w:hAnsi="宋体" w:eastAsia="宋体" w:cs="宋体"/>
                <w:kern w:val="0"/>
                <w:sz w:val="21"/>
                <w:szCs w:val="21"/>
                <w:lang w:val="en-US" w:eastAsia="zh-CN" w:bidi="ar"/>
              </w:rPr>
            </w:pPr>
            <w:r>
              <w:rPr>
                <w:rFonts w:hint="eastAsia" w:ascii="宋体" w:hAnsi="宋体" w:eastAsia="宋体" w:cs="宋体"/>
                <w:kern w:val="0"/>
                <w:sz w:val="21"/>
                <w:szCs w:val="21"/>
                <w:lang w:val="en-US" w:eastAsia="zh-CN" w:bidi="ar"/>
              </w:rPr>
              <w:t>思想成长</w:t>
            </w:r>
          </w:p>
        </w:tc>
        <w:tc>
          <w:tcPr>
            <w:tcW w:w="10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FDF5C6">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AA80BC">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16</w:t>
            </w:r>
          </w:p>
        </w:tc>
        <w:tc>
          <w:tcPr>
            <w:tcW w:w="8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B74056">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0</w:t>
            </w:r>
          </w:p>
        </w:tc>
        <w:tc>
          <w:tcPr>
            <w:tcW w:w="10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8DB934">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16</w:t>
            </w: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8C261C">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w:t>
            </w: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386899">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7E6874">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A1117F">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p>
        </w:tc>
        <w:tc>
          <w:tcPr>
            <w:tcW w:w="7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7E04C5">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p>
        </w:tc>
        <w:tc>
          <w:tcPr>
            <w:tcW w:w="6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C79B20">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p>
        </w:tc>
        <w:tc>
          <w:tcPr>
            <w:tcW w:w="4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A8082D">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p>
        </w:tc>
      </w:tr>
      <w:tr w14:paraId="064AB9C8">
        <w:tblPrEx>
          <w:tblCellMar>
            <w:top w:w="0" w:type="dxa"/>
            <w:left w:w="108" w:type="dxa"/>
            <w:bottom w:w="0" w:type="dxa"/>
            <w:right w:w="108" w:type="dxa"/>
          </w:tblCellMar>
        </w:tblPrEx>
        <w:trPr>
          <w:jc w:val="center"/>
        </w:trPr>
        <w:tc>
          <w:tcPr>
            <w:tcW w:w="92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91B90E9">
            <w:pPr>
              <w:pStyle w:val="57"/>
              <w:keepNext w:val="0"/>
              <w:keepLines w:val="0"/>
              <w:pageBreakBefore w:val="0"/>
              <w:kinsoku/>
              <w:wordWrap/>
              <w:overflowPunct/>
              <w:topLinePunct w:val="0"/>
              <w:autoSpaceDE/>
              <w:autoSpaceDN/>
              <w:bidi w:val="0"/>
              <w:adjustRightInd/>
              <w:snapToGrid/>
              <w:spacing w:line="360" w:lineRule="exact"/>
              <w:ind w:firstLine="0" w:firstLineChars="0"/>
              <w:jc w:val="center"/>
              <w:rPr>
                <w:rFonts w:hint="eastAsia" w:ascii="宋体" w:hAnsi="宋体" w:eastAsia="宋体" w:cs="宋体"/>
                <w:sz w:val="21"/>
                <w:szCs w:val="21"/>
              </w:rPr>
            </w:pPr>
          </w:p>
        </w:tc>
        <w:tc>
          <w:tcPr>
            <w:tcW w:w="12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7A2283">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08000012</w:t>
            </w:r>
          </w:p>
        </w:tc>
        <w:tc>
          <w:tcPr>
            <w:tcW w:w="29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1C96AD">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rFonts w:hint="eastAsia" w:ascii="宋体" w:hAnsi="宋体" w:eastAsia="宋体" w:cs="宋体"/>
                <w:kern w:val="0"/>
                <w:sz w:val="21"/>
                <w:szCs w:val="21"/>
                <w:lang w:val="en-US" w:eastAsia="zh-CN" w:bidi="ar"/>
              </w:rPr>
            </w:pPr>
            <w:r>
              <w:rPr>
                <w:rFonts w:hint="eastAsia" w:ascii="宋体" w:hAnsi="宋体" w:eastAsia="宋体" w:cs="宋体"/>
                <w:kern w:val="0"/>
                <w:sz w:val="21"/>
                <w:szCs w:val="21"/>
                <w:lang w:val="en-US" w:eastAsia="zh-CN" w:bidi="ar"/>
              </w:rPr>
              <w:t>社会实践、志愿公益</w:t>
            </w:r>
          </w:p>
        </w:tc>
        <w:tc>
          <w:tcPr>
            <w:tcW w:w="10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F75CA8">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EA3C9F">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32</w:t>
            </w:r>
          </w:p>
        </w:tc>
        <w:tc>
          <w:tcPr>
            <w:tcW w:w="8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262685">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0</w:t>
            </w:r>
          </w:p>
        </w:tc>
        <w:tc>
          <w:tcPr>
            <w:tcW w:w="10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767468">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32</w:t>
            </w: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BBE97A">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w:t>
            </w: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E1C534">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w:t>
            </w: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3FF1BC">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w:t>
            </w: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7F6B4F">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w:t>
            </w:r>
          </w:p>
        </w:tc>
        <w:tc>
          <w:tcPr>
            <w:tcW w:w="7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B508E3">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p>
        </w:tc>
        <w:tc>
          <w:tcPr>
            <w:tcW w:w="6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DBB20F">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p>
        </w:tc>
        <w:tc>
          <w:tcPr>
            <w:tcW w:w="4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4025B1">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p>
        </w:tc>
      </w:tr>
      <w:tr w14:paraId="386759CD">
        <w:tblPrEx>
          <w:tblCellMar>
            <w:top w:w="0" w:type="dxa"/>
            <w:left w:w="108" w:type="dxa"/>
            <w:bottom w:w="0" w:type="dxa"/>
            <w:right w:w="108" w:type="dxa"/>
          </w:tblCellMar>
        </w:tblPrEx>
        <w:trPr>
          <w:jc w:val="center"/>
        </w:trPr>
        <w:tc>
          <w:tcPr>
            <w:tcW w:w="92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26BC8CA">
            <w:pPr>
              <w:pStyle w:val="57"/>
              <w:keepNext w:val="0"/>
              <w:keepLines w:val="0"/>
              <w:pageBreakBefore w:val="0"/>
              <w:kinsoku/>
              <w:wordWrap/>
              <w:overflowPunct/>
              <w:topLinePunct w:val="0"/>
              <w:autoSpaceDE/>
              <w:autoSpaceDN/>
              <w:bidi w:val="0"/>
              <w:adjustRightInd/>
              <w:snapToGrid/>
              <w:spacing w:line="360" w:lineRule="exact"/>
              <w:ind w:firstLine="0" w:firstLineChars="0"/>
              <w:jc w:val="center"/>
              <w:rPr>
                <w:rFonts w:hint="eastAsia" w:ascii="宋体" w:hAnsi="宋体" w:eastAsia="宋体" w:cs="宋体"/>
                <w:sz w:val="21"/>
                <w:szCs w:val="21"/>
              </w:rPr>
            </w:pPr>
          </w:p>
        </w:tc>
        <w:tc>
          <w:tcPr>
            <w:tcW w:w="12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1927F2">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08000013</w:t>
            </w:r>
          </w:p>
        </w:tc>
        <w:tc>
          <w:tcPr>
            <w:tcW w:w="29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A419C7">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rFonts w:hint="eastAsia" w:ascii="宋体" w:hAnsi="宋体" w:eastAsia="宋体" w:cs="宋体"/>
                <w:kern w:val="0"/>
                <w:sz w:val="21"/>
                <w:szCs w:val="21"/>
                <w:lang w:val="en-US" w:eastAsia="zh-CN" w:bidi="ar"/>
              </w:rPr>
            </w:pPr>
            <w:r>
              <w:rPr>
                <w:rFonts w:hint="eastAsia" w:ascii="宋体" w:hAnsi="宋体" w:eastAsia="宋体" w:cs="宋体"/>
                <w:kern w:val="0"/>
                <w:sz w:val="21"/>
                <w:szCs w:val="21"/>
                <w:lang w:val="en-US" w:eastAsia="zh-CN" w:bidi="ar"/>
              </w:rPr>
              <w:t>文体社团活动</w:t>
            </w:r>
          </w:p>
        </w:tc>
        <w:tc>
          <w:tcPr>
            <w:tcW w:w="10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C68DAF">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7EC99C">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16</w:t>
            </w:r>
          </w:p>
        </w:tc>
        <w:tc>
          <w:tcPr>
            <w:tcW w:w="8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69B193">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0</w:t>
            </w:r>
          </w:p>
        </w:tc>
        <w:tc>
          <w:tcPr>
            <w:tcW w:w="10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F0A3D8">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16</w:t>
            </w: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7CE5B7">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w:t>
            </w: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361708">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w:t>
            </w: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A56B3F">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w:t>
            </w: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2C0C1A">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w:t>
            </w:r>
          </w:p>
        </w:tc>
        <w:tc>
          <w:tcPr>
            <w:tcW w:w="7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0CB4D6">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p>
        </w:tc>
        <w:tc>
          <w:tcPr>
            <w:tcW w:w="6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111012">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p>
        </w:tc>
        <w:tc>
          <w:tcPr>
            <w:tcW w:w="4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F04B4C">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p>
        </w:tc>
      </w:tr>
      <w:tr w14:paraId="342A0030">
        <w:tblPrEx>
          <w:tblCellMar>
            <w:top w:w="0" w:type="dxa"/>
            <w:left w:w="108" w:type="dxa"/>
            <w:bottom w:w="0" w:type="dxa"/>
            <w:right w:w="108" w:type="dxa"/>
          </w:tblCellMar>
        </w:tblPrEx>
        <w:trPr>
          <w:jc w:val="center"/>
        </w:trPr>
        <w:tc>
          <w:tcPr>
            <w:tcW w:w="92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5367824">
            <w:pPr>
              <w:pStyle w:val="57"/>
              <w:keepNext w:val="0"/>
              <w:keepLines w:val="0"/>
              <w:pageBreakBefore w:val="0"/>
              <w:kinsoku/>
              <w:wordWrap/>
              <w:overflowPunct/>
              <w:topLinePunct w:val="0"/>
              <w:autoSpaceDE/>
              <w:autoSpaceDN/>
              <w:bidi w:val="0"/>
              <w:adjustRightInd/>
              <w:snapToGrid/>
              <w:spacing w:line="360" w:lineRule="exact"/>
              <w:ind w:firstLine="0" w:firstLineChars="0"/>
              <w:jc w:val="center"/>
              <w:rPr>
                <w:rFonts w:hint="eastAsia" w:ascii="宋体" w:hAnsi="宋体" w:eastAsia="宋体" w:cs="宋体"/>
                <w:sz w:val="21"/>
                <w:szCs w:val="21"/>
              </w:rPr>
            </w:pPr>
          </w:p>
        </w:tc>
        <w:tc>
          <w:tcPr>
            <w:tcW w:w="12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F11D87">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08000056</w:t>
            </w:r>
          </w:p>
        </w:tc>
        <w:tc>
          <w:tcPr>
            <w:tcW w:w="29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9690E2">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rFonts w:hint="eastAsia" w:ascii="宋体" w:hAnsi="宋体" w:eastAsia="宋体" w:cs="宋体"/>
                <w:kern w:val="0"/>
                <w:sz w:val="21"/>
                <w:szCs w:val="21"/>
                <w:lang w:val="en-US" w:eastAsia="zh-CN" w:bidi="ar"/>
              </w:rPr>
            </w:pPr>
            <w:r>
              <w:rPr>
                <w:rFonts w:hint="eastAsia" w:ascii="宋体" w:hAnsi="宋体" w:eastAsia="宋体" w:cs="宋体"/>
                <w:kern w:val="0"/>
                <w:sz w:val="21"/>
                <w:szCs w:val="21"/>
                <w:lang w:val="en-US" w:eastAsia="zh-CN" w:bidi="ar"/>
              </w:rPr>
              <w:t>技能特长</w:t>
            </w:r>
          </w:p>
        </w:tc>
        <w:tc>
          <w:tcPr>
            <w:tcW w:w="10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B42DD1">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33C140">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16</w:t>
            </w:r>
          </w:p>
        </w:tc>
        <w:tc>
          <w:tcPr>
            <w:tcW w:w="8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86A5A1">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0</w:t>
            </w:r>
          </w:p>
        </w:tc>
        <w:tc>
          <w:tcPr>
            <w:tcW w:w="10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B861D0">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16</w:t>
            </w: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4BBC8C">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w:t>
            </w: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BE7413">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w:t>
            </w: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67857B">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w:t>
            </w: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F99DE0">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w:t>
            </w:r>
          </w:p>
        </w:tc>
        <w:tc>
          <w:tcPr>
            <w:tcW w:w="7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0883F8">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p>
        </w:tc>
        <w:tc>
          <w:tcPr>
            <w:tcW w:w="6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9FC071">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p>
        </w:tc>
        <w:tc>
          <w:tcPr>
            <w:tcW w:w="4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129F5B">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p>
        </w:tc>
      </w:tr>
      <w:tr w14:paraId="65A68D38">
        <w:tblPrEx>
          <w:tblCellMar>
            <w:top w:w="0" w:type="dxa"/>
            <w:left w:w="108" w:type="dxa"/>
            <w:bottom w:w="0" w:type="dxa"/>
            <w:right w:w="108" w:type="dxa"/>
          </w:tblCellMar>
        </w:tblPrEx>
        <w:trPr>
          <w:jc w:val="center"/>
        </w:trPr>
        <w:tc>
          <w:tcPr>
            <w:tcW w:w="92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C7A9761">
            <w:pPr>
              <w:pStyle w:val="57"/>
              <w:keepNext w:val="0"/>
              <w:keepLines w:val="0"/>
              <w:pageBreakBefore w:val="0"/>
              <w:kinsoku/>
              <w:wordWrap/>
              <w:overflowPunct/>
              <w:topLinePunct w:val="0"/>
              <w:autoSpaceDE/>
              <w:autoSpaceDN/>
              <w:bidi w:val="0"/>
              <w:adjustRightInd/>
              <w:snapToGrid/>
              <w:spacing w:line="360" w:lineRule="exact"/>
              <w:ind w:firstLine="0" w:firstLineChars="0"/>
              <w:jc w:val="center"/>
              <w:rPr>
                <w:rFonts w:hint="eastAsia" w:ascii="宋体" w:hAnsi="宋体" w:eastAsia="宋体" w:cs="宋体"/>
                <w:sz w:val="21"/>
                <w:szCs w:val="21"/>
              </w:rPr>
            </w:pPr>
          </w:p>
        </w:tc>
        <w:tc>
          <w:tcPr>
            <w:tcW w:w="12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CB7DDB">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08000014</w:t>
            </w:r>
          </w:p>
        </w:tc>
        <w:tc>
          <w:tcPr>
            <w:tcW w:w="29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132C54">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rFonts w:hint="eastAsia" w:ascii="宋体" w:hAnsi="宋体" w:eastAsia="宋体" w:cs="宋体"/>
                <w:kern w:val="0"/>
                <w:sz w:val="21"/>
                <w:szCs w:val="21"/>
                <w:lang w:val="en-US" w:eastAsia="zh-CN" w:bidi="ar"/>
              </w:rPr>
            </w:pPr>
            <w:r>
              <w:rPr>
                <w:rFonts w:hint="eastAsia" w:ascii="宋体" w:hAnsi="宋体" w:eastAsia="宋体" w:cs="宋体"/>
                <w:kern w:val="0"/>
                <w:sz w:val="21"/>
                <w:szCs w:val="21"/>
                <w:lang w:val="en-US" w:eastAsia="zh-CN" w:bidi="ar"/>
              </w:rPr>
              <w:t>学生工作履历</w:t>
            </w:r>
          </w:p>
        </w:tc>
        <w:tc>
          <w:tcPr>
            <w:tcW w:w="10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55CC3C">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137B01">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16</w:t>
            </w:r>
          </w:p>
        </w:tc>
        <w:tc>
          <w:tcPr>
            <w:tcW w:w="8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44FD0E">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0</w:t>
            </w:r>
          </w:p>
        </w:tc>
        <w:tc>
          <w:tcPr>
            <w:tcW w:w="10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99D319">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16</w:t>
            </w: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9EC9E6">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w:t>
            </w: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7D471F">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w:t>
            </w: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C802DE">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w:t>
            </w: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618F71">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w:t>
            </w:r>
          </w:p>
        </w:tc>
        <w:tc>
          <w:tcPr>
            <w:tcW w:w="7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6F5BE1">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p>
        </w:tc>
        <w:tc>
          <w:tcPr>
            <w:tcW w:w="6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0A2FD3">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p>
        </w:tc>
        <w:tc>
          <w:tcPr>
            <w:tcW w:w="4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63A2B0">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p>
        </w:tc>
      </w:tr>
      <w:tr w14:paraId="41CEDE1E">
        <w:tblPrEx>
          <w:tblCellMar>
            <w:top w:w="0" w:type="dxa"/>
            <w:left w:w="108" w:type="dxa"/>
            <w:bottom w:w="0" w:type="dxa"/>
            <w:right w:w="108" w:type="dxa"/>
          </w:tblCellMar>
        </w:tblPrEx>
        <w:trPr>
          <w:jc w:val="center"/>
        </w:trPr>
        <w:tc>
          <w:tcPr>
            <w:tcW w:w="92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E8DC54">
            <w:pPr>
              <w:pStyle w:val="57"/>
              <w:keepNext w:val="0"/>
              <w:keepLines w:val="0"/>
              <w:pageBreakBefore w:val="0"/>
              <w:kinsoku/>
              <w:wordWrap/>
              <w:overflowPunct/>
              <w:topLinePunct w:val="0"/>
              <w:autoSpaceDE/>
              <w:autoSpaceDN/>
              <w:bidi w:val="0"/>
              <w:adjustRightInd/>
              <w:snapToGrid/>
              <w:spacing w:line="360" w:lineRule="exact"/>
              <w:ind w:firstLine="0" w:firstLineChars="0"/>
              <w:jc w:val="center"/>
              <w:rPr>
                <w:rFonts w:hint="eastAsia" w:ascii="宋体" w:hAnsi="宋体" w:eastAsia="宋体" w:cs="宋体"/>
                <w:sz w:val="21"/>
                <w:szCs w:val="21"/>
              </w:rPr>
            </w:pPr>
          </w:p>
        </w:tc>
        <w:tc>
          <w:tcPr>
            <w:tcW w:w="12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79BEA4">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08000015</w:t>
            </w:r>
          </w:p>
        </w:tc>
        <w:tc>
          <w:tcPr>
            <w:tcW w:w="29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659D86">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rFonts w:hint="eastAsia" w:ascii="宋体" w:hAnsi="宋体" w:eastAsia="宋体" w:cs="宋体"/>
                <w:kern w:val="0"/>
                <w:sz w:val="21"/>
                <w:szCs w:val="21"/>
                <w:lang w:val="en-US" w:eastAsia="zh-CN" w:bidi="ar"/>
              </w:rPr>
            </w:pPr>
            <w:r>
              <w:rPr>
                <w:rFonts w:hint="eastAsia" w:ascii="宋体" w:hAnsi="宋体" w:eastAsia="宋体" w:cs="宋体"/>
                <w:kern w:val="0"/>
                <w:sz w:val="21"/>
                <w:szCs w:val="21"/>
                <w:lang w:val="en-US" w:eastAsia="zh-CN" w:bidi="ar"/>
              </w:rPr>
              <w:t>创新创业</w:t>
            </w:r>
          </w:p>
        </w:tc>
        <w:tc>
          <w:tcPr>
            <w:tcW w:w="10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89C659">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8B847A">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16</w:t>
            </w:r>
          </w:p>
        </w:tc>
        <w:tc>
          <w:tcPr>
            <w:tcW w:w="8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60D92A">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0</w:t>
            </w:r>
          </w:p>
        </w:tc>
        <w:tc>
          <w:tcPr>
            <w:tcW w:w="10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452522">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16</w:t>
            </w: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A98308">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w:t>
            </w: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CD3961">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w:t>
            </w: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FA14C1">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w:t>
            </w: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3C4534">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w:t>
            </w:r>
          </w:p>
        </w:tc>
        <w:tc>
          <w:tcPr>
            <w:tcW w:w="7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D315D2">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p>
        </w:tc>
        <w:tc>
          <w:tcPr>
            <w:tcW w:w="6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5882E6">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p>
        </w:tc>
        <w:tc>
          <w:tcPr>
            <w:tcW w:w="4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F5ABD1">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p>
        </w:tc>
      </w:tr>
      <w:tr w14:paraId="09D909E2">
        <w:tblPrEx>
          <w:tblCellMar>
            <w:top w:w="0" w:type="dxa"/>
            <w:left w:w="108" w:type="dxa"/>
            <w:bottom w:w="0" w:type="dxa"/>
            <w:right w:w="108" w:type="dxa"/>
          </w:tblCellMar>
        </w:tblPrEx>
        <w:trPr>
          <w:jc w:val="center"/>
        </w:trPr>
        <w:tc>
          <w:tcPr>
            <w:tcW w:w="92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307119">
            <w:pPr>
              <w:pStyle w:val="57"/>
              <w:keepNext w:val="0"/>
              <w:keepLines w:val="0"/>
              <w:pageBreakBefore w:val="0"/>
              <w:kinsoku/>
              <w:wordWrap/>
              <w:overflowPunct/>
              <w:topLinePunct w:val="0"/>
              <w:autoSpaceDE/>
              <w:autoSpaceDN/>
              <w:bidi w:val="0"/>
              <w:adjustRightInd/>
              <w:snapToGrid/>
              <w:spacing w:line="360" w:lineRule="exact"/>
              <w:ind w:firstLine="0" w:firstLineChars="0"/>
              <w:jc w:val="center"/>
              <w:rPr>
                <w:rFonts w:hint="eastAsia" w:ascii="宋体" w:hAnsi="宋体" w:eastAsia="宋体" w:cs="宋体"/>
                <w:sz w:val="21"/>
                <w:szCs w:val="21"/>
              </w:rPr>
            </w:pPr>
          </w:p>
        </w:tc>
        <w:tc>
          <w:tcPr>
            <w:tcW w:w="12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FEDCD6">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08000016</w:t>
            </w:r>
          </w:p>
        </w:tc>
        <w:tc>
          <w:tcPr>
            <w:tcW w:w="29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E653E3">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rFonts w:hint="eastAsia" w:ascii="宋体" w:hAnsi="宋体" w:eastAsia="宋体" w:cs="宋体"/>
                <w:kern w:val="0"/>
                <w:sz w:val="21"/>
                <w:szCs w:val="21"/>
                <w:lang w:val="en-US" w:eastAsia="zh-CN" w:bidi="ar"/>
              </w:rPr>
            </w:pPr>
            <w:r>
              <w:rPr>
                <w:rFonts w:hint="eastAsia" w:ascii="宋体" w:hAnsi="宋体" w:eastAsia="宋体" w:cs="宋体"/>
                <w:kern w:val="0"/>
                <w:sz w:val="21"/>
                <w:szCs w:val="21"/>
                <w:lang w:val="en-US" w:eastAsia="zh-CN" w:bidi="ar"/>
              </w:rPr>
              <w:t>特色模块</w:t>
            </w:r>
          </w:p>
        </w:tc>
        <w:tc>
          <w:tcPr>
            <w:tcW w:w="10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09F050">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9FCC04">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16</w:t>
            </w:r>
          </w:p>
        </w:tc>
        <w:tc>
          <w:tcPr>
            <w:tcW w:w="8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09C21B">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0</w:t>
            </w:r>
          </w:p>
        </w:tc>
        <w:tc>
          <w:tcPr>
            <w:tcW w:w="10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B9716D">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16</w:t>
            </w: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D58AE2">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w:t>
            </w: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053725">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w:t>
            </w: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EDF711">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w:t>
            </w: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302122">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w:t>
            </w:r>
          </w:p>
        </w:tc>
        <w:tc>
          <w:tcPr>
            <w:tcW w:w="7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F91B52">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p>
        </w:tc>
        <w:tc>
          <w:tcPr>
            <w:tcW w:w="6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799D85">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p>
        </w:tc>
        <w:tc>
          <w:tcPr>
            <w:tcW w:w="4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5234CE">
            <w:pPr>
              <w:pStyle w:val="56"/>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1"/>
                <w:szCs w:val="21"/>
                <w:lang w:val="en-US" w:eastAsia="zh-CN"/>
              </w:rPr>
            </w:pPr>
          </w:p>
        </w:tc>
      </w:tr>
      <w:tr w14:paraId="2B0B3547">
        <w:tblPrEx>
          <w:tblCellMar>
            <w:top w:w="0" w:type="dxa"/>
            <w:left w:w="108" w:type="dxa"/>
            <w:bottom w:w="0" w:type="dxa"/>
            <w:right w:w="108" w:type="dxa"/>
          </w:tblCellMar>
        </w:tblPrEx>
        <w:trPr>
          <w:jc w:val="center"/>
        </w:trPr>
        <w:tc>
          <w:tcPr>
            <w:tcW w:w="92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A8D874F">
            <w:pPr>
              <w:pStyle w:val="57"/>
              <w:keepNext w:val="0"/>
              <w:keepLines w:val="0"/>
              <w:pageBreakBefore w:val="0"/>
              <w:kinsoku/>
              <w:wordWrap/>
              <w:overflowPunct/>
              <w:topLinePunct w:val="0"/>
              <w:autoSpaceDE/>
              <w:autoSpaceDN/>
              <w:bidi w:val="0"/>
              <w:adjustRightInd/>
              <w:snapToGrid/>
              <w:spacing w:line="360" w:lineRule="exact"/>
              <w:ind w:firstLine="0" w:firstLineChars="0"/>
              <w:jc w:val="center"/>
              <w:rPr>
                <w:rFonts w:hint="eastAsia" w:ascii="宋体" w:hAnsi="宋体" w:eastAsia="宋体" w:cs="宋体"/>
                <w:sz w:val="21"/>
                <w:szCs w:val="21"/>
              </w:rPr>
            </w:pPr>
          </w:p>
        </w:tc>
        <w:tc>
          <w:tcPr>
            <w:tcW w:w="12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C70009">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08000017</w:t>
            </w:r>
          </w:p>
        </w:tc>
        <w:tc>
          <w:tcPr>
            <w:tcW w:w="29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294A19">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rFonts w:hint="eastAsia" w:ascii="宋体" w:hAnsi="宋体" w:eastAsia="宋体" w:cs="宋体"/>
                <w:kern w:val="0"/>
                <w:sz w:val="21"/>
                <w:szCs w:val="21"/>
                <w:lang w:val="en-US" w:eastAsia="zh-CN" w:bidi="ar"/>
              </w:rPr>
            </w:pPr>
            <w:r>
              <w:rPr>
                <w:rFonts w:hint="eastAsia" w:ascii="宋体" w:hAnsi="宋体" w:eastAsia="宋体" w:cs="宋体"/>
                <w:kern w:val="0"/>
                <w:sz w:val="21"/>
                <w:szCs w:val="21"/>
                <w:lang w:val="en-US" w:eastAsia="zh-CN" w:bidi="ar"/>
              </w:rPr>
              <w:t>健康教育</w:t>
            </w:r>
          </w:p>
        </w:tc>
        <w:tc>
          <w:tcPr>
            <w:tcW w:w="10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3EC44A">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rFonts w:hint="eastAsia" w:ascii="宋体" w:hAnsi="宋体" w:eastAsia="宋体" w:cs="宋体"/>
                <w:kern w:val="0"/>
                <w:sz w:val="21"/>
                <w:szCs w:val="21"/>
                <w:lang w:val="en-US" w:eastAsia="zh-CN" w:bidi="ar"/>
              </w:rPr>
            </w:pPr>
            <w:r>
              <w:rPr>
                <w:rFonts w:hint="eastAsia" w:ascii="宋体" w:hAnsi="宋体" w:eastAsia="宋体" w:cs="宋体"/>
                <w:kern w:val="0"/>
                <w:sz w:val="21"/>
                <w:szCs w:val="21"/>
                <w:lang w:val="en-US" w:eastAsia="zh-CN" w:bidi="ar"/>
              </w:rPr>
              <w:t>1</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7C01B4">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rFonts w:hint="eastAsia" w:ascii="宋体" w:hAnsi="宋体" w:eastAsia="宋体" w:cs="宋体"/>
                <w:kern w:val="0"/>
                <w:sz w:val="21"/>
                <w:szCs w:val="21"/>
                <w:lang w:val="en-US" w:eastAsia="zh-CN" w:bidi="ar"/>
              </w:rPr>
            </w:pPr>
            <w:r>
              <w:rPr>
                <w:rFonts w:hint="eastAsia" w:ascii="宋体" w:hAnsi="宋体" w:eastAsia="宋体" w:cs="宋体"/>
                <w:kern w:val="0"/>
                <w:sz w:val="21"/>
                <w:szCs w:val="21"/>
                <w:lang w:val="en-US" w:eastAsia="zh-CN" w:bidi="ar"/>
              </w:rPr>
              <w:t>16</w:t>
            </w:r>
          </w:p>
        </w:tc>
        <w:tc>
          <w:tcPr>
            <w:tcW w:w="8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B14AD9">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rFonts w:hint="eastAsia" w:ascii="宋体" w:hAnsi="宋体" w:eastAsia="宋体" w:cs="宋体"/>
                <w:kern w:val="0"/>
                <w:sz w:val="21"/>
                <w:szCs w:val="21"/>
                <w:lang w:val="en-US" w:eastAsia="zh-CN" w:bidi="ar"/>
              </w:rPr>
            </w:pPr>
            <w:r>
              <w:rPr>
                <w:rFonts w:hint="eastAsia" w:ascii="宋体" w:hAnsi="宋体" w:eastAsia="宋体" w:cs="宋体"/>
                <w:kern w:val="0"/>
                <w:sz w:val="21"/>
                <w:szCs w:val="21"/>
                <w:lang w:val="en-US" w:eastAsia="zh-CN" w:bidi="ar"/>
              </w:rPr>
              <w:t>0</w:t>
            </w:r>
          </w:p>
        </w:tc>
        <w:tc>
          <w:tcPr>
            <w:tcW w:w="10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3BE9B1">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rFonts w:hint="eastAsia" w:ascii="宋体" w:hAnsi="宋体" w:eastAsia="宋体" w:cs="宋体"/>
                <w:kern w:val="0"/>
                <w:sz w:val="21"/>
                <w:szCs w:val="21"/>
                <w:lang w:val="en-US" w:eastAsia="zh-CN" w:bidi="ar"/>
              </w:rPr>
            </w:pPr>
            <w:r>
              <w:rPr>
                <w:rFonts w:hint="eastAsia" w:ascii="宋体" w:hAnsi="宋体" w:eastAsia="宋体" w:cs="宋体"/>
                <w:kern w:val="0"/>
                <w:sz w:val="21"/>
                <w:szCs w:val="21"/>
                <w:lang w:val="en-US" w:eastAsia="zh-CN" w:bidi="ar"/>
              </w:rPr>
              <w:t>16</w:t>
            </w: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7A51DC">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rFonts w:hint="eastAsia" w:ascii="宋体" w:hAnsi="宋体" w:eastAsia="宋体" w:cs="宋体"/>
                <w:kern w:val="0"/>
                <w:sz w:val="21"/>
                <w:szCs w:val="21"/>
                <w:lang w:val="en-US" w:eastAsia="zh-CN" w:bidi="ar"/>
              </w:rPr>
            </w:pP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3A1ACF">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rFonts w:hint="eastAsia" w:ascii="宋体" w:hAnsi="宋体" w:eastAsia="宋体" w:cs="宋体"/>
                <w:kern w:val="0"/>
                <w:sz w:val="21"/>
                <w:szCs w:val="21"/>
                <w:lang w:val="en-US" w:eastAsia="zh-CN" w:bidi="ar"/>
              </w:rPr>
            </w:pPr>
            <w:r>
              <w:rPr>
                <w:rFonts w:hint="eastAsia" w:ascii="宋体" w:hAnsi="宋体" w:eastAsia="宋体" w:cs="宋体"/>
                <w:kern w:val="0"/>
                <w:sz w:val="21"/>
                <w:szCs w:val="21"/>
                <w:lang w:val="en-US" w:eastAsia="zh-CN" w:bidi="ar"/>
              </w:rPr>
              <w:t>1</w:t>
            </w: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2C1AAE">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rFonts w:hint="eastAsia" w:ascii="宋体" w:hAnsi="宋体" w:eastAsia="宋体" w:cs="宋体"/>
                <w:kern w:val="0"/>
                <w:sz w:val="21"/>
                <w:szCs w:val="21"/>
                <w:lang w:val="en-US" w:eastAsia="zh-CN" w:bidi="ar"/>
              </w:rPr>
            </w:pP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0E1BAC">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rFonts w:hint="eastAsia" w:ascii="宋体" w:hAnsi="宋体" w:eastAsia="宋体" w:cs="宋体"/>
                <w:kern w:val="0"/>
                <w:sz w:val="21"/>
                <w:szCs w:val="21"/>
                <w:lang w:val="en-US" w:eastAsia="zh-CN" w:bidi="ar"/>
              </w:rPr>
            </w:pPr>
          </w:p>
        </w:tc>
        <w:tc>
          <w:tcPr>
            <w:tcW w:w="7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26315B">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rFonts w:hint="eastAsia" w:ascii="宋体" w:hAnsi="宋体" w:eastAsia="宋体" w:cs="宋体"/>
                <w:kern w:val="0"/>
                <w:sz w:val="21"/>
                <w:szCs w:val="21"/>
                <w:lang w:val="en-US" w:eastAsia="zh-CN" w:bidi="ar"/>
              </w:rPr>
            </w:pPr>
          </w:p>
        </w:tc>
        <w:tc>
          <w:tcPr>
            <w:tcW w:w="6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1B6A4B">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rFonts w:hint="eastAsia" w:ascii="宋体" w:hAnsi="宋体" w:eastAsia="宋体" w:cs="宋体"/>
                <w:kern w:val="0"/>
                <w:sz w:val="21"/>
                <w:szCs w:val="21"/>
                <w:lang w:val="en-US" w:eastAsia="zh-CN" w:bidi="ar"/>
              </w:rPr>
            </w:pPr>
          </w:p>
        </w:tc>
        <w:tc>
          <w:tcPr>
            <w:tcW w:w="4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00EB87">
            <w:pPr>
              <w:pStyle w:val="57"/>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eastAsia="宋体" w:cs="宋体"/>
                <w:kern w:val="2"/>
                <w:sz w:val="21"/>
                <w:szCs w:val="21"/>
                <w:lang w:val="en-US" w:eastAsia="zh-CN" w:bidi="ar-SA"/>
              </w:rPr>
            </w:pPr>
          </w:p>
        </w:tc>
      </w:tr>
      <w:tr w14:paraId="697715F2">
        <w:tblPrEx>
          <w:tblCellMar>
            <w:top w:w="0" w:type="dxa"/>
            <w:left w:w="108" w:type="dxa"/>
            <w:bottom w:w="0" w:type="dxa"/>
            <w:right w:w="108" w:type="dxa"/>
          </w:tblCellMar>
        </w:tblPrEx>
        <w:trPr>
          <w:jc w:val="center"/>
        </w:trPr>
        <w:tc>
          <w:tcPr>
            <w:tcW w:w="92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D855094">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rFonts w:hint="eastAsia" w:ascii="宋体" w:hAnsi="宋体" w:eastAsia="宋体" w:cs="宋体"/>
                <w:kern w:val="0"/>
                <w:sz w:val="21"/>
                <w:szCs w:val="21"/>
                <w:lang w:val="en-US" w:eastAsia="zh-CN" w:bidi="ar"/>
              </w:rPr>
            </w:pPr>
          </w:p>
        </w:tc>
        <w:tc>
          <w:tcPr>
            <w:tcW w:w="415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4D217CD">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rFonts w:hint="eastAsia" w:ascii="宋体" w:hAnsi="宋体" w:eastAsia="宋体" w:cs="宋体"/>
                <w:kern w:val="0"/>
                <w:sz w:val="21"/>
                <w:szCs w:val="21"/>
                <w:lang w:val="en-US" w:eastAsia="zh-CN" w:bidi="ar"/>
              </w:rPr>
            </w:pPr>
            <w:r>
              <w:rPr>
                <w:rFonts w:hint="eastAsia" w:ascii="宋体" w:hAnsi="宋体" w:eastAsia="宋体" w:cs="宋体"/>
                <w:kern w:val="0"/>
                <w:sz w:val="21"/>
                <w:szCs w:val="21"/>
                <w:lang w:val="en-US" w:eastAsia="zh-CN" w:bidi="ar"/>
              </w:rPr>
              <w:t>小计</w:t>
            </w:r>
          </w:p>
        </w:tc>
        <w:tc>
          <w:tcPr>
            <w:tcW w:w="10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CE6CA9">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rFonts w:hint="eastAsia" w:ascii="宋体" w:hAnsi="宋体" w:eastAsia="宋体" w:cs="宋体"/>
                <w:kern w:val="0"/>
                <w:sz w:val="21"/>
                <w:szCs w:val="21"/>
                <w:lang w:val="en-US" w:eastAsia="zh-CN" w:bidi="ar"/>
              </w:rPr>
            </w:pPr>
            <w:r>
              <w:rPr>
                <w:rFonts w:hint="eastAsia" w:ascii="宋体" w:hAnsi="宋体" w:eastAsia="宋体" w:cs="宋体"/>
                <w:kern w:val="0"/>
                <w:sz w:val="21"/>
                <w:szCs w:val="21"/>
                <w:lang w:val="en-US" w:eastAsia="zh-CN" w:bidi="ar"/>
              </w:rPr>
              <w:t>4</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0F224E">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rFonts w:hint="eastAsia" w:ascii="宋体" w:hAnsi="宋体" w:eastAsia="宋体" w:cs="宋体"/>
                <w:kern w:val="0"/>
                <w:sz w:val="21"/>
                <w:szCs w:val="21"/>
                <w:lang w:val="en-US" w:eastAsia="zh-CN" w:bidi="ar"/>
              </w:rPr>
            </w:pPr>
            <w:r>
              <w:rPr>
                <w:rFonts w:hint="eastAsia" w:ascii="宋体" w:hAnsi="宋体" w:eastAsia="宋体" w:cs="宋体"/>
                <w:kern w:val="0"/>
                <w:sz w:val="21"/>
                <w:szCs w:val="21"/>
                <w:lang w:val="en-US" w:eastAsia="zh-CN" w:bidi="ar"/>
              </w:rPr>
              <w:t>64</w:t>
            </w:r>
          </w:p>
        </w:tc>
        <w:tc>
          <w:tcPr>
            <w:tcW w:w="8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4E9DAF">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rFonts w:hint="eastAsia" w:ascii="宋体" w:hAnsi="宋体" w:eastAsia="宋体" w:cs="宋体"/>
                <w:kern w:val="0"/>
                <w:sz w:val="21"/>
                <w:szCs w:val="21"/>
                <w:lang w:val="en-US" w:eastAsia="zh-CN" w:bidi="ar"/>
              </w:rPr>
            </w:pPr>
            <w:r>
              <w:rPr>
                <w:rFonts w:hint="eastAsia" w:ascii="宋体" w:hAnsi="宋体" w:eastAsia="宋体" w:cs="宋体"/>
                <w:kern w:val="0"/>
                <w:sz w:val="21"/>
                <w:szCs w:val="21"/>
                <w:lang w:val="en-US" w:eastAsia="zh-CN" w:bidi="ar"/>
              </w:rPr>
              <w:t>0</w:t>
            </w:r>
          </w:p>
        </w:tc>
        <w:tc>
          <w:tcPr>
            <w:tcW w:w="10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63B5BA">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rFonts w:hint="eastAsia" w:ascii="宋体" w:hAnsi="宋体" w:eastAsia="宋体" w:cs="宋体"/>
                <w:kern w:val="0"/>
                <w:sz w:val="21"/>
                <w:szCs w:val="21"/>
                <w:lang w:val="en-US" w:eastAsia="zh-CN" w:bidi="ar"/>
              </w:rPr>
            </w:pPr>
            <w:r>
              <w:rPr>
                <w:rFonts w:hint="eastAsia" w:ascii="宋体" w:hAnsi="宋体" w:eastAsia="宋体" w:cs="宋体"/>
                <w:kern w:val="0"/>
                <w:sz w:val="21"/>
                <w:szCs w:val="21"/>
                <w:lang w:val="en-US" w:eastAsia="zh-CN" w:bidi="ar"/>
              </w:rPr>
              <w:t>160</w:t>
            </w: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735B7D">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rFonts w:hint="eastAsia" w:ascii="宋体" w:hAnsi="宋体" w:eastAsia="宋体" w:cs="宋体"/>
                <w:kern w:val="0"/>
                <w:sz w:val="21"/>
                <w:szCs w:val="21"/>
                <w:lang w:val="en-US" w:eastAsia="zh-CN" w:bidi="ar"/>
              </w:rPr>
            </w:pP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FA0203">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rFonts w:hint="eastAsia" w:ascii="宋体" w:hAnsi="宋体" w:eastAsia="宋体" w:cs="宋体"/>
                <w:kern w:val="0"/>
                <w:sz w:val="21"/>
                <w:szCs w:val="21"/>
                <w:lang w:val="en-US" w:eastAsia="zh-CN" w:bidi="ar"/>
              </w:rPr>
            </w:pP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12D39D">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rFonts w:hint="eastAsia" w:ascii="宋体" w:hAnsi="宋体" w:eastAsia="宋体" w:cs="宋体"/>
                <w:kern w:val="0"/>
                <w:sz w:val="21"/>
                <w:szCs w:val="21"/>
                <w:lang w:val="en-US" w:eastAsia="zh-CN" w:bidi="ar"/>
              </w:rPr>
            </w:pP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ED9C9B">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rFonts w:hint="eastAsia" w:ascii="宋体" w:hAnsi="宋体" w:eastAsia="宋体" w:cs="宋体"/>
                <w:kern w:val="0"/>
                <w:sz w:val="21"/>
                <w:szCs w:val="21"/>
                <w:lang w:val="en-US" w:eastAsia="zh-CN" w:bidi="ar"/>
              </w:rPr>
            </w:pPr>
          </w:p>
        </w:tc>
        <w:tc>
          <w:tcPr>
            <w:tcW w:w="7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DAE2F2">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rFonts w:hint="eastAsia" w:ascii="宋体" w:hAnsi="宋体" w:eastAsia="宋体" w:cs="宋体"/>
                <w:kern w:val="0"/>
                <w:sz w:val="21"/>
                <w:szCs w:val="21"/>
                <w:lang w:val="en-US" w:eastAsia="zh-CN" w:bidi="ar"/>
              </w:rPr>
            </w:pPr>
          </w:p>
        </w:tc>
        <w:tc>
          <w:tcPr>
            <w:tcW w:w="6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5C1659">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rFonts w:hint="eastAsia" w:ascii="宋体" w:hAnsi="宋体" w:eastAsia="宋体" w:cs="宋体"/>
                <w:kern w:val="0"/>
                <w:sz w:val="21"/>
                <w:szCs w:val="21"/>
                <w:lang w:val="en-US" w:eastAsia="zh-CN" w:bidi="ar"/>
              </w:rPr>
            </w:pPr>
          </w:p>
        </w:tc>
        <w:tc>
          <w:tcPr>
            <w:tcW w:w="4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B0996E">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rFonts w:hint="eastAsia" w:ascii="宋体" w:hAnsi="宋体" w:eastAsia="宋体" w:cs="宋体"/>
                <w:kern w:val="0"/>
                <w:sz w:val="21"/>
                <w:szCs w:val="21"/>
                <w:lang w:val="en-US" w:eastAsia="zh-CN" w:bidi="ar"/>
              </w:rPr>
            </w:pPr>
          </w:p>
        </w:tc>
      </w:tr>
      <w:tr w14:paraId="2760B096">
        <w:tblPrEx>
          <w:tblCellMar>
            <w:top w:w="0" w:type="dxa"/>
            <w:left w:w="108" w:type="dxa"/>
            <w:bottom w:w="0" w:type="dxa"/>
            <w:right w:w="108" w:type="dxa"/>
          </w:tblCellMar>
        </w:tblPrEx>
        <w:trPr>
          <w:jc w:val="center"/>
        </w:trPr>
        <w:tc>
          <w:tcPr>
            <w:tcW w:w="5081"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B2E48C6">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rFonts w:hint="eastAsia" w:ascii="宋体" w:hAnsi="宋体" w:eastAsia="宋体" w:cs="宋体"/>
                <w:kern w:val="0"/>
                <w:sz w:val="21"/>
                <w:szCs w:val="21"/>
                <w:lang w:val="en-US" w:eastAsia="zh-CN" w:bidi="ar"/>
              </w:rPr>
            </w:pPr>
            <w:r>
              <w:rPr>
                <w:rFonts w:hint="eastAsia" w:ascii="宋体" w:hAnsi="宋体" w:eastAsia="宋体" w:cs="宋体"/>
                <w:kern w:val="0"/>
                <w:sz w:val="21"/>
                <w:szCs w:val="21"/>
                <w:lang w:val="en-US" w:eastAsia="zh-CN" w:bidi="ar"/>
              </w:rPr>
              <w:t>合计及周学时</w:t>
            </w:r>
          </w:p>
        </w:tc>
        <w:tc>
          <w:tcPr>
            <w:tcW w:w="10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44DD89">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rFonts w:hint="default" w:ascii="宋体" w:hAnsi="宋体" w:eastAsia="宋体" w:cs="宋体"/>
                <w:color w:val="auto"/>
                <w:kern w:val="0"/>
                <w:sz w:val="21"/>
                <w:szCs w:val="21"/>
                <w:lang w:val="en-US" w:eastAsia="zh-CN" w:bidi="ar"/>
              </w:rPr>
            </w:pPr>
            <w:r>
              <w:rPr>
                <w:rFonts w:hint="eastAsia" w:ascii="宋体" w:hAnsi="宋体" w:cs="宋体"/>
                <w:color w:val="auto"/>
                <w:kern w:val="0"/>
                <w:sz w:val="21"/>
                <w:szCs w:val="21"/>
                <w:lang w:val="en-US" w:eastAsia="zh-CN" w:bidi="ar"/>
              </w:rPr>
              <w:t>153</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C513C7">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rFonts w:hint="default" w:ascii="宋体" w:hAnsi="宋体" w:eastAsia="宋体" w:cs="宋体"/>
                <w:color w:val="auto"/>
                <w:kern w:val="0"/>
                <w:sz w:val="21"/>
                <w:szCs w:val="21"/>
                <w:lang w:val="en-US" w:eastAsia="zh-CN" w:bidi="ar"/>
              </w:rPr>
            </w:pPr>
            <w:r>
              <w:rPr>
                <w:rFonts w:hint="eastAsia" w:ascii="宋体" w:hAnsi="宋体" w:cs="宋体"/>
                <w:color w:val="auto"/>
                <w:kern w:val="0"/>
                <w:sz w:val="21"/>
                <w:szCs w:val="21"/>
                <w:lang w:val="en-US" w:eastAsia="zh-CN" w:bidi="ar"/>
              </w:rPr>
              <w:t>2966</w:t>
            </w:r>
          </w:p>
        </w:tc>
        <w:tc>
          <w:tcPr>
            <w:tcW w:w="8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1F5965">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rFonts w:hint="eastAsia" w:ascii="宋体" w:hAnsi="宋体" w:eastAsia="宋体" w:cs="宋体"/>
                <w:color w:val="auto"/>
                <w:kern w:val="0"/>
                <w:sz w:val="21"/>
                <w:szCs w:val="21"/>
                <w:lang w:val="en-US" w:eastAsia="zh-CN" w:bidi="ar"/>
              </w:rPr>
            </w:pPr>
          </w:p>
        </w:tc>
        <w:tc>
          <w:tcPr>
            <w:tcW w:w="10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37CF7D">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rFonts w:hint="eastAsia" w:ascii="宋体" w:hAnsi="宋体" w:eastAsia="宋体" w:cs="宋体"/>
                <w:color w:val="auto"/>
                <w:kern w:val="0"/>
                <w:sz w:val="21"/>
                <w:szCs w:val="21"/>
                <w:lang w:val="en-US" w:eastAsia="zh-CN" w:bidi="ar"/>
              </w:rPr>
            </w:pP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D45512">
            <w:pPr>
              <w:keepNext w:val="0"/>
              <w:keepLines w:val="0"/>
              <w:pageBreakBefore w:val="0"/>
              <w:widowControl/>
              <w:kinsoku/>
              <w:wordWrap/>
              <w:overflowPunct/>
              <w:topLinePunct w:val="0"/>
              <w:autoSpaceDE/>
              <w:autoSpaceDN/>
              <w:bidi w:val="0"/>
              <w:adjustRightInd/>
              <w:snapToGrid/>
              <w:spacing w:line="360" w:lineRule="exact"/>
              <w:ind w:left="0" w:leftChars="0" w:firstLine="0" w:firstLineChars="0"/>
              <w:jc w:val="center"/>
              <w:textAlignment w:val="center"/>
              <w:rPr>
                <w:rFonts w:hint="default" w:ascii="宋体" w:hAnsi="宋体" w:eastAsia="宋体" w:cs="宋体"/>
                <w:color w:val="auto"/>
                <w:kern w:val="0"/>
                <w:sz w:val="21"/>
                <w:szCs w:val="21"/>
                <w:lang w:val="en-US" w:eastAsia="zh-CN" w:bidi="ar"/>
              </w:rPr>
            </w:pPr>
            <w:r>
              <w:rPr>
                <w:rFonts w:hint="eastAsia" w:ascii="宋体" w:hAnsi="宋体" w:cs="宋体"/>
                <w:color w:val="auto"/>
                <w:kern w:val="0"/>
                <w:sz w:val="21"/>
                <w:szCs w:val="21"/>
                <w:lang w:val="en-US" w:eastAsia="zh-CN" w:bidi="ar"/>
              </w:rPr>
              <w:t>27</w:t>
            </w: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F4B4DB">
            <w:pPr>
              <w:keepNext w:val="0"/>
              <w:keepLines w:val="0"/>
              <w:pageBreakBefore w:val="0"/>
              <w:widowControl/>
              <w:kinsoku/>
              <w:wordWrap/>
              <w:overflowPunct/>
              <w:topLinePunct w:val="0"/>
              <w:autoSpaceDE/>
              <w:autoSpaceDN/>
              <w:bidi w:val="0"/>
              <w:adjustRightInd/>
              <w:snapToGrid/>
              <w:spacing w:line="360" w:lineRule="exact"/>
              <w:ind w:left="0" w:leftChars="0" w:firstLine="0" w:firstLineChars="0"/>
              <w:jc w:val="center"/>
              <w:textAlignment w:val="center"/>
              <w:rPr>
                <w:rFonts w:hint="default" w:ascii="宋体" w:hAnsi="宋体" w:eastAsia="宋体" w:cs="宋体"/>
                <w:color w:val="auto"/>
                <w:kern w:val="0"/>
                <w:sz w:val="21"/>
                <w:szCs w:val="21"/>
                <w:lang w:val="en-US" w:eastAsia="zh-CN" w:bidi="ar"/>
              </w:rPr>
            </w:pPr>
            <w:r>
              <w:rPr>
                <w:rFonts w:hint="eastAsia" w:ascii="宋体" w:hAnsi="宋体" w:cs="宋体"/>
                <w:color w:val="auto"/>
                <w:kern w:val="0"/>
                <w:sz w:val="21"/>
                <w:szCs w:val="21"/>
                <w:lang w:val="en-US" w:eastAsia="zh-CN" w:bidi="ar"/>
              </w:rPr>
              <w:t>27</w:t>
            </w: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CC1CDC">
            <w:pPr>
              <w:keepNext w:val="0"/>
              <w:keepLines w:val="0"/>
              <w:pageBreakBefore w:val="0"/>
              <w:widowControl/>
              <w:kinsoku/>
              <w:wordWrap/>
              <w:overflowPunct/>
              <w:topLinePunct w:val="0"/>
              <w:autoSpaceDE/>
              <w:autoSpaceDN/>
              <w:bidi w:val="0"/>
              <w:adjustRightInd/>
              <w:snapToGrid/>
              <w:spacing w:line="360" w:lineRule="exact"/>
              <w:ind w:left="0" w:leftChars="0" w:firstLine="0" w:firstLineChars="0"/>
              <w:jc w:val="center"/>
              <w:textAlignment w:val="center"/>
              <w:rPr>
                <w:rFonts w:hint="default" w:ascii="宋体" w:hAnsi="宋体" w:eastAsia="宋体" w:cs="宋体"/>
                <w:color w:val="auto"/>
                <w:kern w:val="0"/>
                <w:sz w:val="21"/>
                <w:szCs w:val="21"/>
                <w:lang w:val="en-US" w:eastAsia="zh-CN" w:bidi="ar"/>
              </w:rPr>
            </w:pPr>
            <w:r>
              <w:rPr>
                <w:rFonts w:hint="eastAsia" w:ascii="宋体" w:hAnsi="宋体" w:cs="宋体"/>
                <w:color w:val="auto"/>
                <w:kern w:val="0"/>
                <w:sz w:val="21"/>
                <w:szCs w:val="21"/>
                <w:lang w:val="en-US" w:eastAsia="zh-CN" w:bidi="ar"/>
              </w:rPr>
              <w:t>25.5</w:t>
            </w: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7DE338">
            <w:pPr>
              <w:keepNext w:val="0"/>
              <w:keepLines w:val="0"/>
              <w:pageBreakBefore w:val="0"/>
              <w:widowControl/>
              <w:kinsoku/>
              <w:wordWrap/>
              <w:overflowPunct/>
              <w:topLinePunct w:val="0"/>
              <w:autoSpaceDE/>
              <w:autoSpaceDN/>
              <w:bidi w:val="0"/>
              <w:adjustRightInd/>
              <w:snapToGrid/>
              <w:spacing w:line="360" w:lineRule="exact"/>
              <w:ind w:left="0" w:leftChars="0" w:firstLine="0" w:firstLineChars="0"/>
              <w:jc w:val="center"/>
              <w:textAlignment w:val="center"/>
              <w:rPr>
                <w:rFonts w:hint="default" w:ascii="宋体" w:hAnsi="宋体" w:eastAsia="宋体" w:cs="宋体"/>
                <w:color w:val="auto"/>
                <w:kern w:val="0"/>
                <w:sz w:val="21"/>
                <w:szCs w:val="21"/>
                <w:lang w:val="en-US" w:eastAsia="zh-CN" w:bidi="ar"/>
              </w:rPr>
            </w:pPr>
            <w:r>
              <w:rPr>
                <w:rFonts w:hint="eastAsia" w:ascii="宋体" w:hAnsi="宋体" w:eastAsia="宋体" w:cs="宋体"/>
                <w:color w:val="auto"/>
                <w:kern w:val="0"/>
                <w:sz w:val="21"/>
                <w:szCs w:val="21"/>
                <w:lang w:val="en-US" w:eastAsia="zh-CN" w:bidi="ar"/>
              </w:rPr>
              <w:t>2</w:t>
            </w:r>
            <w:r>
              <w:rPr>
                <w:rFonts w:hint="eastAsia" w:ascii="宋体" w:hAnsi="宋体" w:cs="宋体"/>
                <w:color w:val="auto"/>
                <w:kern w:val="0"/>
                <w:sz w:val="21"/>
                <w:szCs w:val="21"/>
                <w:lang w:val="en-US" w:eastAsia="zh-CN" w:bidi="ar"/>
              </w:rPr>
              <w:t>4</w:t>
            </w:r>
            <w:r>
              <w:rPr>
                <w:rFonts w:hint="eastAsia" w:ascii="宋体" w:hAnsi="宋体" w:eastAsia="宋体" w:cs="宋体"/>
                <w:color w:val="auto"/>
                <w:kern w:val="0"/>
                <w:sz w:val="21"/>
                <w:szCs w:val="21"/>
                <w:lang w:val="en-US" w:eastAsia="zh-CN" w:bidi="ar"/>
              </w:rPr>
              <w:t>.</w:t>
            </w:r>
            <w:r>
              <w:rPr>
                <w:rFonts w:hint="eastAsia" w:ascii="宋体" w:hAnsi="宋体" w:cs="宋体"/>
                <w:color w:val="auto"/>
                <w:kern w:val="0"/>
                <w:sz w:val="21"/>
                <w:szCs w:val="21"/>
                <w:lang w:val="en-US" w:eastAsia="zh-CN" w:bidi="ar"/>
              </w:rPr>
              <w:t>5</w:t>
            </w:r>
          </w:p>
        </w:tc>
        <w:tc>
          <w:tcPr>
            <w:tcW w:w="7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0D82BF">
            <w:pPr>
              <w:keepNext w:val="0"/>
              <w:keepLines w:val="0"/>
              <w:pageBreakBefore w:val="0"/>
              <w:widowControl/>
              <w:kinsoku/>
              <w:wordWrap/>
              <w:overflowPunct/>
              <w:topLinePunct w:val="0"/>
              <w:autoSpaceDE/>
              <w:autoSpaceDN/>
              <w:bidi w:val="0"/>
              <w:adjustRightInd/>
              <w:snapToGrid/>
              <w:spacing w:line="360" w:lineRule="exact"/>
              <w:ind w:left="0" w:leftChars="0" w:firstLine="0" w:firstLineChars="0"/>
              <w:jc w:val="center"/>
              <w:textAlignment w:val="center"/>
              <w:rPr>
                <w:rFonts w:hint="default" w:ascii="宋体" w:hAnsi="宋体" w:eastAsia="宋体" w:cs="宋体"/>
                <w:color w:val="auto"/>
                <w:kern w:val="0"/>
                <w:sz w:val="21"/>
                <w:szCs w:val="21"/>
                <w:lang w:val="en-US" w:eastAsia="zh-CN" w:bidi="ar"/>
              </w:rPr>
            </w:pPr>
            <w:r>
              <w:rPr>
                <w:rFonts w:hint="eastAsia" w:ascii="宋体" w:hAnsi="宋体" w:cs="宋体"/>
                <w:color w:val="auto"/>
                <w:kern w:val="0"/>
                <w:sz w:val="21"/>
                <w:szCs w:val="21"/>
                <w:lang w:val="en-US" w:eastAsia="zh-CN" w:bidi="ar"/>
              </w:rPr>
              <w:t>20</w:t>
            </w:r>
          </w:p>
        </w:tc>
        <w:tc>
          <w:tcPr>
            <w:tcW w:w="6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DF982D">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rFonts w:hint="default" w:ascii="宋体" w:hAnsi="宋体" w:eastAsia="宋体" w:cs="宋体"/>
                <w:color w:val="auto"/>
                <w:kern w:val="0"/>
                <w:sz w:val="21"/>
                <w:szCs w:val="21"/>
                <w:lang w:val="en-US" w:eastAsia="zh-CN" w:bidi="ar"/>
              </w:rPr>
            </w:pPr>
            <w:r>
              <w:rPr>
                <w:rFonts w:hint="eastAsia" w:ascii="宋体" w:hAnsi="宋体" w:cs="宋体"/>
                <w:color w:val="auto"/>
                <w:kern w:val="0"/>
                <w:sz w:val="21"/>
                <w:szCs w:val="21"/>
                <w:lang w:val="en-US" w:eastAsia="zh-CN" w:bidi="ar"/>
              </w:rPr>
              <w:t>22</w:t>
            </w:r>
          </w:p>
        </w:tc>
        <w:tc>
          <w:tcPr>
            <w:tcW w:w="4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AEB19C">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rFonts w:hint="eastAsia" w:ascii="宋体" w:hAnsi="宋体" w:eastAsia="宋体" w:cs="宋体"/>
                <w:color w:val="auto"/>
                <w:kern w:val="0"/>
                <w:sz w:val="21"/>
                <w:szCs w:val="21"/>
                <w:lang w:val="en-US" w:eastAsia="zh-CN" w:bidi="ar"/>
              </w:rPr>
            </w:pPr>
          </w:p>
        </w:tc>
      </w:tr>
      <w:tr w14:paraId="2F6E8BB8">
        <w:tblPrEx>
          <w:tblCellMar>
            <w:top w:w="0" w:type="dxa"/>
            <w:left w:w="108" w:type="dxa"/>
            <w:bottom w:w="0" w:type="dxa"/>
            <w:right w:w="108" w:type="dxa"/>
          </w:tblCellMar>
        </w:tblPrEx>
        <w:trPr>
          <w:jc w:val="center"/>
        </w:trPr>
        <w:tc>
          <w:tcPr>
            <w:tcW w:w="5081"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7523B18">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rFonts w:hint="eastAsia" w:ascii="宋体" w:hAnsi="宋体" w:eastAsia="宋体" w:cs="宋体"/>
                <w:kern w:val="0"/>
                <w:sz w:val="21"/>
                <w:szCs w:val="21"/>
                <w:lang w:val="en-US" w:eastAsia="zh-CN" w:bidi="ar"/>
              </w:rPr>
            </w:pPr>
            <w:r>
              <w:rPr>
                <w:rFonts w:hint="eastAsia" w:ascii="宋体" w:hAnsi="宋体" w:eastAsia="宋体" w:cs="宋体"/>
                <w:kern w:val="0"/>
                <w:sz w:val="21"/>
                <w:szCs w:val="21"/>
                <w:lang w:val="en-US" w:eastAsia="zh-CN" w:bidi="ar"/>
              </w:rPr>
              <w:t>总学分/总课时</w:t>
            </w:r>
          </w:p>
        </w:tc>
        <w:tc>
          <w:tcPr>
            <w:tcW w:w="9377" w:type="dxa"/>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19C633F9">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rFonts w:hint="eastAsia" w:ascii="宋体" w:hAnsi="宋体" w:eastAsia="宋体" w:cs="宋体"/>
                <w:color w:val="auto"/>
                <w:kern w:val="0"/>
                <w:sz w:val="21"/>
                <w:szCs w:val="21"/>
                <w:lang w:val="en-US" w:eastAsia="zh-CN" w:bidi="ar"/>
              </w:rPr>
            </w:pPr>
            <w:r>
              <w:rPr>
                <w:rFonts w:hint="eastAsia" w:ascii="宋体" w:hAnsi="宋体" w:cs="宋体"/>
                <w:color w:val="auto"/>
                <w:kern w:val="0"/>
                <w:sz w:val="21"/>
                <w:szCs w:val="21"/>
                <w:lang w:val="en-US" w:eastAsia="zh-CN" w:bidi="ar"/>
              </w:rPr>
              <w:t>153</w:t>
            </w:r>
            <w:r>
              <w:rPr>
                <w:rFonts w:hint="eastAsia" w:ascii="宋体" w:hAnsi="宋体" w:eastAsia="宋体" w:cs="宋体"/>
                <w:color w:val="auto"/>
                <w:kern w:val="0"/>
                <w:sz w:val="21"/>
                <w:szCs w:val="21"/>
                <w:lang w:val="en-US" w:eastAsia="zh-CN" w:bidi="ar"/>
              </w:rPr>
              <w:t>学分/</w:t>
            </w:r>
            <w:r>
              <w:rPr>
                <w:rFonts w:hint="eastAsia" w:ascii="宋体" w:hAnsi="宋体" w:cs="宋体"/>
                <w:color w:val="auto"/>
                <w:kern w:val="0"/>
                <w:sz w:val="21"/>
                <w:szCs w:val="21"/>
                <w:lang w:val="en-US" w:eastAsia="zh-CN" w:bidi="ar"/>
              </w:rPr>
              <w:t>2966</w:t>
            </w:r>
            <w:r>
              <w:rPr>
                <w:rFonts w:hint="eastAsia" w:ascii="宋体" w:hAnsi="宋体" w:eastAsia="宋体" w:cs="宋体"/>
                <w:color w:val="auto"/>
                <w:kern w:val="0"/>
                <w:sz w:val="21"/>
                <w:szCs w:val="21"/>
                <w:lang w:val="en-US" w:eastAsia="zh-CN" w:bidi="ar"/>
              </w:rPr>
              <w:t>学时</w:t>
            </w:r>
          </w:p>
        </w:tc>
      </w:tr>
    </w:tbl>
    <w:p w14:paraId="24123474">
      <w:pPr>
        <w:adjustRightInd w:val="0"/>
        <w:snapToGrid w:val="0"/>
        <w:ind w:firstLine="361"/>
        <w:rPr>
          <w:rFonts w:asciiTheme="majorEastAsia" w:hAnsiTheme="majorEastAsia" w:eastAsiaTheme="majorEastAsia" w:cstheme="majorEastAsia"/>
          <w:b/>
          <w:bCs/>
          <w:sz w:val="18"/>
        </w:rPr>
      </w:pPr>
      <w:r>
        <w:rPr>
          <w:rFonts w:hint="eastAsia" w:asciiTheme="majorEastAsia" w:hAnsiTheme="majorEastAsia" w:eastAsiaTheme="majorEastAsia" w:cstheme="majorEastAsia"/>
          <w:b/>
          <w:bCs/>
          <w:sz w:val="18"/>
        </w:rPr>
        <w:t>说明：★表示考试，其余为考查；w 表示集中实践教学周；√表示课程开设学期。</w:t>
      </w:r>
    </w:p>
    <w:p w14:paraId="45E2621B">
      <w:pPr>
        <w:ind w:firstLine="542" w:firstLineChars="300"/>
        <w:jc w:val="left"/>
        <w:rPr>
          <w:rFonts w:asciiTheme="majorEastAsia" w:hAnsiTheme="majorEastAsia" w:eastAsiaTheme="majorEastAsia" w:cstheme="majorEastAsia"/>
          <w:b/>
          <w:bCs/>
          <w:sz w:val="18"/>
        </w:rPr>
      </w:pPr>
    </w:p>
    <w:p w14:paraId="721C6F2E">
      <w:pPr>
        <w:ind w:firstLine="900" w:firstLineChars="500"/>
        <w:jc w:val="left"/>
        <w:rPr>
          <w:rFonts w:eastAsia="Times New Roman"/>
          <w:sz w:val="18"/>
        </w:rPr>
        <w:sectPr>
          <w:footerReference r:id="rId10" w:type="default"/>
          <w:pgSz w:w="16838" w:h="11911" w:orient="landscape"/>
          <w:pgMar w:top="1678" w:right="1417" w:bottom="1678" w:left="1179" w:header="879" w:footer="998" w:gutter="0"/>
          <w:cols w:space="0" w:num="1"/>
        </w:sectPr>
      </w:pPr>
    </w:p>
    <w:bookmarkEnd w:id="53"/>
    <w:bookmarkEnd w:id="54"/>
    <w:p w14:paraId="6F785CB2">
      <w:pPr>
        <w:pStyle w:val="3"/>
        <w:spacing w:line="360" w:lineRule="auto"/>
        <w:ind w:firstLine="562"/>
        <w:rPr>
          <w:rFonts w:asciiTheme="minorEastAsia" w:hAnsiTheme="minorEastAsia" w:eastAsiaTheme="minorEastAsia" w:cstheme="minorEastAsia"/>
          <w:sz w:val="28"/>
          <w:szCs w:val="28"/>
        </w:rPr>
      </w:pPr>
      <w:bookmarkStart w:id="59" w:name="_Toc11871"/>
      <w:bookmarkStart w:id="60" w:name="_Toc25981"/>
      <w:bookmarkStart w:id="61" w:name="_Toc126321789"/>
      <w:r>
        <w:rPr>
          <w:rFonts w:hint="eastAsia" w:asciiTheme="minorEastAsia" w:hAnsiTheme="minorEastAsia" w:eastAsiaTheme="minorEastAsia" w:cstheme="minorEastAsia"/>
          <w:sz w:val="28"/>
          <w:szCs w:val="28"/>
        </w:rPr>
        <w:t>（二）实践教学计划表</w:t>
      </w:r>
      <w:bookmarkEnd w:id="59"/>
      <w:bookmarkEnd w:id="60"/>
    </w:p>
    <w:p w14:paraId="26491F09">
      <w:pPr>
        <w:ind w:firstLine="480"/>
        <w:rPr>
          <w:sz w:val="24"/>
          <w:szCs w:val="22"/>
        </w:rPr>
      </w:pPr>
      <w:r>
        <w:rPr>
          <w:rFonts w:hint="eastAsia"/>
          <w:sz w:val="24"/>
          <w:szCs w:val="22"/>
        </w:rPr>
        <w:t>实践性教学环节主要包括实验、实训、实习、毕业设计、社会实践等。实验实训可在校内实验室、实训室以及校外实训基地等开展完成；社会实践、跟岗实习、顶岗实习可由学校组织在校企合作单位开展完成。认识实习、随岗实习、轮岗实习和顶岗实习等应严格执行《职业学校学生实习管理规定》。</w:t>
      </w:r>
    </w:p>
    <w:p w14:paraId="36B5F8B1">
      <w:pPr>
        <w:ind w:firstLine="442"/>
        <w:jc w:val="center"/>
        <w:outlineLvl w:val="2"/>
        <w:rPr>
          <w:rFonts w:ascii="宋体" w:hAnsi="宋体" w:cs="宋体"/>
          <w:b/>
          <w:sz w:val="22"/>
          <w:szCs w:val="18"/>
        </w:rPr>
      </w:pPr>
      <w:r>
        <w:rPr>
          <w:rFonts w:hint="eastAsia" w:ascii="宋体" w:hAnsi="宋体" w:cs="宋体"/>
          <w:b/>
          <w:sz w:val="22"/>
          <w:szCs w:val="18"/>
        </w:rPr>
        <w:t>表</w:t>
      </w:r>
      <w:r>
        <w:rPr>
          <w:rFonts w:hint="eastAsia" w:ascii="宋体" w:hAnsi="宋体" w:cs="宋体"/>
          <w:b/>
          <w:sz w:val="22"/>
          <w:szCs w:val="18"/>
          <w:lang w:val="en-US" w:eastAsia="zh-CN"/>
        </w:rPr>
        <w:t>9</w:t>
      </w:r>
      <w:r>
        <w:rPr>
          <w:rFonts w:hint="eastAsia" w:ascii="宋体" w:hAnsi="宋体" w:cs="宋体"/>
          <w:b/>
          <w:sz w:val="22"/>
          <w:szCs w:val="18"/>
        </w:rPr>
        <w:t>-3  实践教学计划表</w:t>
      </w:r>
    </w:p>
    <w:tbl>
      <w:tblPr>
        <w:tblStyle w:val="29"/>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
      <w:tblGrid>
        <w:gridCol w:w="619"/>
        <w:gridCol w:w="1122"/>
        <w:gridCol w:w="937"/>
        <w:gridCol w:w="776"/>
        <w:gridCol w:w="4326"/>
        <w:gridCol w:w="862"/>
      </w:tblGrid>
      <w:tr w14:paraId="096C35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54" w:hRule="atLeast"/>
          <w:jc w:val="center"/>
        </w:trPr>
        <w:tc>
          <w:tcPr>
            <w:tcW w:w="358" w:type="pct"/>
            <w:shd w:val="clear" w:color="auto" w:fill="B8CCE4" w:themeFill="accent1" w:themeFillTint="66"/>
            <w:tcMar>
              <w:top w:w="30" w:type="dxa"/>
              <w:left w:w="45" w:type="dxa"/>
              <w:bottom w:w="30" w:type="dxa"/>
              <w:right w:w="45" w:type="dxa"/>
            </w:tcMar>
            <w:vAlign w:val="center"/>
          </w:tcPr>
          <w:p w14:paraId="0084BF93">
            <w:pPr>
              <w:pStyle w:val="55"/>
              <w:spacing w:before="0" w:after="0" w:line="360" w:lineRule="exact"/>
              <w:rPr>
                <w:rFonts w:asciiTheme="minorEastAsia" w:hAnsiTheme="minorEastAsia" w:eastAsiaTheme="minorEastAsia" w:cstheme="minorEastAsia"/>
                <w:lang w:eastAsia="zh-CN"/>
              </w:rPr>
            </w:pPr>
            <w:bookmarkStart w:id="62" w:name="_Toc31634"/>
            <w:r>
              <w:rPr>
                <w:rFonts w:hint="eastAsia" w:asciiTheme="minorEastAsia" w:hAnsiTheme="minorEastAsia" w:eastAsiaTheme="minorEastAsia" w:cstheme="minorEastAsia"/>
                <w:lang w:eastAsia="zh-CN"/>
              </w:rPr>
              <w:t>序号</w:t>
            </w:r>
          </w:p>
          <w:bookmarkEnd w:id="62"/>
        </w:tc>
        <w:tc>
          <w:tcPr>
            <w:tcW w:w="649" w:type="pct"/>
            <w:shd w:val="clear" w:color="auto" w:fill="B8CCE4" w:themeFill="accent1" w:themeFillTint="66"/>
            <w:tcMar>
              <w:top w:w="30" w:type="dxa"/>
              <w:left w:w="45" w:type="dxa"/>
              <w:bottom w:w="30" w:type="dxa"/>
              <w:right w:w="45" w:type="dxa"/>
            </w:tcMar>
            <w:vAlign w:val="center"/>
          </w:tcPr>
          <w:p w14:paraId="151630A4">
            <w:pPr>
              <w:pStyle w:val="55"/>
              <w:spacing w:before="0" w:after="0" w:line="360" w:lineRule="exact"/>
              <w:rPr>
                <w:rFonts w:asciiTheme="minorEastAsia" w:hAnsiTheme="minorEastAsia" w:eastAsiaTheme="minorEastAsia" w:cstheme="minorEastAsia"/>
                <w:lang w:eastAsia="zh-CN"/>
              </w:rPr>
            </w:pPr>
            <w:r>
              <w:rPr>
                <w:rFonts w:hint="eastAsia" w:asciiTheme="minorEastAsia" w:hAnsiTheme="minorEastAsia" w:eastAsiaTheme="minorEastAsia" w:cstheme="minorEastAsia"/>
                <w:lang w:eastAsia="zh-CN"/>
              </w:rPr>
              <w:t>实践教学项目</w:t>
            </w:r>
          </w:p>
        </w:tc>
        <w:tc>
          <w:tcPr>
            <w:tcW w:w="542" w:type="pct"/>
            <w:shd w:val="clear" w:color="auto" w:fill="B8CCE4" w:themeFill="accent1" w:themeFillTint="66"/>
            <w:tcMar>
              <w:top w:w="30" w:type="dxa"/>
              <w:left w:w="45" w:type="dxa"/>
              <w:bottom w:w="30" w:type="dxa"/>
              <w:right w:w="45" w:type="dxa"/>
            </w:tcMar>
            <w:vAlign w:val="center"/>
          </w:tcPr>
          <w:p w14:paraId="2E35C188">
            <w:pPr>
              <w:pStyle w:val="55"/>
              <w:spacing w:before="0" w:after="0" w:line="360" w:lineRule="exact"/>
              <w:rPr>
                <w:rFonts w:asciiTheme="minorEastAsia" w:hAnsiTheme="minorEastAsia" w:eastAsiaTheme="minorEastAsia" w:cstheme="minorEastAsia"/>
                <w:lang w:eastAsia="zh-CN"/>
              </w:rPr>
            </w:pPr>
            <w:bookmarkStart w:id="63" w:name="_Toc30632"/>
            <w:r>
              <w:rPr>
                <w:rFonts w:hint="eastAsia" w:asciiTheme="minorEastAsia" w:hAnsiTheme="minorEastAsia" w:eastAsiaTheme="minorEastAsia" w:cstheme="minorEastAsia"/>
                <w:lang w:eastAsia="zh-CN"/>
              </w:rPr>
              <w:t>学期</w:t>
            </w:r>
          </w:p>
        </w:tc>
        <w:tc>
          <w:tcPr>
            <w:tcW w:w="448" w:type="pct"/>
            <w:shd w:val="clear" w:color="auto" w:fill="B8CCE4" w:themeFill="accent1" w:themeFillTint="66"/>
            <w:tcMar>
              <w:top w:w="30" w:type="dxa"/>
              <w:left w:w="45" w:type="dxa"/>
              <w:bottom w:w="30" w:type="dxa"/>
              <w:right w:w="45" w:type="dxa"/>
            </w:tcMar>
            <w:vAlign w:val="center"/>
          </w:tcPr>
          <w:p w14:paraId="4D62B1A2">
            <w:pPr>
              <w:pStyle w:val="55"/>
              <w:spacing w:before="0" w:after="0" w:line="360" w:lineRule="exact"/>
              <w:rPr>
                <w:rFonts w:asciiTheme="minorEastAsia" w:hAnsiTheme="minorEastAsia" w:eastAsiaTheme="minorEastAsia" w:cstheme="minorEastAsia"/>
                <w:lang w:eastAsia="zh-CN"/>
              </w:rPr>
            </w:pPr>
            <w:r>
              <w:rPr>
                <w:rFonts w:hint="eastAsia" w:asciiTheme="minorEastAsia" w:hAnsiTheme="minorEastAsia" w:eastAsiaTheme="minorEastAsia" w:cstheme="minorEastAsia"/>
                <w:lang w:eastAsia="zh-CN"/>
              </w:rPr>
              <w:t>学时/学分</w:t>
            </w:r>
          </w:p>
        </w:tc>
        <w:tc>
          <w:tcPr>
            <w:tcW w:w="2502" w:type="pct"/>
            <w:shd w:val="clear" w:color="auto" w:fill="B8CCE4" w:themeFill="accent1" w:themeFillTint="66"/>
            <w:tcMar>
              <w:top w:w="30" w:type="dxa"/>
              <w:left w:w="45" w:type="dxa"/>
              <w:bottom w:w="30" w:type="dxa"/>
              <w:right w:w="45" w:type="dxa"/>
            </w:tcMar>
            <w:vAlign w:val="center"/>
          </w:tcPr>
          <w:p w14:paraId="5A99AC43">
            <w:pPr>
              <w:pStyle w:val="55"/>
              <w:spacing w:before="0" w:after="0" w:line="360" w:lineRule="exact"/>
              <w:rPr>
                <w:rFonts w:asciiTheme="minorEastAsia" w:hAnsiTheme="minorEastAsia" w:eastAsiaTheme="minorEastAsia" w:cstheme="minorEastAsia"/>
                <w:lang w:eastAsia="zh-CN"/>
              </w:rPr>
            </w:pPr>
            <w:r>
              <w:rPr>
                <w:rFonts w:hint="eastAsia" w:asciiTheme="minorEastAsia" w:hAnsiTheme="minorEastAsia" w:eastAsiaTheme="minorEastAsia" w:cstheme="minorEastAsia"/>
              </w:rPr>
              <w:t>实践目标</w:t>
            </w:r>
            <w:bookmarkEnd w:id="63"/>
            <w:r>
              <w:rPr>
                <w:rFonts w:hint="eastAsia" w:asciiTheme="minorEastAsia" w:hAnsiTheme="minorEastAsia" w:eastAsiaTheme="minorEastAsia" w:cstheme="minorEastAsia"/>
                <w:lang w:eastAsia="zh-CN"/>
              </w:rPr>
              <w:t>、实践内容</w:t>
            </w:r>
          </w:p>
        </w:tc>
        <w:tc>
          <w:tcPr>
            <w:tcW w:w="498" w:type="pct"/>
            <w:shd w:val="clear" w:color="auto" w:fill="B8CCE4" w:themeFill="accent1" w:themeFillTint="66"/>
            <w:tcMar>
              <w:top w:w="30" w:type="dxa"/>
              <w:left w:w="45" w:type="dxa"/>
              <w:bottom w:w="30" w:type="dxa"/>
              <w:right w:w="45" w:type="dxa"/>
            </w:tcMar>
            <w:vAlign w:val="center"/>
          </w:tcPr>
          <w:p w14:paraId="1AA03187">
            <w:pPr>
              <w:pStyle w:val="55"/>
              <w:spacing w:before="0" w:after="0" w:line="360" w:lineRule="exact"/>
              <w:rPr>
                <w:rFonts w:asciiTheme="minorEastAsia" w:hAnsiTheme="minorEastAsia" w:eastAsiaTheme="minorEastAsia" w:cstheme="minorEastAsia"/>
              </w:rPr>
            </w:pPr>
            <w:bookmarkStart w:id="64" w:name="_Toc23356"/>
            <w:r>
              <w:rPr>
                <w:rFonts w:hint="eastAsia" w:asciiTheme="minorEastAsia" w:hAnsiTheme="minorEastAsia" w:eastAsiaTheme="minorEastAsia" w:cstheme="minorEastAsia"/>
              </w:rPr>
              <w:t>实践地点</w:t>
            </w:r>
            <w:bookmarkEnd w:id="64"/>
          </w:p>
        </w:tc>
      </w:tr>
      <w:tr w14:paraId="5DF9B3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jc w:val="center"/>
        </w:trPr>
        <w:tc>
          <w:tcPr>
            <w:tcW w:w="358" w:type="pct"/>
            <w:shd w:val="clear" w:color="auto" w:fill="auto"/>
            <w:tcMar>
              <w:top w:w="30" w:type="dxa"/>
              <w:left w:w="45" w:type="dxa"/>
              <w:bottom w:w="30" w:type="dxa"/>
              <w:right w:w="45" w:type="dxa"/>
            </w:tcMar>
            <w:vAlign w:val="center"/>
          </w:tcPr>
          <w:p w14:paraId="1968AB9C">
            <w:pPr>
              <w:pStyle w:val="55"/>
              <w:spacing w:before="0" w:after="0" w:line="360" w:lineRule="exact"/>
              <w:rPr>
                <w:rFonts w:asciiTheme="minorEastAsia" w:hAnsiTheme="minorEastAsia" w:eastAsiaTheme="minorEastAsia" w:cstheme="minorEastAsia"/>
                <w:b w:val="0"/>
                <w:bCs/>
                <w:lang w:eastAsia="zh-CN"/>
              </w:rPr>
            </w:pPr>
            <w:r>
              <w:rPr>
                <w:rFonts w:hint="eastAsia" w:asciiTheme="minorEastAsia" w:hAnsiTheme="minorEastAsia" w:eastAsiaTheme="minorEastAsia" w:cstheme="minorEastAsia"/>
                <w:b w:val="0"/>
                <w:bCs/>
                <w:lang w:eastAsia="zh-CN"/>
              </w:rPr>
              <w:t>1</w:t>
            </w:r>
          </w:p>
        </w:tc>
        <w:tc>
          <w:tcPr>
            <w:tcW w:w="649" w:type="pct"/>
            <w:shd w:val="clear" w:color="auto" w:fill="auto"/>
            <w:tcMar>
              <w:top w:w="30" w:type="dxa"/>
              <w:left w:w="45" w:type="dxa"/>
              <w:bottom w:w="30" w:type="dxa"/>
              <w:right w:w="45" w:type="dxa"/>
            </w:tcMar>
            <w:vAlign w:val="center"/>
          </w:tcPr>
          <w:p w14:paraId="166F78DD">
            <w:pPr>
              <w:pStyle w:val="55"/>
              <w:spacing w:before="0" w:after="0" w:line="360" w:lineRule="exact"/>
              <w:rPr>
                <w:rFonts w:asciiTheme="minorEastAsia" w:hAnsiTheme="minorEastAsia" w:eastAsiaTheme="minorEastAsia" w:cstheme="minorEastAsia"/>
                <w:b w:val="0"/>
                <w:bCs/>
                <w:lang w:eastAsia="zh-CN"/>
              </w:rPr>
            </w:pPr>
            <w:r>
              <w:rPr>
                <w:rFonts w:hint="eastAsia" w:ascii="宋体" w:hAnsi="宋体" w:cs="宋体"/>
                <w:b w:val="0"/>
                <w:bCs/>
                <w:lang w:val="zh-CN" w:eastAsia="zh-CN" w:bidi="zh-CN"/>
              </w:rPr>
              <w:t>西餐烹饪工艺与菜肴制作</w:t>
            </w:r>
          </w:p>
        </w:tc>
        <w:tc>
          <w:tcPr>
            <w:tcW w:w="542" w:type="pct"/>
            <w:shd w:val="clear" w:color="auto" w:fill="auto"/>
            <w:tcMar>
              <w:top w:w="30" w:type="dxa"/>
              <w:left w:w="45" w:type="dxa"/>
              <w:bottom w:w="30" w:type="dxa"/>
              <w:right w:w="45" w:type="dxa"/>
            </w:tcMar>
            <w:vAlign w:val="center"/>
          </w:tcPr>
          <w:p w14:paraId="7EDF0C50">
            <w:pPr>
              <w:pStyle w:val="55"/>
              <w:spacing w:before="0" w:after="0" w:line="360" w:lineRule="exact"/>
              <w:rPr>
                <w:rFonts w:asciiTheme="minorEastAsia" w:hAnsiTheme="minorEastAsia" w:eastAsiaTheme="minorEastAsia" w:cstheme="minorEastAsia"/>
                <w:b w:val="0"/>
                <w:bCs/>
                <w:lang w:eastAsia="zh-CN"/>
              </w:rPr>
            </w:pPr>
            <w:r>
              <w:rPr>
                <w:rFonts w:hint="eastAsia" w:ascii="宋体" w:hAnsi="宋体" w:cs="宋体"/>
                <w:b w:val="0"/>
                <w:bCs/>
                <w:lang w:bidi="zh-CN"/>
              </w:rPr>
              <w:t>1-4</w:t>
            </w:r>
          </w:p>
        </w:tc>
        <w:tc>
          <w:tcPr>
            <w:tcW w:w="448" w:type="pct"/>
            <w:shd w:val="clear" w:color="auto" w:fill="auto"/>
            <w:tcMar>
              <w:top w:w="30" w:type="dxa"/>
              <w:left w:w="45" w:type="dxa"/>
              <w:bottom w:w="30" w:type="dxa"/>
              <w:right w:w="45" w:type="dxa"/>
            </w:tcMar>
            <w:vAlign w:val="center"/>
          </w:tcPr>
          <w:p w14:paraId="1CC3AF91">
            <w:pPr>
              <w:pStyle w:val="55"/>
              <w:tabs>
                <w:tab w:val="left" w:pos="502"/>
              </w:tabs>
              <w:spacing w:before="0" w:after="0" w:line="360" w:lineRule="exact"/>
              <w:ind w:firstLine="210" w:firstLineChars="100"/>
              <w:jc w:val="left"/>
              <w:rPr>
                <w:rFonts w:asciiTheme="minorEastAsia" w:hAnsiTheme="minorEastAsia" w:eastAsiaTheme="minorEastAsia" w:cstheme="minorEastAsia"/>
                <w:b w:val="0"/>
                <w:bCs/>
                <w:lang w:eastAsia="zh-CN"/>
              </w:rPr>
            </w:pPr>
            <w:r>
              <w:rPr>
                <w:rFonts w:hint="eastAsia" w:asciiTheme="minorEastAsia" w:hAnsiTheme="minorEastAsia" w:eastAsiaTheme="minorEastAsia" w:cstheme="minorEastAsia"/>
                <w:b w:val="0"/>
                <w:bCs/>
                <w:lang w:eastAsia="zh-CN"/>
              </w:rPr>
              <w:t>64/4</w:t>
            </w:r>
          </w:p>
        </w:tc>
        <w:tc>
          <w:tcPr>
            <w:tcW w:w="2502" w:type="pct"/>
            <w:shd w:val="clear" w:color="auto" w:fill="auto"/>
            <w:tcMar>
              <w:top w:w="30" w:type="dxa"/>
              <w:left w:w="45" w:type="dxa"/>
              <w:bottom w:w="30" w:type="dxa"/>
              <w:right w:w="45" w:type="dxa"/>
            </w:tcMar>
            <w:vAlign w:val="center"/>
          </w:tcPr>
          <w:p w14:paraId="5993C872">
            <w:pPr>
              <w:pStyle w:val="57"/>
              <w:spacing w:line="360" w:lineRule="exact"/>
              <w:jc w:val="center"/>
              <w:rPr>
                <w:rFonts w:asciiTheme="minorEastAsia" w:hAnsiTheme="minorEastAsia" w:eastAsiaTheme="minorEastAsia" w:cstheme="minorEastAsia"/>
                <w:szCs w:val="21"/>
              </w:rPr>
            </w:pPr>
            <w:r>
              <w:rPr>
                <w:rFonts w:hint="eastAsia" w:ascii="宋体" w:hAnsi="宋体" w:cs="宋体"/>
                <w:szCs w:val="21"/>
                <w:lang w:val="zh-CN" w:bidi="zh-CN"/>
              </w:rPr>
              <w:t>烹饪原料的鉴别保存、西餐刀工练习运用、基础汤的制作（中级）、基础少司的加工运用（中级）、蔬菜类原料的概况与制作、海鲜类原料的概况与制作、肉类和家禽类原料概况与制作、意大利面的制作、西式早餐与快餐的制作、西餐前菜和小食制作、汤的衍变运用（高级）、少司的衍变运用（高级）</w:t>
            </w:r>
          </w:p>
        </w:tc>
        <w:tc>
          <w:tcPr>
            <w:tcW w:w="498" w:type="pct"/>
            <w:shd w:val="clear" w:color="auto" w:fill="auto"/>
            <w:tcMar>
              <w:top w:w="30" w:type="dxa"/>
              <w:left w:w="45" w:type="dxa"/>
              <w:bottom w:w="30" w:type="dxa"/>
              <w:right w:w="45" w:type="dxa"/>
            </w:tcMar>
            <w:vAlign w:val="center"/>
          </w:tcPr>
          <w:p w14:paraId="3ED9B1DB">
            <w:pPr>
              <w:pStyle w:val="57"/>
              <w:spacing w:line="360" w:lineRule="exact"/>
              <w:rPr>
                <w:rFonts w:asciiTheme="minorEastAsia" w:hAnsiTheme="minorEastAsia" w:eastAsiaTheme="minorEastAsia" w:cstheme="minorEastAsia"/>
                <w:szCs w:val="21"/>
              </w:rPr>
            </w:pPr>
            <w:r>
              <w:rPr>
                <w:rFonts w:hint="eastAsia" w:ascii="宋体" w:hAnsi="宋体" w:cs="宋体"/>
                <w:szCs w:val="21"/>
                <w:lang w:bidi="zh-CN"/>
              </w:rPr>
              <w:t>西餐一体化学习工作站1</w:t>
            </w:r>
          </w:p>
        </w:tc>
      </w:tr>
      <w:tr w14:paraId="592812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jc w:val="center"/>
        </w:trPr>
        <w:tc>
          <w:tcPr>
            <w:tcW w:w="358" w:type="pct"/>
            <w:shd w:val="clear" w:color="auto" w:fill="auto"/>
            <w:tcMar>
              <w:top w:w="30" w:type="dxa"/>
              <w:left w:w="45" w:type="dxa"/>
              <w:bottom w:w="30" w:type="dxa"/>
              <w:right w:w="45" w:type="dxa"/>
            </w:tcMar>
            <w:vAlign w:val="center"/>
          </w:tcPr>
          <w:p w14:paraId="54E0F7B2">
            <w:pPr>
              <w:pStyle w:val="55"/>
              <w:spacing w:before="0" w:after="0" w:line="360" w:lineRule="exact"/>
              <w:rPr>
                <w:rFonts w:asciiTheme="minorEastAsia" w:hAnsiTheme="minorEastAsia" w:eastAsiaTheme="minorEastAsia" w:cstheme="minorEastAsia"/>
                <w:b w:val="0"/>
                <w:bCs/>
                <w:lang w:eastAsia="zh-CN"/>
              </w:rPr>
            </w:pPr>
            <w:r>
              <w:rPr>
                <w:rFonts w:hint="eastAsia" w:asciiTheme="minorEastAsia" w:hAnsiTheme="minorEastAsia" w:eastAsiaTheme="minorEastAsia" w:cstheme="minorEastAsia"/>
                <w:b w:val="0"/>
                <w:bCs/>
                <w:lang w:eastAsia="zh-CN"/>
              </w:rPr>
              <w:t>2</w:t>
            </w:r>
          </w:p>
        </w:tc>
        <w:tc>
          <w:tcPr>
            <w:tcW w:w="649" w:type="pct"/>
            <w:shd w:val="clear" w:color="auto" w:fill="auto"/>
            <w:tcMar>
              <w:top w:w="30" w:type="dxa"/>
              <w:left w:w="45" w:type="dxa"/>
              <w:bottom w:w="30" w:type="dxa"/>
              <w:right w:w="45" w:type="dxa"/>
            </w:tcMar>
            <w:vAlign w:val="center"/>
          </w:tcPr>
          <w:p w14:paraId="254E546B">
            <w:pPr>
              <w:pStyle w:val="55"/>
              <w:spacing w:before="0" w:after="0" w:line="360" w:lineRule="exact"/>
              <w:rPr>
                <w:rFonts w:asciiTheme="minorEastAsia" w:hAnsiTheme="minorEastAsia" w:eastAsiaTheme="minorEastAsia" w:cstheme="minorEastAsia"/>
                <w:b w:val="0"/>
                <w:bCs/>
                <w:lang w:eastAsia="zh-CN"/>
              </w:rPr>
            </w:pPr>
            <w:r>
              <w:rPr>
                <w:rFonts w:hint="eastAsia" w:ascii="宋体" w:hAnsi="宋体" w:cs="宋体"/>
                <w:b w:val="0"/>
                <w:bCs/>
                <w:lang w:val="zh-CN" w:bidi="zh-CN"/>
              </w:rPr>
              <w:t>西点工艺与制作</w:t>
            </w:r>
          </w:p>
        </w:tc>
        <w:tc>
          <w:tcPr>
            <w:tcW w:w="542" w:type="pct"/>
            <w:shd w:val="clear" w:color="auto" w:fill="auto"/>
            <w:tcMar>
              <w:top w:w="30" w:type="dxa"/>
              <w:left w:w="45" w:type="dxa"/>
              <w:bottom w:w="30" w:type="dxa"/>
              <w:right w:w="45" w:type="dxa"/>
            </w:tcMar>
            <w:vAlign w:val="center"/>
          </w:tcPr>
          <w:p w14:paraId="2201D55C">
            <w:pPr>
              <w:pStyle w:val="55"/>
              <w:spacing w:before="0" w:after="0" w:line="360" w:lineRule="exact"/>
              <w:rPr>
                <w:rFonts w:asciiTheme="minorEastAsia" w:hAnsiTheme="minorEastAsia" w:eastAsiaTheme="minorEastAsia" w:cstheme="minorEastAsia"/>
                <w:b w:val="0"/>
                <w:bCs/>
                <w:lang w:eastAsia="zh-CN"/>
              </w:rPr>
            </w:pPr>
            <w:r>
              <w:rPr>
                <w:rFonts w:hint="eastAsia" w:ascii="宋体" w:hAnsi="宋体" w:cs="宋体"/>
                <w:b w:val="0"/>
                <w:bCs/>
                <w:lang w:bidi="zh-CN"/>
              </w:rPr>
              <w:t>3-4</w:t>
            </w:r>
          </w:p>
        </w:tc>
        <w:tc>
          <w:tcPr>
            <w:tcW w:w="448" w:type="pct"/>
            <w:shd w:val="clear" w:color="auto" w:fill="auto"/>
            <w:tcMar>
              <w:top w:w="30" w:type="dxa"/>
              <w:left w:w="45" w:type="dxa"/>
              <w:bottom w:w="30" w:type="dxa"/>
              <w:right w:w="45" w:type="dxa"/>
            </w:tcMar>
            <w:vAlign w:val="center"/>
          </w:tcPr>
          <w:p w14:paraId="2DB2CD8A">
            <w:pPr>
              <w:pStyle w:val="55"/>
              <w:tabs>
                <w:tab w:val="left" w:pos="478"/>
              </w:tabs>
              <w:spacing w:before="0" w:after="0" w:line="360" w:lineRule="exact"/>
              <w:ind w:firstLine="210" w:firstLineChars="100"/>
              <w:jc w:val="left"/>
              <w:rPr>
                <w:rFonts w:asciiTheme="minorEastAsia" w:hAnsiTheme="minorEastAsia" w:eastAsiaTheme="minorEastAsia" w:cstheme="minorEastAsia"/>
                <w:b w:val="0"/>
                <w:bCs/>
                <w:lang w:eastAsia="zh-CN"/>
              </w:rPr>
            </w:pPr>
            <w:r>
              <w:rPr>
                <w:rFonts w:hint="eastAsia" w:asciiTheme="minorEastAsia" w:hAnsiTheme="minorEastAsia" w:eastAsiaTheme="minorEastAsia" w:cstheme="minorEastAsia"/>
                <w:b w:val="0"/>
                <w:bCs/>
                <w:lang w:val="en-US" w:eastAsia="zh-CN"/>
              </w:rPr>
              <w:t>64</w:t>
            </w:r>
            <w:r>
              <w:rPr>
                <w:rFonts w:hint="eastAsia" w:asciiTheme="minorEastAsia" w:hAnsiTheme="minorEastAsia" w:eastAsiaTheme="minorEastAsia" w:cstheme="minorEastAsia"/>
                <w:b w:val="0"/>
                <w:bCs/>
                <w:lang w:eastAsia="zh-CN"/>
              </w:rPr>
              <w:t>/4</w:t>
            </w:r>
          </w:p>
        </w:tc>
        <w:tc>
          <w:tcPr>
            <w:tcW w:w="2502" w:type="pct"/>
            <w:shd w:val="clear" w:color="auto" w:fill="auto"/>
            <w:tcMar>
              <w:top w:w="30" w:type="dxa"/>
              <w:left w:w="45" w:type="dxa"/>
              <w:bottom w:w="30" w:type="dxa"/>
              <w:right w:w="45" w:type="dxa"/>
            </w:tcMar>
            <w:vAlign w:val="center"/>
          </w:tcPr>
          <w:p w14:paraId="0658488A">
            <w:pPr>
              <w:pStyle w:val="57"/>
              <w:spacing w:line="360" w:lineRule="exact"/>
              <w:rPr>
                <w:rFonts w:asciiTheme="minorEastAsia" w:hAnsiTheme="minorEastAsia" w:eastAsiaTheme="minorEastAsia" w:cstheme="minorEastAsia"/>
                <w:szCs w:val="21"/>
              </w:rPr>
            </w:pPr>
            <w:r>
              <w:rPr>
                <w:rFonts w:hint="eastAsia" w:ascii="宋体" w:hAnsi="宋体" w:cs="宋体"/>
                <w:szCs w:val="21"/>
                <w:lang w:val="zh-CN" w:bidi="zh-CN"/>
              </w:rPr>
              <w:t>面点制作基础知识、面团调制成型工艺、面包制作、蛋糕制作、派与挞制作、小西饼制作、冷冻甜品制作</w:t>
            </w:r>
          </w:p>
        </w:tc>
        <w:tc>
          <w:tcPr>
            <w:tcW w:w="498" w:type="pct"/>
            <w:shd w:val="clear" w:color="auto" w:fill="auto"/>
            <w:tcMar>
              <w:top w:w="30" w:type="dxa"/>
              <w:left w:w="45" w:type="dxa"/>
              <w:bottom w:w="30" w:type="dxa"/>
              <w:right w:w="45" w:type="dxa"/>
            </w:tcMar>
            <w:vAlign w:val="center"/>
          </w:tcPr>
          <w:p w14:paraId="020BAF22">
            <w:pPr>
              <w:pStyle w:val="57"/>
              <w:spacing w:line="360" w:lineRule="exact"/>
              <w:jc w:val="center"/>
              <w:rPr>
                <w:rFonts w:asciiTheme="minorEastAsia" w:hAnsiTheme="minorEastAsia" w:eastAsiaTheme="minorEastAsia" w:cstheme="minorEastAsia"/>
                <w:szCs w:val="21"/>
              </w:rPr>
            </w:pPr>
            <w:r>
              <w:rPr>
                <w:rFonts w:hint="eastAsia" w:ascii="宋体" w:hAnsi="宋体" w:cs="宋体"/>
                <w:szCs w:val="21"/>
                <w:lang w:bidi="zh-CN"/>
              </w:rPr>
              <w:t>西点烘焙一体化学习工作站</w:t>
            </w:r>
          </w:p>
        </w:tc>
      </w:tr>
      <w:tr w14:paraId="155FD3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jc w:val="center"/>
        </w:trPr>
        <w:tc>
          <w:tcPr>
            <w:tcW w:w="358" w:type="pct"/>
            <w:shd w:val="clear" w:color="auto" w:fill="auto"/>
            <w:tcMar>
              <w:top w:w="30" w:type="dxa"/>
              <w:left w:w="45" w:type="dxa"/>
              <w:bottom w:w="30" w:type="dxa"/>
              <w:right w:w="45" w:type="dxa"/>
            </w:tcMar>
            <w:vAlign w:val="center"/>
          </w:tcPr>
          <w:p w14:paraId="76E741DC">
            <w:pPr>
              <w:pStyle w:val="55"/>
              <w:spacing w:before="0" w:after="0" w:line="360" w:lineRule="exact"/>
              <w:rPr>
                <w:rFonts w:asciiTheme="minorEastAsia" w:hAnsiTheme="minorEastAsia" w:eastAsiaTheme="minorEastAsia" w:cstheme="minorEastAsia"/>
                <w:b w:val="0"/>
                <w:bCs/>
                <w:lang w:eastAsia="zh-CN"/>
              </w:rPr>
            </w:pPr>
            <w:r>
              <w:rPr>
                <w:rFonts w:hint="eastAsia" w:asciiTheme="minorEastAsia" w:hAnsiTheme="minorEastAsia" w:eastAsiaTheme="minorEastAsia" w:cstheme="minorEastAsia"/>
                <w:b w:val="0"/>
                <w:bCs/>
                <w:lang w:eastAsia="zh-CN"/>
              </w:rPr>
              <w:t>3</w:t>
            </w:r>
          </w:p>
        </w:tc>
        <w:tc>
          <w:tcPr>
            <w:tcW w:w="649" w:type="pct"/>
            <w:shd w:val="clear" w:color="auto" w:fill="auto"/>
            <w:tcMar>
              <w:top w:w="30" w:type="dxa"/>
              <w:left w:w="45" w:type="dxa"/>
              <w:bottom w:w="30" w:type="dxa"/>
              <w:right w:w="45" w:type="dxa"/>
            </w:tcMar>
            <w:vAlign w:val="center"/>
          </w:tcPr>
          <w:p w14:paraId="7F28515F">
            <w:pPr>
              <w:pStyle w:val="55"/>
              <w:spacing w:before="0" w:after="0" w:line="360" w:lineRule="exact"/>
              <w:rPr>
                <w:rFonts w:asciiTheme="minorEastAsia" w:hAnsiTheme="minorEastAsia" w:eastAsiaTheme="minorEastAsia" w:cstheme="minorEastAsia"/>
                <w:b w:val="0"/>
                <w:bCs/>
              </w:rPr>
            </w:pPr>
            <w:r>
              <w:rPr>
                <w:rFonts w:hint="eastAsia" w:ascii="宋体" w:hAnsi="宋体" w:cs="宋体"/>
                <w:b w:val="0"/>
                <w:bCs/>
                <w:lang w:val="zh-CN" w:bidi="zh-CN"/>
              </w:rPr>
              <w:t>咖啡与调酒</w:t>
            </w:r>
            <w:r>
              <w:rPr>
                <w:rFonts w:hint="eastAsia" w:ascii="宋体" w:hAnsi="宋体" w:cs="宋体"/>
                <w:b w:val="0"/>
                <w:bCs/>
                <w:lang w:val="zh-CN" w:eastAsia="zh-CN" w:bidi="zh-CN"/>
              </w:rPr>
              <w:t>制作</w:t>
            </w:r>
          </w:p>
        </w:tc>
        <w:tc>
          <w:tcPr>
            <w:tcW w:w="542" w:type="pct"/>
            <w:shd w:val="clear" w:color="auto" w:fill="auto"/>
            <w:tcMar>
              <w:top w:w="30" w:type="dxa"/>
              <w:left w:w="45" w:type="dxa"/>
              <w:bottom w:w="30" w:type="dxa"/>
              <w:right w:w="45" w:type="dxa"/>
            </w:tcMar>
            <w:vAlign w:val="center"/>
          </w:tcPr>
          <w:p w14:paraId="33C741C1">
            <w:pPr>
              <w:pStyle w:val="55"/>
              <w:spacing w:before="0" w:after="0" w:line="360" w:lineRule="exact"/>
              <w:rPr>
                <w:rFonts w:asciiTheme="minorEastAsia" w:hAnsiTheme="minorEastAsia" w:eastAsiaTheme="minorEastAsia" w:cstheme="minorEastAsia"/>
                <w:b w:val="0"/>
                <w:bCs/>
              </w:rPr>
            </w:pPr>
            <w:r>
              <w:rPr>
                <w:rFonts w:hint="eastAsia" w:ascii="宋体" w:hAnsi="宋体" w:cs="宋体"/>
                <w:b w:val="0"/>
                <w:bCs/>
                <w:lang w:bidi="zh-CN"/>
              </w:rPr>
              <w:t>3</w:t>
            </w:r>
          </w:p>
        </w:tc>
        <w:tc>
          <w:tcPr>
            <w:tcW w:w="448" w:type="pct"/>
            <w:shd w:val="clear" w:color="auto" w:fill="auto"/>
            <w:tcMar>
              <w:top w:w="30" w:type="dxa"/>
              <w:left w:w="45" w:type="dxa"/>
              <w:bottom w:w="30" w:type="dxa"/>
              <w:right w:w="45" w:type="dxa"/>
            </w:tcMar>
            <w:vAlign w:val="center"/>
          </w:tcPr>
          <w:p w14:paraId="1BFB70C7">
            <w:pPr>
              <w:pStyle w:val="55"/>
              <w:spacing w:before="0" w:after="0" w:line="360" w:lineRule="exact"/>
              <w:ind w:firstLine="210" w:firstLineChars="100"/>
              <w:jc w:val="both"/>
              <w:rPr>
                <w:rFonts w:asciiTheme="minorEastAsia" w:hAnsiTheme="minorEastAsia" w:eastAsiaTheme="minorEastAsia" w:cstheme="minorEastAsia"/>
                <w:b w:val="0"/>
                <w:bCs/>
              </w:rPr>
            </w:pPr>
            <w:r>
              <w:rPr>
                <w:rFonts w:hint="eastAsia" w:ascii="宋体" w:hAnsi="宋体" w:cs="宋体"/>
                <w:b w:val="0"/>
                <w:bCs/>
                <w:lang w:bidi="zh-CN"/>
              </w:rPr>
              <w:t>16</w:t>
            </w:r>
            <w:r>
              <w:rPr>
                <w:rFonts w:hint="eastAsia" w:ascii="宋体" w:hAnsi="宋体" w:cs="宋体"/>
                <w:b w:val="0"/>
                <w:bCs/>
                <w:lang w:eastAsia="zh-CN" w:bidi="zh-CN"/>
              </w:rPr>
              <w:t>/2</w:t>
            </w:r>
          </w:p>
        </w:tc>
        <w:tc>
          <w:tcPr>
            <w:tcW w:w="2502" w:type="pct"/>
            <w:shd w:val="clear" w:color="auto" w:fill="auto"/>
            <w:tcMar>
              <w:top w:w="30" w:type="dxa"/>
              <w:left w:w="45" w:type="dxa"/>
              <w:bottom w:w="30" w:type="dxa"/>
              <w:right w:w="45" w:type="dxa"/>
            </w:tcMar>
            <w:vAlign w:val="center"/>
          </w:tcPr>
          <w:p w14:paraId="7F9E85E9">
            <w:pPr>
              <w:pStyle w:val="57"/>
              <w:spacing w:line="360" w:lineRule="exact"/>
              <w:rPr>
                <w:rFonts w:asciiTheme="minorEastAsia" w:hAnsiTheme="minorEastAsia" w:eastAsiaTheme="minorEastAsia" w:cstheme="minorEastAsia"/>
                <w:szCs w:val="21"/>
              </w:rPr>
            </w:pPr>
            <w:r>
              <w:rPr>
                <w:rFonts w:hint="eastAsia" w:ascii="宋体" w:hAnsi="宋体" w:cs="宋体"/>
                <w:szCs w:val="21"/>
                <w:lang w:val="zh-CN" w:bidi="zh-CN"/>
              </w:rPr>
              <w:t>咖啡豆的认识鉴别、单品咖啡的制作、花式咖啡的制作、咖啡拉花练习、调酒的方式练习运用、传统艺术与经典鸡尾酒的制作、分子鸡尾酒的制作、创意鸡尾酒制作、鲜果汁奶昔水果茶饮品制作</w:t>
            </w:r>
          </w:p>
        </w:tc>
        <w:tc>
          <w:tcPr>
            <w:tcW w:w="498" w:type="pct"/>
            <w:shd w:val="clear" w:color="auto" w:fill="auto"/>
            <w:tcMar>
              <w:top w:w="30" w:type="dxa"/>
              <w:left w:w="45" w:type="dxa"/>
              <w:bottom w:w="30" w:type="dxa"/>
              <w:right w:w="45" w:type="dxa"/>
            </w:tcMar>
            <w:vAlign w:val="center"/>
          </w:tcPr>
          <w:p w14:paraId="579582B5">
            <w:pPr>
              <w:pStyle w:val="57"/>
              <w:spacing w:line="360" w:lineRule="exact"/>
              <w:rPr>
                <w:rFonts w:asciiTheme="minorEastAsia" w:hAnsiTheme="minorEastAsia" w:eastAsiaTheme="minorEastAsia" w:cstheme="minorEastAsia"/>
                <w:szCs w:val="21"/>
              </w:rPr>
            </w:pPr>
            <w:r>
              <w:rPr>
                <w:rFonts w:hint="eastAsia" w:ascii="宋体" w:hAnsi="宋体" w:cs="宋体"/>
                <w:szCs w:val="21"/>
                <w:lang w:bidi="zh-CN"/>
              </w:rPr>
              <w:t>咖啡调酒一体化学习工作站</w:t>
            </w:r>
          </w:p>
        </w:tc>
      </w:tr>
      <w:tr w14:paraId="177BC3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418" w:hRule="atLeast"/>
          <w:jc w:val="center"/>
        </w:trPr>
        <w:tc>
          <w:tcPr>
            <w:tcW w:w="358" w:type="pct"/>
            <w:shd w:val="clear" w:color="auto" w:fill="auto"/>
            <w:tcMar>
              <w:top w:w="30" w:type="dxa"/>
              <w:left w:w="45" w:type="dxa"/>
              <w:bottom w:w="30" w:type="dxa"/>
              <w:right w:w="45" w:type="dxa"/>
            </w:tcMar>
            <w:vAlign w:val="center"/>
          </w:tcPr>
          <w:p w14:paraId="422B8607">
            <w:pPr>
              <w:pStyle w:val="55"/>
              <w:spacing w:before="0" w:after="0" w:line="360" w:lineRule="exact"/>
              <w:rPr>
                <w:rFonts w:asciiTheme="minorEastAsia" w:hAnsiTheme="minorEastAsia" w:eastAsiaTheme="minorEastAsia" w:cstheme="minorEastAsia"/>
                <w:b w:val="0"/>
                <w:bCs/>
                <w:lang w:eastAsia="zh-CN"/>
              </w:rPr>
            </w:pPr>
            <w:r>
              <w:rPr>
                <w:rFonts w:hint="eastAsia" w:asciiTheme="minorEastAsia" w:hAnsiTheme="minorEastAsia" w:eastAsiaTheme="minorEastAsia" w:cstheme="minorEastAsia"/>
                <w:b w:val="0"/>
                <w:bCs/>
                <w:lang w:eastAsia="zh-CN"/>
              </w:rPr>
              <w:t>4</w:t>
            </w:r>
          </w:p>
        </w:tc>
        <w:tc>
          <w:tcPr>
            <w:tcW w:w="649" w:type="pct"/>
            <w:shd w:val="clear" w:color="auto" w:fill="auto"/>
            <w:tcMar>
              <w:top w:w="30" w:type="dxa"/>
              <w:left w:w="45" w:type="dxa"/>
              <w:bottom w:w="30" w:type="dxa"/>
              <w:right w:w="45" w:type="dxa"/>
            </w:tcMar>
            <w:vAlign w:val="center"/>
          </w:tcPr>
          <w:p w14:paraId="5A7CF73D">
            <w:pPr>
              <w:pStyle w:val="55"/>
              <w:spacing w:before="0" w:after="0" w:line="360" w:lineRule="exact"/>
              <w:rPr>
                <w:rFonts w:asciiTheme="minorEastAsia" w:hAnsiTheme="minorEastAsia" w:eastAsiaTheme="minorEastAsia" w:cstheme="minorEastAsia"/>
                <w:b w:val="0"/>
                <w:bCs/>
                <w:lang w:eastAsia="zh-CN"/>
              </w:rPr>
            </w:pPr>
            <w:r>
              <w:rPr>
                <w:rFonts w:hint="eastAsia" w:ascii="宋体" w:hAnsi="宋体" w:cs="宋体"/>
                <w:b w:val="0"/>
                <w:bCs/>
                <w:lang w:val="zh-CN" w:bidi="zh-CN"/>
              </w:rPr>
              <w:t>餐厅服务</w:t>
            </w:r>
          </w:p>
        </w:tc>
        <w:tc>
          <w:tcPr>
            <w:tcW w:w="542" w:type="pct"/>
            <w:shd w:val="clear" w:color="auto" w:fill="auto"/>
            <w:tcMar>
              <w:top w:w="30" w:type="dxa"/>
              <w:left w:w="45" w:type="dxa"/>
              <w:bottom w:w="30" w:type="dxa"/>
              <w:right w:w="45" w:type="dxa"/>
            </w:tcMar>
            <w:vAlign w:val="center"/>
          </w:tcPr>
          <w:p w14:paraId="55768C27">
            <w:pPr>
              <w:pStyle w:val="55"/>
              <w:spacing w:before="0" w:after="0" w:line="360" w:lineRule="exact"/>
              <w:rPr>
                <w:rFonts w:asciiTheme="minorEastAsia" w:hAnsiTheme="minorEastAsia" w:eastAsiaTheme="minorEastAsia" w:cstheme="minorEastAsia"/>
                <w:b w:val="0"/>
                <w:bCs/>
                <w:lang w:eastAsia="zh-CN"/>
              </w:rPr>
            </w:pPr>
            <w:r>
              <w:rPr>
                <w:rFonts w:hint="eastAsia" w:asciiTheme="minorEastAsia" w:hAnsiTheme="minorEastAsia" w:eastAsiaTheme="minorEastAsia" w:cstheme="minorEastAsia"/>
                <w:b w:val="0"/>
                <w:bCs/>
                <w:lang w:eastAsia="zh-CN"/>
              </w:rPr>
              <w:t>4</w:t>
            </w:r>
          </w:p>
        </w:tc>
        <w:tc>
          <w:tcPr>
            <w:tcW w:w="448" w:type="pct"/>
            <w:shd w:val="clear" w:color="auto" w:fill="auto"/>
            <w:tcMar>
              <w:top w:w="30" w:type="dxa"/>
              <w:left w:w="45" w:type="dxa"/>
              <w:bottom w:w="30" w:type="dxa"/>
              <w:right w:w="45" w:type="dxa"/>
            </w:tcMar>
            <w:vAlign w:val="center"/>
          </w:tcPr>
          <w:p w14:paraId="1497BDDA">
            <w:pPr>
              <w:pStyle w:val="55"/>
              <w:spacing w:before="0" w:after="0" w:line="360" w:lineRule="exact"/>
              <w:rPr>
                <w:rFonts w:asciiTheme="minorEastAsia" w:hAnsiTheme="minorEastAsia" w:eastAsiaTheme="minorEastAsia" w:cstheme="minorEastAsia"/>
                <w:b w:val="0"/>
                <w:bCs/>
                <w:lang w:eastAsia="zh-CN"/>
              </w:rPr>
            </w:pPr>
            <w:r>
              <w:rPr>
                <w:rFonts w:hint="eastAsia" w:ascii="宋体" w:hAnsi="宋体" w:cs="宋体"/>
                <w:b w:val="0"/>
                <w:bCs/>
                <w:lang w:bidi="zh-CN"/>
              </w:rPr>
              <w:t>16</w:t>
            </w:r>
            <w:r>
              <w:rPr>
                <w:rFonts w:hint="eastAsia" w:ascii="宋体" w:hAnsi="宋体" w:cs="宋体"/>
                <w:b w:val="0"/>
                <w:bCs/>
                <w:lang w:eastAsia="zh-CN" w:bidi="zh-CN"/>
              </w:rPr>
              <w:t>/2</w:t>
            </w:r>
          </w:p>
        </w:tc>
        <w:tc>
          <w:tcPr>
            <w:tcW w:w="2502" w:type="pct"/>
            <w:shd w:val="clear" w:color="auto" w:fill="auto"/>
            <w:tcMar>
              <w:top w:w="30" w:type="dxa"/>
              <w:left w:w="45" w:type="dxa"/>
              <w:bottom w:w="30" w:type="dxa"/>
              <w:right w:w="45" w:type="dxa"/>
            </w:tcMar>
            <w:vAlign w:val="center"/>
          </w:tcPr>
          <w:p w14:paraId="79F68C81">
            <w:pPr>
              <w:pStyle w:val="57"/>
              <w:spacing w:line="360" w:lineRule="exact"/>
              <w:jc w:val="center"/>
              <w:rPr>
                <w:rFonts w:asciiTheme="minorEastAsia" w:hAnsiTheme="minorEastAsia" w:eastAsiaTheme="minorEastAsia" w:cstheme="minorEastAsia"/>
                <w:szCs w:val="21"/>
              </w:rPr>
            </w:pPr>
            <w:r>
              <w:rPr>
                <w:rFonts w:hint="eastAsia" w:ascii="宋体" w:hAnsi="宋体" w:cs="宋体"/>
                <w:szCs w:val="21"/>
                <w:lang w:val="zh-CN" w:bidi="zh-CN"/>
              </w:rPr>
              <w:t>餐前准备、迎宾与引座服务、点菜服务、上菜服务、酒水服务、结账与收银服务、送客服务、餐后收尾.与后厨间的工作协调、餐厅设备的基本维护保养、餐厅卫生检查餐厅、酒吧工作任务分配</w:t>
            </w:r>
          </w:p>
        </w:tc>
        <w:tc>
          <w:tcPr>
            <w:tcW w:w="498" w:type="pct"/>
            <w:shd w:val="clear" w:color="auto" w:fill="auto"/>
            <w:tcMar>
              <w:top w:w="30" w:type="dxa"/>
              <w:left w:w="45" w:type="dxa"/>
              <w:bottom w:w="30" w:type="dxa"/>
              <w:right w:w="45" w:type="dxa"/>
            </w:tcMar>
            <w:vAlign w:val="center"/>
          </w:tcPr>
          <w:p w14:paraId="388283DE">
            <w:pPr>
              <w:pStyle w:val="57"/>
              <w:spacing w:line="360" w:lineRule="exact"/>
              <w:rPr>
                <w:rFonts w:asciiTheme="minorEastAsia" w:hAnsiTheme="minorEastAsia" w:eastAsiaTheme="minorEastAsia" w:cstheme="minorEastAsia"/>
                <w:szCs w:val="21"/>
              </w:rPr>
            </w:pPr>
            <w:r>
              <w:rPr>
                <w:rFonts w:hint="eastAsia" w:ascii="宋体" w:hAnsi="宋体" w:cs="宋体"/>
                <w:szCs w:val="21"/>
                <w:lang w:bidi="zh-CN"/>
              </w:rPr>
              <w:t>餐厅管理一体化学习工作站</w:t>
            </w:r>
          </w:p>
        </w:tc>
      </w:tr>
      <w:tr w14:paraId="31667A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jc w:val="center"/>
        </w:trPr>
        <w:tc>
          <w:tcPr>
            <w:tcW w:w="358" w:type="pct"/>
            <w:shd w:val="clear" w:color="auto" w:fill="auto"/>
            <w:tcMar>
              <w:top w:w="30" w:type="dxa"/>
              <w:left w:w="45" w:type="dxa"/>
              <w:bottom w:w="30" w:type="dxa"/>
              <w:right w:w="45" w:type="dxa"/>
            </w:tcMar>
            <w:vAlign w:val="center"/>
          </w:tcPr>
          <w:p w14:paraId="50A92621">
            <w:pPr>
              <w:pStyle w:val="55"/>
              <w:spacing w:before="0" w:after="0" w:line="360" w:lineRule="exact"/>
              <w:rPr>
                <w:rFonts w:asciiTheme="minorEastAsia" w:hAnsiTheme="minorEastAsia" w:eastAsiaTheme="minorEastAsia" w:cstheme="minorEastAsia"/>
                <w:b w:val="0"/>
                <w:bCs/>
                <w:lang w:eastAsia="zh-CN"/>
              </w:rPr>
            </w:pPr>
            <w:r>
              <w:rPr>
                <w:rFonts w:hint="eastAsia" w:asciiTheme="minorEastAsia" w:hAnsiTheme="minorEastAsia" w:eastAsiaTheme="minorEastAsia" w:cstheme="minorEastAsia"/>
                <w:b w:val="0"/>
                <w:bCs/>
                <w:lang w:eastAsia="zh-CN"/>
              </w:rPr>
              <w:t>5</w:t>
            </w:r>
          </w:p>
        </w:tc>
        <w:tc>
          <w:tcPr>
            <w:tcW w:w="649" w:type="pct"/>
            <w:shd w:val="clear" w:color="auto" w:fill="auto"/>
            <w:tcMar>
              <w:top w:w="30" w:type="dxa"/>
              <w:left w:w="45" w:type="dxa"/>
              <w:bottom w:w="30" w:type="dxa"/>
              <w:right w:w="45" w:type="dxa"/>
            </w:tcMar>
            <w:vAlign w:val="center"/>
          </w:tcPr>
          <w:p w14:paraId="12D256BB">
            <w:pPr>
              <w:pStyle w:val="55"/>
              <w:spacing w:before="0" w:after="0" w:line="360" w:lineRule="exact"/>
              <w:rPr>
                <w:rFonts w:asciiTheme="minorEastAsia" w:hAnsiTheme="minorEastAsia" w:eastAsiaTheme="minorEastAsia" w:cstheme="minorEastAsia"/>
                <w:b w:val="0"/>
                <w:bCs/>
                <w:lang w:eastAsia="zh-CN"/>
              </w:rPr>
            </w:pPr>
            <w:r>
              <w:rPr>
                <w:rFonts w:hint="eastAsia" w:ascii="宋体" w:hAnsi="宋体" w:cs="宋体"/>
                <w:b w:val="0"/>
                <w:bCs/>
                <w:lang w:bidi="zh-CN"/>
              </w:rPr>
              <w:t>巧克力制作与赏析</w:t>
            </w:r>
          </w:p>
        </w:tc>
        <w:tc>
          <w:tcPr>
            <w:tcW w:w="542" w:type="pct"/>
            <w:shd w:val="clear" w:color="auto" w:fill="auto"/>
            <w:tcMar>
              <w:top w:w="30" w:type="dxa"/>
              <w:left w:w="45" w:type="dxa"/>
              <w:bottom w:w="30" w:type="dxa"/>
              <w:right w:w="45" w:type="dxa"/>
            </w:tcMar>
            <w:vAlign w:val="center"/>
          </w:tcPr>
          <w:p w14:paraId="3D0643EA">
            <w:pPr>
              <w:pStyle w:val="55"/>
              <w:spacing w:before="0" w:after="0" w:line="360" w:lineRule="exact"/>
              <w:rPr>
                <w:rFonts w:asciiTheme="minorEastAsia" w:hAnsiTheme="minorEastAsia" w:eastAsiaTheme="minorEastAsia" w:cstheme="minorEastAsia"/>
                <w:b w:val="0"/>
                <w:bCs/>
                <w:lang w:eastAsia="zh-CN"/>
              </w:rPr>
            </w:pPr>
            <w:r>
              <w:rPr>
                <w:rFonts w:hint="eastAsia" w:ascii="宋体" w:hAnsi="宋体" w:cs="宋体"/>
                <w:b w:val="0"/>
                <w:bCs/>
                <w:lang w:bidi="zh-CN"/>
              </w:rPr>
              <w:t>3</w:t>
            </w:r>
          </w:p>
        </w:tc>
        <w:tc>
          <w:tcPr>
            <w:tcW w:w="448" w:type="pct"/>
            <w:shd w:val="clear" w:color="auto" w:fill="auto"/>
            <w:tcMar>
              <w:top w:w="30" w:type="dxa"/>
              <w:left w:w="45" w:type="dxa"/>
              <w:bottom w:w="30" w:type="dxa"/>
              <w:right w:w="45" w:type="dxa"/>
            </w:tcMar>
            <w:vAlign w:val="center"/>
          </w:tcPr>
          <w:p w14:paraId="37B9DD7E">
            <w:pPr>
              <w:pStyle w:val="55"/>
              <w:spacing w:before="0" w:after="0" w:line="360" w:lineRule="exact"/>
              <w:rPr>
                <w:rFonts w:asciiTheme="minorEastAsia" w:hAnsiTheme="minorEastAsia" w:eastAsiaTheme="minorEastAsia" w:cstheme="minorEastAsia"/>
                <w:b w:val="0"/>
                <w:bCs/>
                <w:lang w:eastAsia="zh-CN"/>
              </w:rPr>
            </w:pPr>
            <w:r>
              <w:rPr>
                <w:rFonts w:hint="eastAsia" w:ascii="宋体" w:hAnsi="宋体" w:cs="宋体"/>
                <w:b w:val="0"/>
                <w:bCs/>
                <w:lang w:bidi="zh-CN"/>
              </w:rPr>
              <w:t>12</w:t>
            </w:r>
            <w:r>
              <w:rPr>
                <w:rFonts w:hint="eastAsia" w:ascii="宋体" w:hAnsi="宋体" w:cs="宋体"/>
                <w:b w:val="0"/>
                <w:bCs/>
                <w:lang w:eastAsia="zh-CN" w:bidi="zh-CN"/>
              </w:rPr>
              <w:t>/4</w:t>
            </w:r>
          </w:p>
        </w:tc>
        <w:tc>
          <w:tcPr>
            <w:tcW w:w="2502" w:type="pct"/>
            <w:shd w:val="clear" w:color="auto" w:fill="auto"/>
            <w:tcMar>
              <w:top w:w="30" w:type="dxa"/>
              <w:left w:w="45" w:type="dxa"/>
              <w:bottom w:w="30" w:type="dxa"/>
              <w:right w:w="45" w:type="dxa"/>
            </w:tcMar>
            <w:vAlign w:val="center"/>
          </w:tcPr>
          <w:p w14:paraId="6E0193B3">
            <w:pPr>
              <w:pStyle w:val="57"/>
              <w:spacing w:line="360" w:lineRule="exact"/>
              <w:rPr>
                <w:rFonts w:asciiTheme="minorEastAsia" w:hAnsiTheme="minorEastAsia" w:eastAsiaTheme="minorEastAsia" w:cstheme="minorEastAsia"/>
                <w:szCs w:val="21"/>
              </w:rPr>
            </w:pPr>
            <w:r>
              <w:rPr>
                <w:rFonts w:hint="eastAsia" w:ascii="宋体" w:hAnsi="宋体" w:cs="宋体"/>
                <w:szCs w:val="21"/>
                <w:lang w:val="zh-CN" w:bidi="zh-CN"/>
              </w:rPr>
              <w:t>掌握巧克力调温练习、脱模技术等、转印巧克力、创意巧克力制作、时下流行的巧克力装饰配件制作、捏塑、注板、微造型制作</w:t>
            </w:r>
          </w:p>
        </w:tc>
        <w:tc>
          <w:tcPr>
            <w:tcW w:w="498" w:type="pct"/>
            <w:shd w:val="clear" w:color="auto" w:fill="auto"/>
            <w:tcMar>
              <w:top w:w="30" w:type="dxa"/>
              <w:left w:w="45" w:type="dxa"/>
              <w:bottom w:w="30" w:type="dxa"/>
              <w:right w:w="45" w:type="dxa"/>
            </w:tcMar>
            <w:vAlign w:val="center"/>
          </w:tcPr>
          <w:p w14:paraId="7C91365E">
            <w:pPr>
              <w:pStyle w:val="57"/>
              <w:spacing w:line="360" w:lineRule="exact"/>
              <w:rPr>
                <w:rFonts w:asciiTheme="minorEastAsia" w:hAnsiTheme="minorEastAsia" w:eastAsiaTheme="minorEastAsia" w:cstheme="minorEastAsia"/>
                <w:szCs w:val="21"/>
              </w:rPr>
            </w:pPr>
            <w:r>
              <w:rPr>
                <w:rFonts w:hint="eastAsia" w:ascii="宋体" w:hAnsi="宋体" w:cs="宋体"/>
                <w:szCs w:val="21"/>
                <w:lang w:bidi="zh-CN"/>
              </w:rPr>
              <w:t>巧克力制作一体化学习工作站</w:t>
            </w:r>
          </w:p>
        </w:tc>
      </w:tr>
      <w:tr w14:paraId="2D0B4D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jc w:val="center"/>
        </w:trPr>
        <w:tc>
          <w:tcPr>
            <w:tcW w:w="358" w:type="pct"/>
            <w:shd w:val="clear" w:color="auto" w:fill="auto"/>
            <w:tcMar>
              <w:top w:w="30" w:type="dxa"/>
              <w:left w:w="45" w:type="dxa"/>
              <w:bottom w:w="30" w:type="dxa"/>
              <w:right w:w="45" w:type="dxa"/>
            </w:tcMar>
            <w:vAlign w:val="center"/>
          </w:tcPr>
          <w:p w14:paraId="5FE07903">
            <w:pPr>
              <w:pStyle w:val="55"/>
              <w:spacing w:before="0" w:after="0" w:line="360" w:lineRule="exact"/>
              <w:rPr>
                <w:rFonts w:asciiTheme="minorEastAsia" w:hAnsiTheme="minorEastAsia" w:eastAsiaTheme="minorEastAsia" w:cstheme="minorEastAsia"/>
                <w:b w:val="0"/>
                <w:bCs/>
                <w:lang w:eastAsia="zh-CN"/>
              </w:rPr>
            </w:pPr>
            <w:r>
              <w:rPr>
                <w:rFonts w:hint="eastAsia" w:asciiTheme="minorEastAsia" w:hAnsiTheme="minorEastAsia" w:eastAsiaTheme="minorEastAsia" w:cstheme="minorEastAsia"/>
                <w:b w:val="0"/>
                <w:bCs/>
                <w:lang w:eastAsia="zh-CN"/>
              </w:rPr>
              <w:t>6</w:t>
            </w:r>
          </w:p>
        </w:tc>
        <w:tc>
          <w:tcPr>
            <w:tcW w:w="649" w:type="pct"/>
            <w:shd w:val="clear" w:color="auto" w:fill="auto"/>
            <w:tcMar>
              <w:top w:w="30" w:type="dxa"/>
              <w:left w:w="45" w:type="dxa"/>
              <w:bottom w:w="30" w:type="dxa"/>
              <w:right w:w="45" w:type="dxa"/>
            </w:tcMar>
            <w:vAlign w:val="center"/>
          </w:tcPr>
          <w:p w14:paraId="1E1AEA2B">
            <w:pPr>
              <w:pStyle w:val="55"/>
              <w:spacing w:before="0" w:after="0" w:line="360" w:lineRule="exact"/>
              <w:rPr>
                <w:rFonts w:asciiTheme="minorEastAsia" w:hAnsiTheme="minorEastAsia" w:eastAsiaTheme="minorEastAsia" w:cstheme="minorEastAsia"/>
                <w:b w:val="0"/>
                <w:bCs/>
              </w:rPr>
            </w:pPr>
            <w:r>
              <w:rPr>
                <w:rFonts w:hint="eastAsia" w:ascii="宋体" w:hAnsi="宋体" w:cs="宋体"/>
                <w:b w:val="0"/>
                <w:bCs/>
                <w:lang w:eastAsia="zh-CN" w:bidi="zh-CN"/>
              </w:rPr>
              <w:t>西式快餐制作</w:t>
            </w:r>
          </w:p>
        </w:tc>
        <w:tc>
          <w:tcPr>
            <w:tcW w:w="542" w:type="pct"/>
            <w:shd w:val="clear" w:color="auto" w:fill="auto"/>
            <w:tcMar>
              <w:top w:w="30" w:type="dxa"/>
              <w:left w:w="45" w:type="dxa"/>
              <w:bottom w:w="30" w:type="dxa"/>
              <w:right w:w="45" w:type="dxa"/>
            </w:tcMar>
            <w:vAlign w:val="center"/>
          </w:tcPr>
          <w:p w14:paraId="5BDCA003">
            <w:pPr>
              <w:pStyle w:val="55"/>
              <w:spacing w:before="0" w:after="0" w:line="360" w:lineRule="exact"/>
              <w:rPr>
                <w:rFonts w:asciiTheme="minorEastAsia" w:hAnsiTheme="minorEastAsia" w:eastAsiaTheme="minorEastAsia" w:cstheme="minorEastAsia"/>
                <w:b w:val="0"/>
                <w:bCs/>
                <w:lang w:eastAsia="zh-CN"/>
              </w:rPr>
            </w:pPr>
            <w:r>
              <w:rPr>
                <w:rFonts w:hint="eastAsia" w:asciiTheme="minorEastAsia" w:hAnsiTheme="minorEastAsia" w:eastAsiaTheme="minorEastAsia" w:cstheme="minorEastAsia"/>
                <w:b w:val="0"/>
                <w:bCs/>
                <w:lang w:eastAsia="zh-CN"/>
              </w:rPr>
              <w:t>4</w:t>
            </w:r>
          </w:p>
        </w:tc>
        <w:tc>
          <w:tcPr>
            <w:tcW w:w="448" w:type="pct"/>
            <w:shd w:val="clear" w:color="auto" w:fill="auto"/>
            <w:tcMar>
              <w:top w:w="30" w:type="dxa"/>
              <w:left w:w="45" w:type="dxa"/>
              <w:bottom w:w="30" w:type="dxa"/>
              <w:right w:w="45" w:type="dxa"/>
            </w:tcMar>
            <w:vAlign w:val="center"/>
          </w:tcPr>
          <w:p w14:paraId="3EECD18C">
            <w:pPr>
              <w:pStyle w:val="55"/>
              <w:spacing w:before="0" w:after="0" w:line="360" w:lineRule="exact"/>
              <w:rPr>
                <w:rFonts w:asciiTheme="minorEastAsia" w:hAnsiTheme="minorEastAsia" w:eastAsiaTheme="minorEastAsia" w:cstheme="minorEastAsia"/>
                <w:b w:val="0"/>
                <w:bCs/>
              </w:rPr>
            </w:pPr>
            <w:r>
              <w:rPr>
                <w:rFonts w:hint="eastAsia" w:ascii="宋体" w:hAnsi="宋体" w:cs="宋体"/>
                <w:b w:val="0"/>
                <w:bCs/>
                <w:lang w:bidi="zh-CN"/>
              </w:rPr>
              <w:t>16</w:t>
            </w:r>
            <w:r>
              <w:rPr>
                <w:rFonts w:hint="eastAsia" w:ascii="宋体" w:hAnsi="宋体" w:cs="宋体"/>
                <w:b w:val="0"/>
                <w:bCs/>
                <w:lang w:eastAsia="zh-CN" w:bidi="zh-CN"/>
              </w:rPr>
              <w:t>/2</w:t>
            </w:r>
          </w:p>
        </w:tc>
        <w:tc>
          <w:tcPr>
            <w:tcW w:w="2502" w:type="pct"/>
            <w:shd w:val="clear" w:color="auto" w:fill="auto"/>
            <w:tcMar>
              <w:top w:w="30" w:type="dxa"/>
              <w:left w:w="45" w:type="dxa"/>
              <w:bottom w:w="30" w:type="dxa"/>
              <w:right w:w="45" w:type="dxa"/>
            </w:tcMar>
            <w:vAlign w:val="center"/>
          </w:tcPr>
          <w:p w14:paraId="3C619D64">
            <w:pPr>
              <w:pStyle w:val="57"/>
              <w:spacing w:line="360" w:lineRule="exact"/>
              <w:rPr>
                <w:rFonts w:asciiTheme="minorEastAsia" w:hAnsiTheme="minorEastAsia" w:eastAsiaTheme="minorEastAsia" w:cstheme="minorEastAsia"/>
                <w:szCs w:val="21"/>
              </w:rPr>
            </w:pPr>
            <w:r>
              <w:rPr>
                <w:rFonts w:hint="eastAsia" w:ascii="宋体" w:hAnsi="宋体" w:cs="宋体"/>
                <w:szCs w:val="21"/>
                <w:lang w:val="zh-CN" w:bidi="zh-CN"/>
              </w:rPr>
              <w:t>各国风味典型面包制作、新潮西式名点制作</w:t>
            </w:r>
          </w:p>
        </w:tc>
        <w:tc>
          <w:tcPr>
            <w:tcW w:w="498" w:type="pct"/>
            <w:shd w:val="clear" w:color="auto" w:fill="auto"/>
            <w:tcMar>
              <w:top w:w="30" w:type="dxa"/>
              <w:left w:w="45" w:type="dxa"/>
              <w:bottom w:w="30" w:type="dxa"/>
              <w:right w:w="45" w:type="dxa"/>
            </w:tcMar>
            <w:vAlign w:val="center"/>
          </w:tcPr>
          <w:p w14:paraId="60BB3997">
            <w:pPr>
              <w:pStyle w:val="57"/>
              <w:spacing w:line="360" w:lineRule="exact"/>
              <w:rPr>
                <w:rFonts w:asciiTheme="minorEastAsia" w:hAnsiTheme="minorEastAsia" w:eastAsiaTheme="minorEastAsia" w:cstheme="minorEastAsia"/>
                <w:szCs w:val="21"/>
              </w:rPr>
            </w:pPr>
            <w:r>
              <w:rPr>
                <w:rFonts w:hint="eastAsia" w:ascii="宋体" w:hAnsi="宋体" w:cs="宋体"/>
                <w:szCs w:val="21"/>
                <w:lang w:bidi="zh-CN"/>
              </w:rPr>
              <w:t>西点烘焙一体化学习工作站</w:t>
            </w:r>
          </w:p>
        </w:tc>
      </w:tr>
      <w:tr w14:paraId="0EAE3F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jc w:val="center"/>
        </w:trPr>
        <w:tc>
          <w:tcPr>
            <w:tcW w:w="358" w:type="pct"/>
            <w:shd w:val="clear" w:color="auto" w:fill="auto"/>
            <w:tcMar>
              <w:top w:w="30" w:type="dxa"/>
              <w:left w:w="45" w:type="dxa"/>
              <w:bottom w:w="30" w:type="dxa"/>
              <w:right w:w="45" w:type="dxa"/>
            </w:tcMar>
            <w:vAlign w:val="center"/>
          </w:tcPr>
          <w:p w14:paraId="23C0BCD7">
            <w:pPr>
              <w:pStyle w:val="55"/>
              <w:spacing w:before="0" w:after="0" w:line="360" w:lineRule="exact"/>
              <w:rPr>
                <w:rFonts w:hint="default" w:asciiTheme="minorEastAsia" w:hAnsiTheme="minorEastAsia" w:eastAsiaTheme="minorEastAsia" w:cstheme="minorEastAsia"/>
                <w:b w:val="0"/>
                <w:bCs/>
                <w:lang w:val="en-US" w:eastAsia="zh-CN"/>
              </w:rPr>
            </w:pPr>
            <w:r>
              <w:rPr>
                <w:rFonts w:hint="eastAsia" w:asciiTheme="minorEastAsia" w:hAnsiTheme="minorEastAsia" w:eastAsiaTheme="minorEastAsia" w:cstheme="minorEastAsia"/>
                <w:b w:val="0"/>
                <w:bCs/>
                <w:lang w:val="en-US" w:eastAsia="zh-CN"/>
              </w:rPr>
              <w:t>7</w:t>
            </w:r>
          </w:p>
        </w:tc>
        <w:tc>
          <w:tcPr>
            <w:tcW w:w="649" w:type="pct"/>
            <w:shd w:val="clear" w:color="auto" w:fill="auto"/>
            <w:tcMar>
              <w:top w:w="30" w:type="dxa"/>
              <w:left w:w="45" w:type="dxa"/>
              <w:bottom w:w="30" w:type="dxa"/>
              <w:right w:w="45" w:type="dxa"/>
            </w:tcMar>
            <w:vAlign w:val="center"/>
          </w:tcPr>
          <w:p w14:paraId="67D95585">
            <w:pPr>
              <w:pStyle w:val="55"/>
              <w:spacing w:before="0" w:after="0" w:line="360" w:lineRule="exact"/>
              <w:rPr>
                <w:rFonts w:asciiTheme="minorEastAsia" w:hAnsiTheme="minorEastAsia" w:eastAsiaTheme="minorEastAsia" w:cstheme="minorEastAsia"/>
                <w:b w:val="0"/>
                <w:bCs/>
                <w:lang w:eastAsia="zh-CN"/>
              </w:rPr>
            </w:pPr>
            <w:r>
              <w:rPr>
                <w:rFonts w:hint="eastAsia" w:asciiTheme="minorEastAsia" w:hAnsiTheme="minorEastAsia" w:eastAsiaTheme="minorEastAsia" w:cstheme="minorEastAsia"/>
                <w:b w:val="0"/>
                <w:bCs/>
                <w:lang w:val="en-US" w:eastAsia="zh-CN"/>
              </w:rPr>
              <w:t>单项技能实训</w:t>
            </w:r>
          </w:p>
          <w:p w14:paraId="48FE21D4">
            <w:pPr>
              <w:pStyle w:val="55"/>
              <w:spacing w:before="0" w:after="0" w:line="360" w:lineRule="exact"/>
              <w:rPr>
                <w:rFonts w:asciiTheme="minorEastAsia" w:hAnsiTheme="minorEastAsia" w:eastAsiaTheme="minorEastAsia" w:cstheme="minorEastAsia"/>
                <w:b w:val="0"/>
                <w:bCs/>
                <w:lang w:eastAsia="zh-CN"/>
              </w:rPr>
            </w:pPr>
          </w:p>
        </w:tc>
        <w:tc>
          <w:tcPr>
            <w:tcW w:w="542" w:type="pct"/>
            <w:shd w:val="clear" w:color="auto" w:fill="auto"/>
            <w:tcMar>
              <w:top w:w="30" w:type="dxa"/>
              <w:left w:w="45" w:type="dxa"/>
              <w:bottom w:w="30" w:type="dxa"/>
              <w:right w:w="45" w:type="dxa"/>
            </w:tcMar>
            <w:vAlign w:val="center"/>
          </w:tcPr>
          <w:p w14:paraId="6438C74A">
            <w:pPr>
              <w:pStyle w:val="55"/>
              <w:spacing w:before="0" w:after="0" w:line="360" w:lineRule="exact"/>
              <w:rPr>
                <w:rFonts w:hint="default" w:asciiTheme="minorEastAsia" w:hAnsiTheme="minorEastAsia" w:eastAsiaTheme="minorEastAsia" w:cstheme="minorEastAsia"/>
                <w:b w:val="0"/>
                <w:bCs/>
                <w:lang w:val="en-US" w:eastAsia="zh-CN"/>
              </w:rPr>
            </w:pPr>
            <w:r>
              <w:rPr>
                <w:rFonts w:hint="eastAsia" w:asciiTheme="minorEastAsia" w:hAnsiTheme="minorEastAsia" w:eastAsiaTheme="minorEastAsia" w:cstheme="minorEastAsia"/>
                <w:b w:val="0"/>
                <w:bCs/>
                <w:lang w:val="en-US" w:eastAsia="zh-CN"/>
              </w:rPr>
              <w:t>5</w:t>
            </w:r>
          </w:p>
        </w:tc>
        <w:tc>
          <w:tcPr>
            <w:tcW w:w="448" w:type="pct"/>
            <w:shd w:val="clear" w:color="auto" w:fill="auto"/>
            <w:tcMar>
              <w:top w:w="30" w:type="dxa"/>
              <w:left w:w="45" w:type="dxa"/>
              <w:bottom w:w="30" w:type="dxa"/>
              <w:right w:w="45" w:type="dxa"/>
            </w:tcMar>
            <w:vAlign w:val="center"/>
          </w:tcPr>
          <w:p w14:paraId="7EB55D25">
            <w:pPr>
              <w:pStyle w:val="55"/>
              <w:spacing w:before="0" w:after="0" w:line="360" w:lineRule="exact"/>
              <w:rPr>
                <w:rFonts w:hint="default" w:asciiTheme="minorEastAsia" w:hAnsiTheme="minorEastAsia" w:eastAsiaTheme="minorEastAsia" w:cstheme="minorEastAsia"/>
                <w:b w:val="0"/>
                <w:bCs/>
                <w:lang w:val="en-US"/>
              </w:rPr>
            </w:pPr>
            <w:r>
              <w:rPr>
                <w:rFonts w:hint="eastAsia" w:ascii="宋体" w:hAnsi="宋体" w:cs="宋体"/>
                <w:b w:val="0"/>
                <w:bCs/>
                <w:lang w:val="en-US" w:eastAsia="zh-CN" w:bidi="zh-CN"/>
              </w:rPr>
              <w:t>264</w:t>
            </w:r>
            <w:r>
              <w:rPr>
                <w:rFonts w:hint="eastAsia" w:ascii="宋体" w:hAnsi="宋体" w:cs="宋体"/>
                <w:b w:val="0"/>
                <w:bCs/>
                <w:lang w:eastAsia="zh-CN" w:bidi="zh-CN"/>
              </w:rPr>
              <w:t>/</w:t>
            </w:r>
            <w:r>
              <w:rPr>
                <w:rFonts w:hint="eastAsia" w:ascii="宋体" w:hAnsi="宋体" w:cs="宋体"/>
                <w:b w:val="0"/>
                <w:bCs/>
                <w:lang w:val="en-US" w:eastAsia="zh-CN" w:bidi="zh-CN"/>
              </w:rPr>
              <w:t>12</w:t>
            </w:r>
          </w:p>
        </w:tc>
        <w:tc>
          <w:tcPr>
            <w:tcW w:w="2502" w:type="pct"/>
            <w:shd w:val="clear" w:color="auto" w:fill="auto"/>
            <w:tcMar>
              <w:top w:w="30" w:type="dxa"/>
              <w:left w:w="45" w:type="dxa"/>
              <w:bottom w:w="30" w:type="dxa"/>
              <w:right w:w="45" w:type="dxa"/>
            </w:tcMar>
            <w:vAlign w:val="center"/>
          </w:tcPr>
          <w:p w14:paraId="14DE80D4">
            <w:pPr>
              <w:pStyle w:val="57"/>
              <w:spacing w:line="360" w:lineRule="exact"/>
              <w:rPr>
                <w:rFonts w:asciiTheme="minorEastAsia" w:hAnsiTheme="minorEastAsia" w:eastAsiaTheme="minorEastAsia" w:cstheme="minorEastAsia"/>
                <w:szCs w:val="21"/>
              </w:rPr>
            </w:pPr>
            <w:r>
              <w:rPr>
                <w:rFonts w:hint="eastAsia" w:ascii="宋体" w:hAnsi="宋体" w:cs="宋体"/>
                <w:szCs w:val="21"/>
                <w:lang w:val="zh-CN" w:bidi="zh-CN"/>
              </w:rPr>
              <w:t>通过</w:t>
            </w:r>
            <w:r>
              <w:rPr>
                <w:rFonts w:hint="eastAsia" w:ascii="宋体" w:hAnsi="宋体" w:cs="宋体"/>
                <w:szCs w:val="21"/>
                <w:lang w:val="zh-CN" w:eastAsia="zh-CN" w:bidi="zh-CN"/>
              </w:rPr>
              <w:t>单项技能实训</w:t>
            </w:r>
            <w:r>
              <w:rPr>
                <w:rFonts w:hint="eastAsia" w:ascii="宋体" w:hAnsi="宋体" w:cs="宋体"/>
                <w:szCs w:val="21"/>
                <w:lang w:val="zh-CN" w:bidi="zh-CN"/>
              </w:rPr>
              <w:t>，提高学生的实践动手能力和专业参与能力。展示专业学习成果，了解专业，了解专业教学</w:t>
            </w:r>
          </w:p>
        </w:tc>
        <w:tc>
          <w:tcPr>
            <w:tcW w:w="498" w:type="pct"/>
            <w:shd w:val="clear" w:color="auto" w:fill="auto"/>
            <w:tcMar>
              <w:top w:w="30" w:type="dxa"/>
              <w:left w:w="45" w:type="dxa"/>
              <w:bottom w:w="30" w:type="dxa"/>
              <w:right w:w="45" w:type="dxa"/>
            </w:tcMar>
            <w:vAlign w:val="center"/>
          </w:tcPr>
          <w:p w14:paraId="3A6319AD">
            <w:pPr>
              <w:pStyle w:val="57"/>
              <w:spacing w:line="360" w:lineRule="exact"/>
              <w:rPr>
                <w:rFonts w:hint="eastAsia" w:asciiTheme="minorEastAsia" w:hAnsiTheme="minorEastAsia" w:eastAsiaTheme="minorEastAsia" w:cstheme="minorEastAsia"/>
                <w:szCs w:val="21"/>
                <w:lang w:val="en-US" w:eastAsia="zh-CN"/>
              </w:rPr>
            </w:pPr>
            <w:r>
              <w:rPr>
                <w:rFonts w:hint="eastAsia" w:asciiTheme="minorEastAsia" w:hAnsiTheme="minorEastAsia" w:eastAsiaTheme="minorEastAsia" w:cstheme="minorEastAsia"/>
                <w:szCs w:val="21"/>
                <w:lang w:val="en-US" w:eastAsia="zh-CN"/>
              </w:rPr>
              <w:t>实习企业</w:t>
            </w:r>
          </w:p>
        </w:tc>
      </w:tr>
      <w:tr w14:paraId="490A68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jc w:val="center"/>
        </w:trPr>
        <w:tc>
          <w:tcPr>
            <w:tcW w:w="358" w:type="pct"/>
            <w:shd w:val="clear" w:color="auto" w:fill="auto"/>
            <w:tcMar>
              <w:top w:w="30" w:type="dxa"/>
              <w:left w:w="45" w:type="dxa"/>
              <w:bottom w:w="30" w:type="dxa"/>
              <w:right w:w="45" w:type="dxa"/>
            </w:tcMar>
            <w:vAlign w:val="center"/>
          </w:tcPr>
          <w:p w14:paraId="2DD2FB71">
            <w:pPr>
              <w:pStyle w:val="55"/>
              <w:spacing w:before="0" w:after="0" w:line="360" w:lineRule="exact"/>
              <w:jc w:val="both"/>
              <w:rPr>
                <w:rFonts w:hint="default" w:asciiTheme="minorEastAsia" w:hAnsiTheme="minorEastAsia" w:eastAsiaTheme="minorEastAsia" w:cstheme="minorEastAsia"/>
                <w:b w:val="0"/>
                <w:bCs/>
                <w:lang w:val="en-US" w:eastAsia="zh-CN"/>
              </w:rPr>
            </w:pPr>
            <w:r>
              <w:rPr>
                <w:rFonts w:hint="eastAsia" w:asciiTheme="minorEastAsia" w:hAnsiTheme="minorEastAsia" w:eastAsiaTheme="minorEastAsia" w:cstheme="minorEastAsia"/>
                <w:b w:val="0"/>
                <w:bCs/>
                <w:lang w:val="en-US" w:eastAsia="zh-CN"/>
              </w:rPr>
              <w:t>8</w:t>
            </w:r>
          </w:p>
        </w:tc>
        <w:tc>
          <w:tcPr>
            <w:tcW w:w="649" w:type="pct"/>
            <w:shd w:val="clear" w:color="auto" w:fill="auto"/>
            <w:tcMar>
              <w:top w:w="30" w:type="dxa"/>
              <w:left w:w="45" w:type="dxa"/>
              <w:bottom w:w="30" w:type="dxa"/>
              <w:right w:w="45" w:type="dxa"/>
            </w:tcMar>
            <w:vAlign w:val="center"/>
          </w:tcPr>
          <w:p w14:paraId="18290FA2">
            <w:pPr>
              <w:pStyle w:val="55"/>
              <w:spacing w:before="0" w:after="0" w:line="360" w:lineRule="exact"/>
              <w:rPr>
                <w:rFonts w:asciiTheme="minorEastAsia" w:hAnsiTheme="minorEastAsia" w:eastAsiaTheme="minorEastAsia" w:cstheme="minorEastAsia"/>
                <w:b w:val="0"/>
                <w:bCs/>
                <w:lang w:eastAsia="zh-CN"/>
              </w:rPr>
            </w:pPr>
            <w:r>
              <w:rPr>
                <w:rFonts w:hint="eastAsia" w:asciiTheme="minorEastAsia" w:hAnsiTheme="minorEastAsia" w:eastAsiaTheme="minorEastAsia" w:cstheme="minorEastAsia"/>
                <w:b w:val="0"/>
                <w:bCs/>
                <w:lang w:val="en-US" w:eastAsia="zh-CN"/>
              </w:rPr>
              <w:t>综合能力实训</w:t>
            </w:r>
          </w:p>
          <w:p w14:paraId="74A1C22C">
            <w:pPr>
              <w:pStyle w:val="55"/>
              <w:spacing w:before="0" w:after="0" w:line="360" w:lineRule="exact"/>
              <w:rPr>
                <w:rFonts w:asciiTheme="minorEastAsia" w:hAnsiTheme="minorEastAsia" w:eastAsiaTheme="minorEastAsia" w:cstheme="minorEastAsia"/>
                <w:b w:val="0"/>
                <w:bCs/>
                <w:lang w:eastAsia="zh-CN"/>
              </w:rPr>
            </w:pPr>
          </w:p>
        </w:tc>
        <w:tc>
          <w:tcPr>
            <w:tcW w:w="542" w:type="pct"/>
            <w:shd w:val="clear" w:color="auto" w:fill="auto"/>
            <w:tcMar>
              <w:top w:w="30" w:type="dxa"/>
              <w:left w:w="45" w:type="dxa"/>
              <w:bottom w:w="30" w:type="dxa"/>
              <w:right w:w="45" w:type="dxa"/>
            </w:tcMar>
            <w:vAlign w:val="center"/>
          </w:tcPr>
          <w:p w14:paraId="69B08D90">
            <w:pPr>
              <w:pStyle w:val="55"/>
              <w:spacing w:before="0" w:after="0" w:line="360" w:lineRule="exact"/>
              <w:rPr>
                <w:rFonts w:hint="default" w:asciiTheme="minorEastAsia" w:hAnsiTheme="minorEastAsia" w:eastAsiaTheme="minorEastAsia" w:cstheme="minorEastAsia"/>
                <w:b w:val="0"/>
                <w:bCs/>
                <w:lang w:val="en-US" w:eastAsia="zh-CN"/>
              </w:rPr>
            </w:pPr>
            <w:r>
              <w:rPr>
                <w:rFonts w:hint="eastAsia" w:asciiTheme="minorEastAsia" w:hAnsiTheme="minorEastAsia" w:eastAsiaTheme="minorEastAsia" w:cstheme="minorEastAsia"/>
                <w:b w:val="0"/>
                <w:bCs/>
                <w:lang w:val="en-US" w:eastAsia="zh-CN"/>
              </w:rPr>
              <w:t>5</w:t>
            </w:r>
          </w:p>
        </w:tc>
        <w:tc>
          <w:tcPr>
            <w:tcW w:w="448" w:type="pct"/>
            <w:shd w:val="clear" w:color="auto" w:fill="auto"/>
            <w:tcMar>
              <w:top w:w="30" w:type="dxa"/>
              <w:left w:w="45" w:type="dxa"/>
              <w:bottom w:w="30" w:type="dxa"/>
              <w:right w:w="45" w:type="dxa"/>
            </w:tcMar>
            <w:vAlign w:val="center"/>
          </w:tcPr>
          <w:p w14:paraId="281C35F6">
            <w:pPr>
              <w:pStyle w:val="55"/>
              <w:spacing w:before="0" w:after="0" w:line="360" w:lineRule="exact"/>
              <w:rPr>
                <w:rFonts w:hint="default" w:asciiTheme="minorEastAsia" w:hAnsiTheme="minorEastAsia" w:eastAsiaTheme="minorEastAsia" w:cstheme="minorEastAsia"/>
                <w:b w:val="0"/>
                <w:bCs/>
                <w:lang w:val="en-US"/>
              </w:rPr>
            </w:pPr>
            <w:r>
              <w:rPr>
                <w:rFonts w:hint="eastAsia" w:ascii="宋体" w:hAnsi="宋体" w:cs="宋体"/>
                <w:b w:val="0"/>
                <w:bCs/>
                <w:lang w:val="en-US" w:eastAsia="zh-CN" w:bidi="zh-CN"/>
              </w:rPr>
              <w:t>176</w:t>
            </w:r>
            <w:r>
              <w:rPr>
                <w:rFonts w:hint="eastAsia" w:ascii="宋体" w:hAnsi="宋体" w:cs="宋体"/>
                <w:b w:val="0"/>
                <w:bCs/>
                <w:lang w:eastAsia="zh-CN" w:bidi="zh-CN"/>
              </w:rPr>
              <w:t>/</w:t>
            </w:r>
            <w:r>
              <w:rPr>
                <w:rFonts w:hint="eastAsia" w:ascii="宋体" w:hAnsi="宋体" w:cs="宋体"/>
                <w:b w:val="0"/>
                <w:bCs/>
                <w:lang w:val="en-US" w:eastAsia="zh-CN" w:bidi="zh-CN"/>
              </w:rPr>
              <w:t>8</w:t>
            </w:r>
          </w:p>
        </w:tc>
        <w:tc>
          <w:tcPr>
            <w:tcW w:w="2502" w:type="pct"/>
            <w:shd w:val="clear" w:color="auto" w:fill="auto"/>
            <w:tcMar>
              <w:top w:w="30" w:type="dxa"/>
              <w:left w:w="45" w:type="dxa"/>
              <w:bottom w:w="30" w:type="dxa"/>
              <w:right w:w="45" w:type="dxa"/>
            </w:tcMar>
            <w:vAlign w:val="center"/>
          </w:tcPr>
          <w:p w14:paraId="4C7B2BF0">
            <w:pPr>
              <w:pStyle w:val="57"/>
              <w:spacing w:line="360" w:lineRule="exact"/>
              <w:rPr>
                <w:rFonts w:asciiTheme="minorEastAsia" w:hAnsiTheme="minorEastAsia" w:eastAsiaTheme="minorEastAsia" w:cstheme="minorEastAsia"/>
                <w:bCs/>
                <w:szCs w:val="21"/>
              </w:rPr>
            </w:pPr>
            <w:r>
              <w:rPr>
                <w:rFonts w:hint="eastAsia" w:ascii="宋体" w:hAnsi="宋体" w:cs="宋体"/>
                <w:bCs/>
                <w:szCs w:val="21"/>
                <w:lang w:val="zh-CN" w:bidi="zh-CN"/>
              </w:rPr>
              <w:t>通过</w:t>
            </w:r>
            <w:r>
              <w:rPr>
                <w:rFonts w:hint="eastAsia" w:ascii="宋体" w:hAnsi="宋体" w:cs="宋体"/>
                <w:bCs/>
                <w:szCs w:val="21"/>
                <w:lang w:val="en-US" w:bidi="zh-CN"/>
              </w:rPr>
              <w:t>综合能力</w:t>
            </w:r>
            <w:r>
              <w:rPr>
                <w:rFonts w:hint="eastAsia" w:ascii="宋体" w:hAnsi="宋体" w:cs="宋体"/>
                <w:bCs/>
                <w:szCs w:val="21"/>
                <w:lang w:val="zh-CN" w:bidi="zh-CN"/>
              </w:rPr>
              <w:t>实训展示，使学</w:t>
            </w:r>
            <w:r>
              <w:rPr>
                <w:rFonts w:hint="eastAsia" w:ascii="宋体" w:hAnsi="宋体" w:cs="宋体"/>
                <w:bCs/>
                <w:szCs w:val="21"/>
                <w:lang w:eastAsia="zh-Hans" w:bidi="zh-CN"/>
              </w:rPr>
              <w:t>生</w:t>
            </w:r>
            <w:r>
              <w:rPr>
                <w:rFonts w:hint="eastAsia" w:ascii="宋体" w:hAnsi="宋体" w:cs="宋体"/>
                <w:bCs/>
                <w:szCs w:val="21"/>
                <w:lang w:val="zh-CN" w:bidi="zh-CN"/>
              </w:rPr>
              <w:t>将在学校五个学期所学知识进行综合</w:t>
            </w:r>
            <w:r>
              <w:rPr>
                <w:rFonts w:hint="eastAsia" w:ascii="宋体" w:hAnsi="宋体" w:cs="宋体"/>
                <w:bCs/>
                <w:szCs w:val="21"/>
                <w:lang w:val="en-US" w:bidi="zh-CN"/>
              </w:rPr>
              <w:t>提升</w:t>
            </w:r>
            <w:r>
              <w:rPr>
                <w:rFonts w:hint="eastAsia" w:ascii="宋体" w:hAnsi="宋体" w:cs="宋体"/>
                <w:bCs/>
                <w:szCs w:val="21"/>
                <w:lang w:val="zh-CN" w:bidi="zh-CN"/>
              </w:rPr>
              <w:t>，让家长、学校、企业、社会了解本专业的教学情况和学生学习情况，同时也是给学生的一次综合演练，让企业、行业挑选专业人才</w:t>
            </w:r>
          </w:p>
        </w:tc>
        <w:tc>
          <w:tcPr>
            <w:tcW w:w="498" w:type="pct"/>
            <w:shd w:val="clear" w:color="auto" w:fill="auto"/>
            <w:tcMar>
              <w:top w:w="30" w:type="dxa"/>
              <w:left w:w="45" w:type="dxa"/>
              <w:bottom w:w="30" w:type="dxa"/>
              <w:right w:w="45" w:type="dxa"/>
            </w:tcMar>
            <w:vAlign w:val="center"/>
          </w:tcPr>
          <w:p w14:paraId="11EAFAF3">
            <w:pPr>
              <w:pStyle w:val="57"/>
              <w:spacing w:line="360" w:lineRule="exact"/>
              <w:rPr>
                <w:rFonts w:asciiTheme="minorEastAsia" w:hAnsiTheme="minorEastAsia" w:eastAsiaTheme="minorEastAsia" w:cstheme="minorEastAsia"/>
                <w:bCs/>
                <w:szCs w:val="21"/>
              </w:rPr>
            </w:pPr>
            <w:r>
              <w:rPr>
                <w:rFonts w:hint="eastAsia" w:asciiTheme="minorEastAsia" w:hAnsiTheme="minorEastAsia" w:eastAsiaTheme="minorEastAsia" w:cstheme="minorEastAsia"/>
                <w:szCs w:val="21"/>
                <w:lang w:val="en-US" w:eastAsia="zh-CN"/>
              </w:rPr>
              <w:t>实习企业</w:t>
            </w:r>
          </w:p>
        </w:tc>
      </w:tr>
    </w:tbl>
    <w:p w14:paraId="500CE46C">
      <w:pPr>
        <w:pageBreakBefore w:val="0"/>
        <w:kinsoku/>
        <w:wordWrap/>
        <w:overflowPunct/>
        <w:topLinePunct w:val="0"/>
        <w:autoSpaceDE/>
        <w:autoSpaceDN/>
        <w:bidi w:val="0"/>
        <w:adjustRightInd w:val="0"/>
        <w:snapToGrid w:val="0"/>
        <w:spacing w:line="360" w:lineRule="auto"/>
        <w:ind w:left="0" w:right="0" w:rightChars="0" w:firstLine="482" w:firstLineChars="200"/>
        <w:rPr>
          <w:rFonts w:hAnsi="宋体"/>
          <w:b/>
          <w:sz w:val="24"/>
        </w:rPr>
      </w:pPr>
    </w:p>
    <w:p w14:paraId="01AFA7F4">
      <w:pPr>
        <w:pStyle w:val="3"/>
        <w:spacing w:line="360" w:lineRule="auto"/>
        <w:ind w:firstLine="562"/>
        <w:rPr>
          <w:rFonts w:hint="eastAsia" w:asciiTheme="minorEastAsia" w:hAnsiTheme="minorEastAsia" w:eastAsiaTheme="minorEastAsia" w:cstheme="minorEastAsia"/>
          <w:sz w:val="28"/>
          <w:szCs w:val="28"/>
          <w:lang w:val="en-US" w:eastAsia="zh-CN"/>
        </w:rPr>
      </w:pPr>
      <w:bookmarkStart w:id="65" w:name="_Toc14584"/>
      <w:bookmarkStart w:id="66" w:name="_Toc16750"/>
      <w:r>
        <w:rPr>
          <w:rFonts w:hint="eastAsia" w:asciiTheme="minorEastAsia" w:hAnsiTheme="minorEastAsia" w:eastAsiaTheme="minorEastAsia" w:cstheme="minorEastAsia"/>
          <w:sz w:val="28"/>
          <w:szCs w:val="28"/>
          <w:lang w:val="en-US" w:eastAsia="zh-CN"/>
        </w:rPr>
        <w:t>（三）综合实训活动安排表</w:t>
      </w:r>
      <w:bookmarkEnd w:id="65"/>
    </w:p>
    <w:p w14:paraId="5DA0CBD4">
      <w:pPr>
        <w:ind w:firstLine="442"/>
        <w:jc w:val="center"/>
        <w:outlineLvl w:val="2"/>
        <w:rPr>
          <w:rFonts w:hint="eastAsia" w:ascii="宋体" w:hAnsi="宋体" w:cs="宋体"/>
          <w:b/>
          <w:sz w:val="22"/>
          <w:szCs w:val="18"/>
          <w:lang w:eastAsia="zh-CN"/>
        </w:rPr>
      </w:pPr>
      <w:r>
        <w:rPr>
          <w:rFonts w:hint="eastAsia" w:ascii="宋体" w:hAnsi="宋体" w:cs="宋体"/>
          <w:b/>
          <w:sz w:val="22"/>
          <w:szCs w:val="18"/>
        </w:rPr>
        <w:t>表</w:t>
      </w:r>
      <w:r>
        <w:rPr>
          <w:rFonts w:hint="eastAsia" w:ascii="宋体" w:hAnsi="宋体" w:cs="宋体"/>
          <w:b/>
          <w:sz w:val="22"/>
          <w:szCs w:val="18"/>
          <w:lang w:val="en-US" w:eastAsia="zh-CN"/>
        </w:rPr>
        <w:t>9</w:t>
      </w:r>
      <w:r>
        <w:rPr>
          <w:rFonts w:hint="eastAsia" w:ascii="宋体" w:hAnsi="宋体" w:cs="宋体"/>
          <w:b/>
          <w:sz w:val="22"/>
          <w:szCs w:val="18"/>
        </w:rPr>
        <w:t>-</w:t>
      </w:r>
      <w:r>
        <w:rPr>
          <w:rFonts w:hint="eastAsia" w:ascii="宋体" w:hAnsi="宋体" w:cs="宋体"/>
          <w:b/>
          <w:sz w:val="22"/>
          <w:szCs w:val="18"/>
          <w:lang w:val="en-US" w:eastAsia="zh-CN"/>
        </w:rPr>
        <w:t>4</w:t>
      </w:r>
      <w:r>
        <w:rPr>
          <w:rFonts w:hint="eastAsia" w:ascii="宋体" w:hAnsi="宋体" w:cs="宋体"/>
          <w:b/>
          <w:sz w:val="22"/>
          <w:szCs w:val="18"/>
        </w:rPr>
        <w:t xml:space="preserve">  综合实训</w:t>
      </w:r>
      <w:r>
        <w:rPr>
          <w:rFonts w:hint="eastAsia" w:ascii="宋体" w:hAnsi="宋体" w:cs="宋体"/>
          <w:b/>
          <w:sz w:val="22"/>
          <w:szCs w:val="18"/>
          <w:lang w:val="en-US" w:eastAsia="zh-CN"/>
        </w:rPr>
        <w:t>(</w:t>
      </w:r>
      <w:r>
        <w:rPr>
          <w:rFonts w:hint="eastAsia" w:ascii="宋体" w:hAnsi="宋体" w:cs="宋体"/>
          <w:b/>
          <w:sz w:val="22"/>
          <w:szCs w:val="18"/>
        </w:rPr>
        <w:t>工学交替</w:t>
      </w:r>
      <w:r>
        <w:rPr>
          <w:rFonts w:hint="eastAsia" w:ascii="宋体" w:hAnsi="宋体" w:cs="宋体"/>
          <w:b/>
          <w:sz w:val="22"/>
          <w:szCs w:val="18"/>
          <w:lang w:eastAsia="zh-CN"/>
        </w:rPr>
        <w:t>、</w:t>
      </w:r>
      <w:r>
        <w:rPr>
          <w:rFonts w:hint="eastAsia" w:ascii="宋体" w:hAnsi="宋体" w:cs="宋体"/>
          <w:b/>
          <w:sz w:val="22"/>
          <w:szCs w:val="18"/>
        </w:rPr>
        <w:t>校企协同培养</w:t>
      </w:r>
      <w:r>
        <w:rPr>
          <w:rFonts w:hint="eastAsia" w:ascii="宋体" w:hAnsi="宋体" w:cs="宋体"/>
          <w:b/>
          <w:sz w:val="22"/>
          <w:szCs w:val="18"/>
          <w:lang w:val="en-US" w:eastAsia="zh-CN"/>
        </w:rPr>
        <w:t>)</w:t>
      </w:r>
      <w:r>
        <w:rPr>
          <w:rFonts w:hint="eastAsia" w:ascii="宋体" w:hAnsi="宋体" w:cs="宋体"/>
          <w:b/>
          <w:sz w:val="22"/>
          <w:szCs w:val="18"/>
        </w:rPr>
        <w:t>活动安排表</w:t>
      </w:r>
      <w:r>
        <w:rPr>
          <w:rFonts w:hint="eastAsia" w:ascii="宋体" w:hAnsi="宋体" w:cs="宋体"/>
          <w:b/>
          <w:sz w:val="22"/>
          <w:szCs w:val="18"/>
          <w:lang w:eastAsia="zh-CN"/>
        </w:rPr>
        <w:t>（</w:t>
      </w:r>
      <w:r>
        <w:rPr>
          <w:rFonts w:hint="eastAsia" w:ascii="宋体" w:hAnsi="宋体" w:cs="宋体"/>
          <w:b/>
          <w:sz w:val="22"/>
          <w:szCs w:val="18"/>
          <w:lang w:val="en-US" w:eastAsia="zh-CN"/>
        </w:rPr>
        <w:t>第五学期</w:t>
      </w:r>
      <w:r>
        <w:rPr>
          <w:rFonts w:hint="eastAsia" w:ascii="宋体" w:hAnsi="宋体" w:cs="宋体"/>
          <w:b/>
          <w:sz w:val="22"/>
          <w:szCs w:val="18"/>
          <w:lang w:eastAsia="zh-CN"/>
        </w:rPr>
        <w:t>）</w:t>
      </w:r>
    </w:p>
    <w:tbl>
      <w:tblPr>
        <w:tblStyle w:val="29"/>
        <w:tblW w:w="5078"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1290"/>
        <w:gridCol w:w="1754"/>
        <w:gridCol w:w="3176"/>
        <w:gridCol w:w="2479"/>
      </w:tblGrid>
      <w:tr w14:paraId="7FD7E6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741" w:type="pct"/>
            <w:shd w:val="clear" w:color="auto" w:fill="auto"/>
            <w:vAlign w:val="center"/>
          </w:tcPr>
          <w:p w14:paraId="3A8A3E90">
            <w:pPr>
              <w:pStyle w:val="55"/>
              <w:keepNext w:val="0"/>
              <w:keepLines w:val="0"/>
              <w:pageBreakBefore w:val="0"/>
              <w:kinsoku/>
              <w:wordWrap/>
              <w:overflowPunct/>
              <w:topLinePunct w:val="0"/>
              <w:autoSpaceDE/>
              <w:autoSpaceDN/>
              <w:bidi w:val="0"/>
              <w:adjustRightInd/>
              <w:snapToGrid/>
              <w:spacing w:before="0" w:after="0" w:line="360" w:lineRule="exact"/>
              <w:ind w:left="0" w:right="0" w:rightChars="0" w:firstLine="0"/>
              <w:textAlignment w:val="auto"/>
              <w:rPr>
                <w:rFonts w:hint="eastAsia" w:asciiTheme="minorEastAsia" w:hAnsiTheme="minorEastAsia" w:eastAsiaTheme="minorEastAsia" w:cstheme="minorEastAsia"/>
                <w:b w:val="0"/>
                <w:bCs/>
                <w:sz w:val="21"/>
                <w:szCs w:val="21"/>
                <w:lang w:val="en-US" w:eastAsia="zh-CN"/>
              </w:rPr>
            </w:pPr>
            <w:r>
              <w:rPr>
                <w:rFonts w:hint="eastAsia" w:asciiTheme="minorEastAsia" w:hAnsiTheme="minorEastAsia" w:eastAsiaTheme="minorEastAsia" w:cstheme="minorEastAsia"/>
                <w:b w:val="0"/>
                <w:bCs/>
                <w:sz w:val="21"/>
                <w:szCs w:val="21"/>
                <w:lang w:val="en-US" w:eastAsia="zh-CN"/>
              </w:rPr>
              <w:t>实训项目</w:t>
            </w:r>
          </w:p>
        </w:tc>
        <w:tc>
          <w:tcPr>
            <w:tcW w:w="1008" w:type="pct"/>
            <w:shd w:val="clear" w:color="auto" w:fill="auto"/>
            <w:vAlign w:val="center"/>
          </w:tcPr>
          <w:p w14:paraId="519366B6">
            <w:pPr>
              <w:pStyle w:val="55"/>
              <w:keepNext w:val="0"/>
              <w:keepLines w:val="0"/>
              <w:pageBreakBefore w:val="0"/>
              <w:kinsoku/>
              <w:wordWrap/>
              <w:overflowPunct/>
              <w:topLinePunct w:val="0"/>
              <w:autoSpaceDE/>
              <w:autoSpaceDN/>
              <w:bidi w:val="0"/>
              <w:adjustRightInd/>
              <w:snapToGrid/>
              <w:spacing w:before="0" w:after="0" w:line="360" w:lineRule="exact"/>
              <w:ind w:left="0" w:right="0" w:rightChars="0" w:firstLine="0"/>
              <w:textAlignment w:val="auto"/>
              <w:rPr>
                <w:rFonts w:hint="eastAsia" w:asciiTheme="minorEastAsia" w:hAnsiTheme="minorEastAsia" w:eastAsiaTheme="minorEastAsia" w:cstheme="minorEastAsia"/>
                <w:b w:val="0"/>
                <w:bCs/>
                <w:sz w:val="21"/>
                <w:szCs w:val="21"/>
                <w:lang w:val="en-US" w:eastAsia="zh-CN"/>
              </w:rPr>
            </w:pPr>
            <w:r>
              <w:rPr>
                <w:rFonts w:hint="eastAsia" w:asciiTheme="minorEastAsia" w:hAnsiTheme="minorEastAsia" w:eastAsiaTheme="minorEastAsia" w:cstheme="minorEastAsia"/>
                <w:b w:val="0"/>
                <w:bCs/>
                <w:sz w:val="21"/>
                <w:szCs w:val="21"/>
                <w:lang w:val="en-US" w:eastAsia="zh-CN"/>
              </w:rPr>
              <w:t>周数(学时)</w:t>
            </w:r>
          </w:p>
        </w:tc>
        <w:tc>
          <w:tcPr>
            <w:tcW w:w="1825" w:type="pct"/>
            <w:shd w:val="clear" w:color="auto" w:fill="auto"/>
            <w:vAlign w:val="center"/>
          </w:tcPr>
          <w:p w14:paraId="7B1539ED">
            <w:pPr>
              <w:pStyle w:val="55"/>
              <w:keepNext w:val="0"/>
              <w:keepLines w:val="0"/>
              <w:pageBreakBefore w:val="0"/>
              <w:kinsoku/>
              <w:wordWrap/>
              <w:overflowPunct/>
              <w:topLinePunct w:val="0"/>
              <w:autoSpaceDE/>
              <w:autoSpaceDN/>
              <w:bidi w:val="0"/>
              <w:adjustRightInd/>
              <w:snapToGrid/>
              <w:spacing w:before="0" w:after="0" w:line="360" w:lineRule="exact"/>
              <w:ind w:left="0" w:right="0" w:rightChars="0" w:firstLine="0"/>
              <w:textAlignment w:val="auto"/>
              <w:rPr>
                <w:rFonts w:hint="eastAsia" w:asciiTheme="minorEastAsia" w:hAnsiTheme="minorEastAsia" w:eastAsiaTheme="minorEastAsia" w:cstheme="minorEastAsia"/>
                <w:b w:val="0"/>
                <w:bCs/>
                <w:sz w:val="21"/>
                <w:szCs w:val="21"/>
                <w:lang w:val="en-US" w:eastAsia="zh-CN"/>
              </w:rPr>
            </w:pPr>
            <w:r>
              <w:rPr>
                <w:rFonts w:hint="eastAsia" w:asciiTheme="minorEastAsia" w:hAnsiTheme="minorEastAsia" w:eastAsiaTheme="minorEastAsia" w:cstheme="minorEastAsia"/>
                <w:b w:val="0"/>
                <w:bCs/>
                <w:sz w:val="21"/>
                <w:szCs w:val="21"/>
                <w:lang w:val="en-US" w:eastAsia="zh-CN"/>
              </w:rPr>
              <w:t>实训内容</w:t>
            </w:r>
          </w:p>
        </w:tc>
        <w:tc>
          <w:tcPr>
            <w:tcW w:w="1424" w:type="pct"/>
            <w:shd w:val="clear" w:color="auto" w:fill="auto"/>
            <w:vAlign w:val="center"/>
          </w:tcPr>
          <w:p w14:paraId="584AACAA">
            <w:pPr>
              <w:pStyle w:val="55"/>
              <w:keepNext w:val="0"/>
              <w:keepLines w:val="0"/>
              <w:pageBreakBefore w:val="0"/>
              <w:kinsoku/>
              <w:wordWrap/>
              <w:overflowPunct/>
              <w:topLinePunct w:val="0"/>
              <w:autoSpaceDE/>
              <w:autoSpaceDN/>
              <w:bidi w:val="0"/>
              <w:adjustRightInd/>
              <w:snapToGrid/>
              <w:spacing w:before="0" w:after="0" w:line="360" w:lineRule="exact"/>
              <w:ind w:left="0" w:right="0" w:rightChars="0" w:firstLine="0"/>
              <w:textAlignment w:val="auto"/>
              <w:rPr>
                <w:rFonts w:hint="default" w:asciiTheme="minorEastAsia" w:hAnsiTheme="minorEastAsia" w:eastAsiaTheme="minorEastAsia" w:cstheme="minorEastAsia"/>
                <w:b w:val="0"/>
                <w:bCs/>
                <w:sz w:val="21"/>
                <w:szCs w:val="21"/>
                <w:lang w:val="en-US" w:eastAsia="zh-CN"/>
              </w:rPr>
            </w:pPr>
            <w:r>
              <w:rPr>
                <w:rFonts w:hint="eastAsia" w:asciiTheme="minorEastAsia" w:hAnsiTheme="minorEastAsia" w:eastAsiaTheme="minorEastAsia" w:cstheme="minorEastAsia"/>
                <w:b w:val="0"/>
                <w:bCs/>
                <w:sz w:val="21"/>
                <w:szCs w:val="21"/>
                <w:lang w:val="en-US" w:eastAsia="zh-CN"/>
              </w:rPr>
              <w:t>实训考核</w:t>
            </w:r>
          </w:p>
        </w:tc>
      </w:tr>
      <w:tr w14:paraId="112565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741" w:type="pct"/>
            <w:shd w:val="clear" w:color="auto" w:fill="auto"/>
            <w:vAlign w:val="center"/>
          </w:tcPr>
          <w:p w14:paraId="793B9DAA">
            <w:pPr>
              <w:pStyle w:val="57"/>
              <w:keepNext w:val="0"/>
              <w:keepLines w:val="0"/>
              <w:pageBreakBefore w:val="0"/>
              <w:kinsoku/>
              <w:wordWrap/>
              <w:overflowPunct/>
              <w:topLinePunct w:val="0"/>
              <w:autoSpaceDE/>
              <w:autoSpaceDN/>
              <w:bidi w:val="0"/>
              <w:adjustRightInd/>
              <w:snapToGrid/>
              <w:spacing w:line="360" w:lineRule="exact"/>
              <w:ind w:left="0" w:right="0" w:rightChars="0"/>
              <w:textAlignment w:val="auto"/>
              <w:rPr>
                <w:rFonts w:hint="eastAsia" w:asciiTheme="minorEastAsia" w:hAnsiTheme="minorEastAsia" w:eastAsiaTheme="minorEastAsia" w:cstheme="minorEastAsia"/>
                <w:sz w:val="21"/>
                <w:szCs w:val="21"/>
                <w:lang w:val="en-US"/>
              </w:rPr>
            </w:pPr>
            <w:r>
              <w:rPr>
                <w:rFonts w:hint="eastAsia" w:asciiTheme="minorEastAsia" w:hAnsiTheme="minorEastAsia" w:eastAsiaTheme="minorEastAsia" w:cstheme="minorEastAsia"/>
                <w:sz w:val="21"/>
                <w:szCs w:val="21"/>
                <w:lang w:val="en-US" w:eastAsia="zh-CN"/>
              </w:rPr>
              <w:t>单项技能实训</w:t>
            </w:r>
          </w:p>
          <w:p w14:paraId="0F5CE6D4">
            <w:pPr>
              <w:pStyle w:val="57"/>
              <w:keepNext w:val="0"/>
              <w:keepLines w:val="0"/>
              <w:pageBreakBefore w:val="0"/>
              <w:kinsoku/>
              <w:wordWrap/>
              <w:overflowPunct/>
              <w:topLinePunct w:val="0"/>
              <w:autoSpaceDE/>
              <w:autoSpaceDN/>
              <w:bidi w:val="0"/>
              <w:adjustRightInd/>
              <w:snapToGrid/>
              <w:spacing w:line="360" w:lineRule="exact"/>
              <w:ind w:left="0" w:right="0" w:rightChars="0"/>
              <w:textAlignment w:val="auto"/>
              <w:rPr>
                <w:rFonts w:hint="eastAsia" w:asciiTheme="minorEastAsia" w:hAnsiTheme="minorEastAsia" w:eastAsiaTheme="minorEastAsia" w:cstheme="minorEastAsia"/>
                <w:sz w:val="21"/>
                <w:szCs w:val="21"/>
                <w:lang w:val="en-US"/>
              </w:rPr>
            </w:pPr>
          </w:p>
        </w:tc>
        <w:tc>
          <w:tcPr>
            <w:tcW w:w="1008" w:type="pct"/>
            <w:shd w:val="clear" w:color="auto" w:fill="auto"/>
            <w:vAlign w:val="center"/>
          </w:tcPr>
          <w:p w14:paraId="75CC6A7E">
            <w:pPr>
              <w:pStyle w:val="57"/>
              <w:keepNext w:val="0"/>
              <w:keepLines w:val="0"/>
              <w:pageBreakBefore w:val="0"/>
              <w:kinsoku/>
              <w:wordWrap/>
              <w:overflowPunct/>
              <w:topLinePunct w:val="0"/>
              <w:autoSpaceDE/>
              <w:autoSpaceDN/>
              <w:bidi w:val="0"/>
              <w:adjustRightInd/>
              <w:snapToGrid/>
              <w:spacing w:line="360" w:lineRule="exact"/>
              <w:ind w:left="0" w:right="0" w:rightChars="0"/>
              <w:textAlignment w:val="auto"/>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12w/264</w:t>
            </w:r>
          </w:p>
        </w:tc>
        <w:tc>
          <w:tcPr>
            <w:tcW w:w="1825" w:type="pct"/>
            <w:shd w:val="clear" w:color="auto" w:fill="auto"/>
            <w:vAlign w:val="center"/>
          </w:tcPr>
          <w:p w14:paraId="2D63674B">
            <w:pPr>
              <w:pStyle w:val="57"/>
              <w:keepNext w:val="0"/>
              <w:keepLines w:val="0"/>
              <w:pageBreakBefore w:val="0"/>
              <w:kinsoku/>
              <w:wordWrap/>
              <w:overflowPunct/>
              <w:topLinePunct w:val="0"/>
              <w:autoSpaceDE/>
              <w:autoSpaceDN/>
              <w:bidi w:val="0"/>
              <w:adjustRightInd/>
              <w:snapToGrid/>
              <w:spacing w:line="360" w:lineRule="exact"/>
              <w:ind w:left="0" w:right="0" w:rightChars="0"/>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西餐菜点设计与制作、营养配餐、食品安全控制等。</w:t>
            </w:r>
          </w:p>
          <w:p w14:paraId="2A645812">
            <w:pPr>
              <w:pStyle w:val="57"/>
              <w:keepNext w:val="0"/>
              <w:keepLines w:val="0"/>
              <w:pageBreakBefore w:val="0"/>
              <w:kinsoku/>
              <w:wordWrap/>
              <w:overflowPunct/>
              <w:topLinePunct w:val="0"/>
              <w:autoSpaceDE/>
              <w:autoSpaceDN/>
              <w:bidi w:val="0"/>
              <w:adjustRightInd/>
              <w:snapToGrid/>
              <w:spacing w:line="360" w:lineRule="exact"/>
              <w:ind w:left="0" w:right="0" w:rightChars="0"/>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1.原材料初加工</w:t>
            </w:r>
          </w:p>
          <w:p w14:paraId="33108BA3">
            <w:pPr>
              <w:pStyle w:val="57"/>
              <w:keepNext w:val="0"/>
              <w:keepLines w:val="0"/>
              <w:pageBreakBefore w:val="0"/>
              <w:kinsoku/>
              <w:wordWrap/>
              <w:overflowPunct/>
              <w:topLinePunct w:val="0"/>
              <w:autoSpaceDE/>
              <w:autoSpaceDN/>
              <w:bidi w:val="0"/>
              <w:adjustRightInd/>
              <w:snapToGrid/>
              <w:spacing w:line="360" w:lineRule="exact"/>
              <w:ind w:left="0" w:right="0" w:rightChars="0"/>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2.热菜制作</w:t>
            </w:r>
          </w:p>
          <w:p w14:paraId="626F5740">
            <w:pPr>
              <w:pStyle w:val="57"/>
              <w:keepNext w:val="0"/>
              <w:keepLines w:val="0"/>
              <w:pageBreakBefore w:val="0"/>
              <w:kinsoku/>
              <w:wordWrap/>
              <w:overflowPunct/>
              <w:topLinePunct w:val="0"/>
              <w:autoSpaceDE/>
              <w:autoSpaceDN/>
              <w:bidi w:val="0"/>
              <w:adjustRightInd/>
              <w:snapToGrid/>
              <w:spacing w:line="360" w:lineRule="exact"/>
              <w:ind w:left="0" w:right="0" w:rightChars="0"/>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3.酱汁制作</w:t>
            </w:r>
          </w:p>
          <w:p w14:paraId="4B75E9A0">
            <w:pPr>
              <w:pStyle w:val="57"/>
              <w:keepNext w:val="0"/>
              <w:keepLines w:val="0"/>
              <w:pageBreakBefore w:val="0"/>
              <w:kinsoku/>
              <w:wordWrap/>
              <w:overflowPunct/>
              <w:topLinePunct w:val="0"/>
              <w:autoSpaceDE/>
              <w:autoSpaceDN/>
              <w:bidi w:val="0"/>
              <w:adjustRightInd/>
              <w:snapToGrid/>
              <w:spacing w:line="360" w:lineRule="exact"/>
              <w:ind w:left="0" w:right="0" w:rightChars="0"/>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4.冷盘制作</w:t>
            </w:r>
          </w:p>
          <w:p w14:paraId="374D4CDD">
            <w:pPr>
              <w:pStyle w:val="57"/>
              <w:keepNext w:val="0"/>
              <w:keepLines w:val="0"/>
              <w:pageBreakBefore w:val="0"/>
              <w:kinsoku/>
              <w:wordWrap/>
              <w:overflowPunct/>
              <w:topLinePunct w:val="0"/>
              <w:autoSpaceDE/>
              <w:autoSpaceDN/>
              <w:bidi w:val="0"/>
              <w:adjustRightInd/>
              <w:snapToGrid/>
              <w:spacing w:line="360" w:lineRule="exact"/>
              <w:ind w:left="0" w:right="0" w:rightChars="0"/>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5.果品制作</w:t>
            </w:r>
          </w:p>
          <w:p w14:paraId="587417C3">
            <w:pPr>
              <w:pStyle w:val="57"/>
              <w:keepNext w:val="0"/>
              <w:keepLines w:val="0"/>
              <w:pageBreakBefore w:val="0"/>
              <w:kinsoku/>
              <w:wordWrap/>
              <w:overflowPunct/>
              <w:topLinePunct w:val="0"/>
              <w:autoSpaceDE/>
              <w:autoSpaceDN/>
              <w:bidi w:val="0"/>
              <w:adjustRightInd/>
              <w:snapToGrid/>
              <w:spacing w:line="360" w:lineRule="exact"/>
              <w:ind w:left="0" w:right="0" w:rightChars="0"/>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6.品质控制</w:t>
            </w:r>
          </w:p>
          <w:p w14:paraId="605DFCB8">
            <w:pPr>
              <w:pStyle w:val="57"/>
              <w:keepNext w:val="0"/>
              <w:keepLines w:val="0"/>
              <w:pageBreakBefore w:val="0"/>
              <w:kinsoku/>
              <w:wordWrap/>
              <w:overflowPunct/>
              <w:topLinePunct w:val="0"/>
              <w:autoSpaceDE/>
              <w:autoSpaceDN/>
              <w:bidi w:val="0"/>
              <w:adjustRightInd/>
              <w:snapToGrid/>
              <w:spacing w:line="360" w:lineRule="exact"/>
              <w:ind w:left="0" w:right="0" w:rightChars="0"/>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7.企业在岗培训</w:t>
            </w:r>
          </w:p>
          <w:p w14:paraId="5D39A12A">
            <w:pPr>
              <w:pStyle w:val="57"/>
              <w:keepNext w:val="0"/>
              <w:keepLines w:val="0"/>
              <w:pageBreakBefore w:val="0"/>
              <w:kinsoku/>
              <w:wordWrap/>
              <w:overflowPunct/>
              <w:topLinePunct w:val="0"/>
              <w:autoSpaceDE/>
              <w:autoSpaceDN/>
              <w:bidi w:val="0"/>
              <w:adjustRightInd/>
              <w:snapToGrid/>
              <w:spacing w:line="360" w:lineRule="exact"/>
              <w:ind w:left="0" w:right="0" w:rightChars="0"/>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8.早餐制作</w:t>
            </w:r>
          </w:p>
          <w:p w14:paraId="684C27F0">
            <w:pPr>
              <w:pStyle w:val="57"/>
              <w:keepNext w:val="0"/>
              <w:keepLines w:val="0"/>
              <w:pageBreakBefore w:val="0"/>
              <w:kinsoku/>
              <w:wordWrap/>
              <w:overflowPunct/>
              <w:topLinePunct w:val="0"/>
              <w:autoSpaceDE/>
              <w:autoSpaceDN/>
              <w:bidi w:val="0"/>
              <w:adjustRightInd/>
              <w:snapToGrid/>
              <w:spacing w:line="360" w:lineRule="exact"/>
              <w:ind w:left="0" w:right="0" w:rightChars="0"/>
              <w:textAlignment w:val="auto"/>
              <w:rPr>
                <w:rFonts w:hint="eastAsia" w:asciiTheme="minorEastAsia" w:hAnsiTheme="minorEastAsia" w:eastAsiaTheme="minorEastAsia" w:cstheme="minorEastAsia"/>
                <w:sz w:val="21"/>
                <w:szCs w:val="21"/>
                <w:lang w:val="en-US"/>
              </w:rPr>
            </w:pPr>
            <w:r>
              <w:rPr>
                <w:rFonts w:hint="eastAsia" w:asciiTheme="minorEastAsia" w:hAnsiTheme="minorEastAsia" w:eastAsiaTheme="minorEastAsia" w:cstheme="minorEastAsia"/>
                <w:sz w:val="21"/>
                <w:szCs w:val="21"/>
                <w:lang w:val="en-US" w:eastAsia="zh-CN"/>
              </w:rPr>
              <w:t>9.亚洲菜肴制作</w:t>
            </w:r>
          </w:p>
        </w:tc>
        <w:tc>
          <w:tcPr>
            <w:tcW w:w="1424" w:type="pct"/>
            <w:shd w:val="clear" w:color="auto" w:fill="auto"/>
            <w:vAlign w:val="center"/>
          </w:tcPr>
          <w:p w14:paraId="166C1A27">
            <w:pPr>
              <w:pStyle w:val="57"/>
              <w:keepNext w:val="0"/>
              <w:keepLines w:val="0"/>
              <w:pageBreakBefore w:val="0"/>
              <w:kinsoku/>
              <w:wordWrap/>
              <w:overflowPunct/>
              <w:topLinePunct w:val="0"/>
              <w:autoSpaceDE/>
              <w:autoSpaceDN/>
              <w:bidi w:val="0"/>
              <w:adjustRightInd/>
              <w:snapToGrid/>
              <w:spacing w:line="360" w:lineRule="exact"/>
              <w:ind w:left="0" w:right="0" w:rightChars="0"/>
              <w:textAlignment w:val="auto"/>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企业,实习指导教师联合制定考核项目和考核标准.</w:t>
            </w:r>
          </w:p>
        </w:tc>
      </w:tr>
      <w:tr w14:paraId="18E5BE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741" w:type="pct"/>
            <w:shd w:val="clear" w:color="auto" w:fill="auto"/>
            <w:vAlign w:val="center"/>
          </w:tcPr>
          <w:p w14:paraId="23A70E8A">
            <w:pPr>
              <w:pStyle w:val="57"/>
              <w:keepNext w:val="0"/>
              <w:keepLines w:val="0"/>
              <w:pageBreakBefore w:val="0"/>
              <w:kinsoku/>
              <w:wordWrap/>
              <w:overflowPunct/>
              <w:topLinePunct w:val="0"/>
              <w:autoSpaceDE/>
              <w:autoSpaceDN/>
              <w:bidi w:val="0"/>
              <w:adjustRightInd/>
              <w:snapToGrid/>
              <w:spacing w:line="360" w:lineRule="exact"/>
              <w:ind w:left="0" w:right="0" w:rightChars="0"/>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综合能力实训</w:t>
            </w:r>
          </w:p>
          <w:p w14:paraId="41DE22CA">
            <w:pPr>
              <w:pStyle w:val="57"/>
              <w:keepNext w:val="0"/>
              <w:keepLines w:val="0"/>
              <w:pageBreakBefore w:val="0"/>
              <w:kinsoku/>
              <w:wordWrap/>
              <w:overflowPunct/>
              <w:topLinePunct w:val="0"/>
              <w:autoSpaceDE/>
              <w:autoSpaceDN/>
              <w:bidi w:val="0"/>
              <w:adjustRightInd/>
              <w:snapToGrid/>
              <w:spacing w:line="360" w:lineRule="exact"/>
              <w:ind w:left="0" w:right="0" w:rightChars="0"/>
              <w:textAlignment w:val="auto"/>
              <w:rPr>
                <w:rFonts w:hint="eastAsia" w:asciiTheme="minorEastAsia" w:hAnsiTheme="minorEastAsia" w:eastAsiaTheme="minorEastAsia" w:cstheme="minorEastAsia"/>
                <w:sz w:val="21"/>
                <w:szCs w:val="21"/>
                <w:lang w:val="en-US"/>
              </w:rPr>
            </w:pPr>
          </w:p>
        </w:tc>
        <w:tc>
          <w:tcPr>
            <w:tcW w:w="1008" w:type="pct"/>
            <w:shd w:val="clear" w:color="auto" w:fill="auto"/>
            <w:vAlign w:val="center"/>
          </w:tcPr>
          <w:p w14:paraId="41633658">
            <w:pPr>
              <w:pStyle w:val="57"/>
              <w:keepNext w:val="0"/>
              <w:keepLines w:val="0"/>
              <w:pageBreakBefore w:val="0"/>
              <w:kinsoku/>
              <w:wordWrap/>
              <w:overflowPunct/>
              <w:topLinePunct w:val="0"/>
              <w:autoSpaceDE/>
              <w:autoSpaceDN/>
              <w:bidi w:val="0"/>
              <w:adjustRightInd/>
              <w:snapToGrid/>
              <w:spacing w:line="360" w:lineRule="exact"/>
              <w:ind w:left="0" w:right="0" w:rightChars="0"/>
              <w:textAlignment w:val="auto"/>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8w/176</w:t>
            </w:r>
          </w:p>
        </w:tc>
        <w:tc>
          <w:tcPr>
            <w:tcW w:w="1825" w:type="pct"/>
            <w:shd w:val="clear" w:color="auto" w:fill="auto"/>
            <w:vAlign w:val="center"/>
          </w:tcPr>
          <w:p w14:paraId="76EC6636">
            <w:pPr>
              <w:pStyle w:val="57"/>
              <w:keepNext w:val="0"/>
              <w:keepLines w:val="0"/>
              <w:pageBreakBefore w:val="0"/>
              <w:kinsoku/>
              <w:wordWrap/>
              <w:overflowPunct/>
              <w:topLinePunct w:val="0"/>
              <w:autoSpaceDE/>
              <w:autoSpaceDN/>
              <w:bidi w:val="0"/>
              <w:adjustRightInd/>
              <w:snapToGrid/>
              <w:spacing w:line="360" w:lineRule="exact"/>
              <w:ind w:left="0" w:right="0" w:rightChars="0"/>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1.高档宴会设计</w:t>
            </w:r>
          </w:p>
          <w:p w14:paraId="20C99CC9">
            <w:pPr>
              <w:pStyle w:val="57"/>
              <w:keepNext w:val="0"/>
              <w:keepLines w:val="0"/>
              <w:pageBreakBefore w:val="0"/>
              <w:kinsoku/>
              <w:wordWrap/>
              <w:overflowPunct/>
              <w:topLinePunct w:val="0"/>
              <w:autoSpaceDE/>
              <w:autoSpaceDN/>
              <w:bidi w:val="0"/>
              <w:adjustRightInd/>
              <w:snapToGrid/>
              <w:spacing w:line="360" w:lineRule="exact"/>
              <w:ind w:left="0" w:right="0" w:rightChars="0"/>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2.厨房运行管理</w:t>
            </w:r>
          </w:p>
          <w:p w14:paraId="2038F65A">
            <w:pPr>
              <w:pStyle w:val="57"/>
              <w:keepNext w:val="0"/>
              <w:keepLines w:val="0"/>
              <w:pageBreakBefore w:val="0"/>
              <w:kinsoku/>
              <w:wordWrap/>
              <w:overflowPunct/>
              <w:topLinePunct w:val="0"/>
              <w:autoSpaceDE/>
              <w:autoSpaceDN/>
              <w:bidi w:val="0"/>
              <w:adjustRightInd/>
              <w:snapToGrid/>
              <w:spacing w:line="360" w:lineRule="exact"/>
              <w:ind w:left="0" w:right="0" w:rightChars="0"/>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3.高档菜肴制作和设计</w:t>
            </w:r>
          </w:p>
          <w:p w14:paraId="55E4A5FC">
            <w:pPr>
              <w:pStyle w:val="57"/>
              <w:keepNext w:val="0"/>
              <w:keepLines w:val="0"/>
              <w:pageBreakBefore w:val="0"/>
              <w:kinsoku/>
              <w:wordWrap/>
              <w:overflowPunct/>
              <w:topLinePunct w:val="0"/>
              <w:autoSpaceDE/>
              <w:autoSpaceDN/>
              <w:bidi w:val="0"/>
              <w:adjustRightInd/>
              <w:snapToGrid/>
              <w:spacing w:line="360" w:lineRule="exact"/>
              <w:ind w:left="0" w:right="0" w:rightChars="0"/>
              <w:textAlignment w:val="auto"/>
              <w:rPr>
                <w:rFonts w:hint="eastAsia" w:asciiTheme="minorEastAsia" w:hAnsiTheme="minorEastAsia" w:eastAsiaTheme="minorEastAsia" w:cstheme="minorEastAsia"/>
                <w:sz w:val="21"/>
                <w:szCs w:val="21"/>
                <w:lang w:val="en-US"/>
              </w:rPr>
            </w:pPr>
            <w:r>
              <w:rPr>
                <w:rFonts w:hint="eastAsia" w:asciiTheme="minorEastAsia" w:hAnsiTheme="minorEastAsia" w:eastAsiaTheme="minorEastAsia" w:cstheme="minorEastAsia"/>
                <w:sz w:val="21"/>
                <w:szCs w:val="21"/>
                <w:lang w:val="en-US" w:eastAsia="zh-CN"/>
              </w:rPr>
              <w:t>4.成本核算</w:t>
            </w:r>
          </w:p>
        </w:tc>
        <w:tc>
          <w:tcPr>
            <w:tcW w:w="1424" w:type="pct"/>
            <w:shd w:val="clear" w:color="auto" w:fill="auto"/>
            <w:vAlign w:val="center"/>
          </w:tcPr>
          <w:p w14:paraId="46C04E17">
            <w:pPr>
              <w:pStyle w:val="57"/>
              <w:keepNext w:val="0"/>
              <w:keepLines w:val="0"/>
              <w:pageBreakBefore w:val="0"/>
              <w:kinsoku/>
              <w:wordWrap/>
              <w:overflowPunct/>
              <w:topLinePunct w:val="0"/>
              <w:autoSpaceDE/>
              <w:autoSpaceDN/>
              <w:bidi w:val="0"/>
              <w:adjustRightInd/>
              <w:snapToGrid/>
              <w:spacing w:line="360" w:lineRule="exact"/>
              <w:ind w:left="0" w:right="0" w:rightChars="0"/>
              <w:textAlignment w:val="auto"/>
              <w:rPr>
                <w:rFonts w:hint="eastAsia" w:asciiTheme="minorEastAsia" w:hAnsiTheme="minorEastAsia" w:eastAsiaTheme="minorEastAsia" w:cstheme="minorEastAsia"/>
                <w:sz w:val="21"/>
                <w:szCs w:val="21"/>
                <w:lang w:val="en-US"/>
              </w:rPr>
            </w:pPr>
            <w:r>
              <w:rPr>
                <w:rFonts w:hint="eastAsia" w:asciiTheme="minorEastAsia" w:hAnsiTheme="minorEastAsia" w:eastAsiaTheme="minorEastAsia" w:cstheme="minorEastAsia"/>
                <w:sz w:val="21"/>
                <w:szCs w:val="21"/>
                <w:lang w:val="en-US" w:eastAsia="zh-CN"/>
              </w:rPr>
              <w:t>企业,实习指导教师联合制定考核项目和考核标准.</w:t>
            </w:r>
          </w:p>
        </w:tc>
      </w:tr>
    </w:tbl>
    <w:p w14:paraId="68D8D77A">
      <w:pPr>
        <w:bidi w:val="0"/>
        <w:rPr>
          <w:rFonts w:hint="eastAsia"/>
          <w:lang w:val="en-US" w:eastAsia="zh-CN"/>
        </w:rPr>
      </w:pPr>
    </w:p>
    <w:bookmarkEnd w:id="61"/>
    <w:bookmarkEnd w:id="66"/>
    <w:p w14:paraId="088F4236">
      <w:pPr>
        <w:pStyle w:val="3"/>
        <w:spacing w:line="360" w:lineRule="auto"/>
        <w:ind w:left="0" w:leftChars="0" w:firstLine="562" w:firstLineChars="200"/>
        <w:rPr>
          <w:rFonts w:asciiTheme="minorEastAsia" w:hAnsiTheme="minorEastAsia" w:eastAsiaTheme="minorEastAsia" w:cstheme="minorEastAsia"/>
          <w:b/>
          <w:bCs w:val="0"/>
          <w:sz w:val="28"/>
          <w:szCs w:val="28"/>
        </w:rPr>
      </w:pPr>
      <w:bookmarkStart w:id="67" w:name="_Toc7839"/>
      <w:bookmarkStart w:id="68" w:name="_Toc23086"/>
      <w:bookmarkStart w:id="69" w:name="_Toc24801"/>
      <w:r>
        <w:rPr>
          <w:rFonts w:hint="eastAsia" w:asciiTheme="minorEastAsia" w:hAnsiTheme="minorEastAsia" w:eastAsiaTheme="minorEastAsia" w:cstheme="minorEastAsia"/>
          <w:b/>
          <w:bCs w:val="0"/>
          <w:sz w:val="28"/>
          <w:szCs w:val="28"/>
        </w:rPr>
        <w:t>（</w:t>
      </w:r>
      <w:r>
        <w:rPr>
          <w:rFonts w:hint="eastAsia" w:asciiTheme="minorEastAsia" w:hAnsiTheme="minorEastAsia" w:eastAsiaTheme="minorEastAsia" w:cstheme="minorEastAsia"/>
          <w:b/>
          <w:bCs w:val="0"/>
          <w:sz w:val="28"/>
          <w:szCs w:val="28"/>
          <w:lang w:val="en-US" w:eastAsia="zh-CN"/>
        </w:rPr>
        <w:t>四</w:t>
      </w:r>
      <w:r>
        <w:rPr>
          <w:rFonts w:hint="eastAsia" w:asciiTheme="minorEastAsia" w:hAnsiTheme="minorEastAsia" w:eastAsiaTheme="minorEastAsia" w:cstheme="minorEastAsia"/>
          <w:b/>
          <w:bCs w:val="0"/>
          <w:sz w:val="28"/>
          <w:szCs w:val="28"/>
        </w:rPr>
        <w:t>）岗位实习活动安排表</w:t>
      </w:r>
      <w:bookmarkEnd w:id="67"/>
      <w:bookmarkEnd w:id="68"/>
    </w:p>
    <w:p w14:paraId="0EB2372A">
      <w:pPr>
        <w:ind w:firstLine="422"/>
        <w:jc w:val="center"/>
        <w:outlineLvl w:val="2"/>
        <w:rPr>
          <w:rFonts w:ascii="宋体" w:hAnsi="宋体" w:cs="宋体"/>
          <w:b/>
          <w:sz w:val="21"/>
          <w:szCs w:val="21"/>
        </w:rPr>
      </w:pPr>
      <w:r>
        <w:rPr>
          <w:rFonts w:hint="eastAsia" w:ascii="宋体" w:hAnsi="宋体" w:cs="宋体"/>
          <w:b/>
          <w:sz w:val="21"/>
          <w:szCs w:val="21"/>
        </w:rPr>
        <w:t>表</w:t>
      </w:r>
      <w:r>
        <w:rPr>
          <w:rFonts w:hint="eastAsia" w:ascii="宋体" w:hAnsi="宋体" w:cs="宋体"/>
          <w:b/>
          <w:sz w:val="21"/>
          <w:szCs w:val="21"/>
          <w:lang w:val="en-US" w:eastAsia="zh-CN"/>
        </w:rPr>
        <w:t>9-5</w:t>
      </w:r>
      <w:r>
        <w:rPr>
          <w:rFonts w:hint="eastAsia" w:ascii="宋体" w:hAnsi="宋体" w:cs="宋体"/>
          <w:b/>
          <w:sz w:val="21"/>
          <w:szCs w:val="21"/>
        </w:rPr>
        <w:t xml:space="preserve">  岗位实习活动安排表</w:t>
      </w:r>
    </w:p>
    <w:p w14:paraId="651E01F1">
      <w:pPr>
        <w:ind w:firstLine="422"/>
        <w:jc w:val="center"/>
        <w:outlineLvl w:val="2"/>
        <w:rPr>
          <w:rFonts w:hint="eastAsia" w:ascii="宋体" w:hAnsi="宋体" w:cs="宋体"/>
          <w:b/>
          <w:sz w:val="21"/>
          <w:szCs w:val="21"/>
        </w:rPr>
      </w:pPr>
      <w:r>
        <w:rPr>
          <w:rFonts w:hint="eastAsia" w:ascii="宋体" w:hAnsi="宋体" w:cs="宋体"/>
          <w:b/>
          <w:sz w:val="21"/>
          <w:szCs w:val="21"/>
        </w:rPr>
        <w:t>实习学期：第</w:t>
      </w:r>
      <w:r>
        <w:rPr>
          <w:rFonts w:hint="eastAsia" w:ascii="宋体" w:hAnsi="宋体" w:cs="宋体"/>
          <w:b/>
          <w:sz w:val="21"/>
          <w:szCs w:val="21"/>
          <w:lang w:eastAsia="zh-CN"/>
        </w:rPr>
        <w:t>六</w:t>
      </w:r>
      <w:r>
        <w:rPr>
          <w:rFonts w:hint="eastAsia" w:ascii="宋体" w:hAnsi="宋体" w:cs="宋体"/>
          <w:b/>
          <w:sz w:val="21"/>
          <w:szCs w:val="21"/>
        </w:rPr>
        <w:t>学期</w:t>
      </w:r>
    </w:p>
    <w:tbl>
      <w:tblPr>
        <w:tblStyle w:val="29"/>
        <w:tblW w:w="5004"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1354"/>
        <w:gridCol w:w="1681"/>
        <w:gridCol w:w="1440"/>
        <w:gridCol w:w="3106"/>
        <w:gridCol w:w="991"/>
      </w:tblGrid>
      <w:tr w14:paraId="3D49DB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7" w:hRule="atLeast"/>
          <w:jc w:val="center"/>
        </w:trPr>
        <w:tc>
          <w:tcPr>
            <w:tcW w:w="790" w:type="pct"/>
            <w:shd w:val="clear" w:color="auto" w:fill="auto"/>
            <w:vAlign w:val="center"/>
          </w:tcPr>
          <w:p w14:paraId="74C49CF7">
            <w:pPr>
              <w:pStyle w:val="57"/>
              <w:spacing w:line="360" w:lineRule="exact"/>
              <w:jc w:val="cente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实习目标</w:t>
            </w:r>
          </w:p>
        </w:tc>
        <w:tc>
          <w:tcPr>
            <w:tcW w:w="4209" w:type="pct"/>
            <w:gridSpan w:val="4"/>
            <w:shd w:val="clear" w:color="auto" w:fill="auto"/>
            <w:vAlign w:val="center"/>
          </w:tcPr>
          <w:p w14:paraId="564901C9">
            <w:pPr>
              <w:pStyle w:val="57"/>
              <w:spacing w:line="360" w:lineRule="exact"/>
              <w:rPr>
                <w:rFonts w:asciiTheme="minorEastAsia" w:hAnsiTheme="minorEastAsia" w:eastAsiaTheme="minorEastAsia" w:cstheme="minorEastAsia"/>
                <w:bCs/>
                <w:szCs w:val="21"/>
              </w:rPr>
            </w:pPr>
            <w:r>
              <w:rPr>
                <w:rFonts w:hint="eastAsia" w:ascii="宋体" w:hAnsi="宋体" w:cs="宋体"/>
                <w:bCs/>
                <w:szCs w:val="21"/>
                <w:lang w:val="zh-CN" w:bidi="zh-CN"/>
              </w:rPr>
              <w:t>使学生掌握实习岗位的工作技能；使学生达到实习企业的岗位要求；使学生实现从学生到职业人的转变。</w:t>
            </w:r>
          </w:p>
        </w:tc>
      </w:tr>
      <w:tr w14:paraId="4994F3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790" w:type="pct"/>
            <w:vMerge w:val="restart"/>
            <w:shd w:val="clear" w:color="auto" w:fill="auto"/>
            <w:vAlign w:val="center"/>
          </w:tcPr>
          <w:p w14:paraId="126C89A2">
            <w:pPr>
              <w:pStyle w:val="57"/>
              <w:spacing w:line="360" w:lineRule="exact"/>
              <w:jc w:val="cente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实习安排</w:t>
            </w:r>
          </w:p>
        </w:tc>
        <w:tc>
          <w:tcPr>
            <w:tcW w:w="980" w:type="pct"/>
            <w:shd w:val="clear" w:color="auto" w:fill="auto"/>
            <w:vAlign w:val="center"/>
          </w:tcPr>
          <w:p w14:paraId="3806A0F6">
            <w:pPr>
              <w:pStyle w:val="55"/>
              <w:spacing w:before="0" w:after="0" w:line="360" w:lineRule="exact"/>
              <w:rPr>
                <w:rFonts w:asciiTheme="minorEastAsia" w:hAnsiTheme="minorEastAsia" w:eastAsiaTheme="minorEastAsia" w:cstheme="minorEastAsia"/>
                <w:b w:val="0"/>
                <w:bCs/>
                <w:lang w:eastAsia="zh-CN"/>
              </w:rPr>
            </w:pPr>
            <w:r>
              <w:rPr>
                <w:rFonts w:hint="eastAsia" w:asciiTheme="minorEastAsia" w:hAnsiTheme="minorEastAsia" w:eastAsiaTheme="minorEastAsia" w:cstheme="minorEastAsia"/>
                <w:b w:val="0"/>
                <w:bCs/>
                <w:lang w:eastAsia="zh-CN"/>
              </w:rPr>
              <w:t>实习项目</w:t>
            </w:r>
          </w:p>
        </w:tc>
        <w:tc>
          <w:tcPr>
            <w:tcW w:w="840" w:type="pct"/>
            <w:shd w:val="clear" w:color="auto" w:fill="auto"/>
            <w:vAlign w:val="center"/>
          </w:tcPr>
          <w:p w14:paraId="282521BC">
            <w:pPr>
              <w:pStyle w:val="55"/>
              <w:spacing w:before="0" w:after="0" w:line="360" w:lineRule="exact"/>
              <w:rPr>
                <w:rFonts w:asciiTheme="minorEastAsia" w:hAnsiTheme="minorEastAsia" w:eastAsiaTheme="minorEastAsia" w:cstheme="minorEastAsia"/>
                <w:b w:val="0"/>
                <w:bCs/>
                <w:lang w:eastAsia="zh-CN"/>
              </w:rPr>
            </w:pPr>
            <w:r>
              <w:rPr>
                <w:rFonts w:hint="eastAsia" w:asciiTheme="minorEastAsia" w:hAnsiTheme="minorEastAsia" w:eastAsiaTheme="minorEastAsia" w:cstheme="minorEastAsia"/>
                <w:b w:val="0"/>
                <w:bCs/>
                <w:lang w:eastAsia="zh-CN"/>
              </w:rPr>
              <w:t>周数(学时)</w:t>
            </w:r>
          </w:p>
        </w:tc>
        <w:tc>
          <w:tcPr>
            <w:tcW w:w="1811" w:type="pct"/>
            <w:shd w:val="clear" w:color="auto" w:fill="auto"/>
            <w:vAlign w:val="center"/>
          </w:tcPr>
          <w:p w14:paraId="1B8D6C7B">
            <w:pPr>
              <w:pStyle w:val="55"/>
              <w:spacing w:before="0" w:after="0" w:line="360" w:lineRule="exact"/>
              <w:rPr>
                <w:rFonts w:asciiTheme="minorEastAsia" w:hAnsiTheme="minorEastAsia" w:eastAsiaTheme="minorEastAsia" w:cstheme="minorEastAsia"/>
                <w:b w:val="0"/>
                <w:bCs/>
                <w:lang w:eastAsia="zh-CN"/>
              </w:rPr>
            </w:pPr>
            <w:r>
              <w:rPr>
                <w:rFonts w:hint="eastAsia" w:asciiTheme="minorEastAsia" w:hAnsiTheme="minorEastAsia" w:eastAsiaTheme="minorEastAsia" w:cstheme="minorEastAsia"/>
                <w:b w:val="0"/>
                <w:bCs/>
                <w:lang w:eastAsia="zh-CN"/>
              </w:rPr>
              <w:t>实习内容</w:t>
            </w:r>
          </w:p>
        </w:tc>
        <w:tc>
          <w:tcPr>
            <w:tcW w:w="578" w:type="pct"/>
            <w:shd w:val="clear" w:color="auto" w:fill="auto"/>
            <w:vAlign w:val="center"/>
          </w:tcPr>
          <w:p w14:paraId="0675862E">
            <w:pPr>
              <w:pStyle w:val="55"/>
              <w:spacing w:before="0" w:after="0" w:line="360" w:lineRule="exact"/>
              <w:rPr>
                <w:rFonts w:asciiTheme="minorEastAsia" w:hAnsiTheme="minorEastAsia" w:eastAsiaTheme="minorEastAsia" w:cstheme="minorEastAsia"/>
                <w:b w:val="0"/>
                <w:bCs/>
                <w:lang w:eastAsia="zh-CN"/>
              </w:rPr>
            </w:pPr>
            <w:r>
              <w:rPr>
                <w:rFonts w:hint="eastAsia" w:asciiTheme="minorEastAsia" w:hAnsiTheme="minorEastAsia" w:eastAsiaTheme="minorEastAsia" w:cstheme="minorEastAsia"/>
                <w:b w:val="0"/>
                <w:bCs/>
                <w:lang w:eastAsia="zh-CN"/>
              </w:rPr>
              <w:t>实习单位</w:t>
            </w:r>
          </w:p>
        </w:tc>
      </w:tr>
      <w:tr w14:paraId="67CB40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790" w:type="pct"/>
            <w:vMerge w:val="continue"/>
            <w:tcBorders>
              <w:top w:val="nil"/>
            </w:tcBorders>
            <w:shd w:val="clear" w:color="auto" w:fill="auto"/>
            <w:vAlign w:val="center"/>
          </w:tcPr>
          <w:p w14:paraId="32748BDD">
            <w:pPr>
              <w:pStyle w:val="57"/>
              <w:spacing w:line="360" w:lineRule="exact"/>
              <w:jc w:val="center"/>
              <w:rPr>
                <w:rFonts w:asciiTheme="minorEastAsia" w:hAnsiTheme="minorEastAsia" w:eastAsiaTheme="minorEastAsia" w:cstheme="minorEastAsia"/>
                <w:bCs/>
                <w:szCs w:val="21"/>
              </w:rPr>
            </w:pPr>
          </w:p>
        </w:tc>
        <w:tc>
          <w:tcPr>
            <w:tcW w:w="980" w:type="pct"/>
            <w:shd w:val="clear" w:color="auto" w:fill="auto"/>
            <w:vAlign w:val="center"/>
          </w:tcPr>
          <w:p w14:paraId="43D3C44C">
            <w:pPr>
              <w:pStyle w:val="57"/>
              <w:spacing w:line="360" w:lineRule="exact"/>
              <w:rPr>
                <w:rFonts w:hint="eastAsia" w:asciiTheme="minorEastAsia" w:hAnsiTheme="minorEastAsia" w:eastAsiaTheme="minorEastAsia" w:cstheme="minorEastAsia"/>
                <w:bCs/>
                <w:szCs w:val="21"/>
                <w:lang w:val="en-US" w:eastAsia="zh-CN"/>
              </w:rPr>
            </w:pPr>
            <w:r>
              <w:rPr>
                <w:rFonts w:hint="eastAsia" w:asciiTheme="minorEastAsia" w:hAnsiTheme="minorEastAsia" w:eastAsiaTheme="minorEastAsia" w:cstheme="minorEastAsia"/>
                <w:bCs/>
                <w:szCs w:val="21"/>
                <w:lang w:val="en-US" w:eastAsia="zh-CN"/>
              </w:rPr>
              <w:t>参与各个岗位西餐菜肴的制作以及供应</w:t>
            </w:r>
          </w:p>
          <w:p w14:paraId="4C26281F">
            <w:pPr>
              <w:pStyle w:val="57"/>
              <w:spacing w:line="360" w:lineRule="exact"/>
              <w:rPr>
                <w:rFonts w:asciiTheme="minorEastAsia" w:hAnsiTheme="minorEastAsia" w:eastAsiaTheme="minorEastAsia" w:cstheme="minorEastAsia"/>
                <w:bCs/>
                <w:szCs w:val="21"/>
              </w:rPr>
            </w:pPr>
          </w:p>
        </w:tc>
        <w:tc>
          <w:tcPr>
            <w:tcW w:w="840" w:type="pct"/>
            <w:shd w:val="clear" w:color="auto" w:fill="auto"/>
            <w:vAlign w:val="center"/>
          </w:tcPr>
          <w:p w14:paraId="3B9CC395">
            <w:pPr>
              <w:pStyle w:val="57"/>
              <w:spacing w:line="360" w:lineRule="exact"/>
              <w:jc w:val="center"/>
              <w:rPr>
                <w:rFonts w:asciiTheme="minorEastAsia" w:hAnsiTheme="minorEastAsia" w:eastAsiaTheme="minorEastAsia" w:cstheme="minorEastAsia"/>
                <w:bCs/>
                <w:szCs w:val="21"/>
              </w:rPr>
            </w:pPr>
            <w:r>
              <w:rPr>
                <w:rFonts w:hint="eastAsia" w:ascii="宋体" w:hAnsi="宋体" w:cs="宋体"/>
                <w:bCs/>
                <w:szCs w:val="21"/>
                <w:lang w:val="en-US" w:bidi="zh-CN"/>
              </w:rPr>
              <w:t>5</w:t>
            </w:r>
            <w:r>
              <w:rPr>
                <w:rFonts w:hint="eastAsia" w:ascii="宋体" w:hAnsi="宋体" w:cs="宋体"/>
                <w:bCs/>
                <w:szCs w:val="21"/>
                <w:lang w:bidi="zh-CN"/>
              </w:rPr>
              <w:t>（1</w:t>
            </w:r>
            <w:r>
              <w:rPr>
                <w:rFonts w:hint="eastAsia" w:ascii="宋体" w:hAnsi="宋体" w:cs="宋体"/>
                <w:bCs/>
                <w:szCs w:val="21"/>
                <w:lang w:val="en-US" w:bidi="zh-CN"/>
              </w:rPr>
              <w:t>50</w:t>
            </w:r>
            <w:r>
              <w:rPr>
                <w:rFonts w:hint="eastAsia" w:ascii="宋体" w:hAnsi="宋体" w:cs="宋体"/>
                <w:bCs/>
                <w:szCs w:val="21"/>
                <w:lang w:bidi="zh-CN"/>
              </w:rPr>
              <w:t>）</w:t>
            </w:r>
          </w:p>
        </w:tc>
        <w:tc>
          <w:tcPr>
            <w:tcW w:w="1811" w:type="pct"/>
            <w:shd w:val="clear" w:color="auto" w:fill="auto"/>
            <w:vAlign w:val="center"/>
          </w:tcPr>
          <w:p w14:paraId="10F228A1">
            <w:pPr>
              <w:autoSpaceDE w:val="0"/>
              <w:autoSpaceDN w:val="0"/>
              <w:spacing w:line="281" w:lineRule="exact"/>
              <w:ind w:left="32" w:firstLine="420"/>
              <w:jc w:val="left"/>
              <w:rPr>
                <w:rFonts w:ascii="宋体" w:hAnsi="宋体" w:cs="宋体"/>
                <w:bCs/>
                <w:sz w:val="21"/>
                <w:szCs w:val="21"/>
                <w:lang w:val="zh-CN" w:bidi="zh-CN"/>
              </w:rPr>
            </w:pPr>
            <w:r>
              <w:rPr>
                <w:rFonts w:ascii="宋体" w:hAnsi="宋体" w:cs="宋体"/>
                <w:bCs/>
                <w:sz w:val="21"/>
                <w:szCs w:val="21"/>
                <w:lang w:bidi="zh-CN"/>
              </w:rPr>
              <w:t>1.</w:t>
            </w:r>
            <w:r>
              <w:rPr>
                <w:rFonts w:hint="eastAsia" w:ascii="宋体" w:hAnsi="宋体" w:cs="宋体"/>
                <w:bCs/>
                <w:sz w:val="21"/>
                <w:szCs w:val="21"/>
                <w:lang w:val="zh-CN" w:bidi="zh-CN"/>
              </w:rPr>
              <w:t>解西餐厨房设备和工具的功能，掌握各种烹饪设备与工具的安全使用及保养方法；</w:t>
            </w:r>
          </w:p>
          <w:p w14:paraId="57A2DF73">
            <w:pPr>
              <w:autoSpaceDE w:val="0"/>
              <w:autoSpaceDN w:val="0"/>
              <w:spacing w:line="281" w:lineRule="exact"/>
              <w:ind w:left="32" w:firstLine="420"/>
              <w:jc w:val="left"/>
              <w:rPr>
                <w:rFonts w:ascii="宋体" w:hAnsi="宋体" w:cs="宋体"/>
                <w:bCs/>
                <w:sz w:val="21"/>
                <w:szCs w:val="21"/>
                <w:lang w:val="zh-CN" w:bidi="zh-CN"/>
              </w:rPr>
            </w:pPr>
            <w:r>
              <w:rPr>
                <w:rFonts w:ascii="宋体" w:hAnsi="宋体" w:cs="宋体"/>
                <w:bCs/>
                <w:sz w:val="21"/>
                <w:szCs w:val="21"/>
                <w:lang w:bidi="zh-CN"/>
              </w:rPr>
              <w:t>2.</w:t>
            </w:r>
            <w:r>
              <w:rPr>
                <w:rFonts w:hint="eastAsia" w:ascii="宋体" w:hAnsi="宋体" w:cs="宋体"/>
                <w:bCs/>
                <w:sz w:val="21"/>
                <w:szCs w:val="21"/>
                <w:lang w:val="zh-CN" w:bidi="zh-CN"/>
              </w:rPr>
              <w:t>初步掌握各类烹饪原料的选择，保管及存储方法，掌握各类原料的初步加工方法，为制作各式西餐菜肴打下坚实的基础；</w:t>
            </w:r>
          </w:p>
          <w:p w14:paraId="2A1D9118">
            <w:pPr>
              <w:pStyle w:val="57"/>
              <w:spacing w:line="360" w:lineRule="exact"/>
              <w:rPr>
                <w:rFonts w:asciiTheme="minorEastAsia" w:hAnsiTheme="minorEastAsia" w:eastAsiaTheme="minorEastAsia" w:cstheme="minorEastAsia"/>
                <w:bCs/>
                <w:szCs w:val="21"/>
              </w:rPr>
            </w:pPr>
            <w:r>
              <w:rPr>
                <w:rFonts w:ascii="宋体" w:hAnsi="宋体" w:cs="宋体"/>
                <w:bCs/>
                <w:szCs w:val="21"/>
                <w:lang w:bidi="zh-CN"/>
              </w:rPr>
              <w:t>3.</w:t>
            </w:r>
            <w:r>
              <w:rPr>
                <w:rFonts w:hint="eastAsia" w:ascii="宋体" w:hAnsi="宋体" w:cs="宋体"/>
                <w:bCs/>
                <w:szCs w:val="21"/>
                <w:lang w:val="zh-CN" w:bidi="zh-CN"/>
              </w:rPr>
              <w:t>卫生清扫工作：及时有效的收拾好卫生，分类分装垃圾等。</w:t>
            </w:r>
          </w:p>
        </w:tc>
        <w:tc>
          <w:tcPr>
            <w:tcW w:w="578" w:type="pct"/>
            <w:shd w:val="clear" w:color="auto" w:fill="auto"/>
            <w:vAlign w:val="center"/>
          </w:tcPr>
          <w:p w14:paraId="41B7286C">
            <w:pPr>
              <w:pStyle w:val="57"/>
              <w:spacing w:line="360" w:lineRule="exact"/>
              <w:rPr>
                <w:rFonts w:asciiTheme="minorEastAsia" w:hAnsiTheme="minorEastAsia" w:eastAsiaTheme="minorEastAsia" w:cstheme="minorEastAsia"/>
                <w:bCs/>
                <w:szCs w:val="21"/>
              </w:rPr>
            </w:pPr>
          </w:p>
        </w:tc>
      </w:tr>
      <w:tr w14:paraId="5CBBA3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25" w:hRule="atLeast"/>
          <w:jc w:val="center"/>
        </w:trPr>
        <w:tc>
          <w:tcPr>
            <w:tcW w:w="790" w:type="pct"/>
            <w:vMerge w:val="continue"/>
            <w:tcBorders>
              <w:top w:val="nil"/>
            </w:tcBorders>
            <w:shd w:val="clear" w:color="auto" w:fill="auto"/>
            <w:vAlign w:val="center"/>
          </w:tcPr>
          <w:p w14:paraId="4F159B8C">
            <w:pPr>
              <w:pStyle w:val="57"/>
              <w:spacing w:line="360" w:lineRule="exact"/>
              <w:jc w:val="center"/>
              <w:rPr>
                <w:rFonts w:asciiTheme="minorEastAsia" w:hAnsiTheme="minorEastAsia" w:eastAsiaTheme="minorEastAsia" w:cstheme="minorEastAsia"/>
                <w:szCs w:val="21"/>
              </w:rPr>
            </w:pPr>
          </w:p>
        </w:tc>
        <w:tc>
          <w:tcPr>
            <w:tcW w:w="980" w:type="pct"/>
            <w:shd w:val="clear" w:color="auto" w:fill="auto"/>
            <w:vAlign w:val="center"/>
          </w:tcPr>
          <w:p w14:paraId="20E9520E">
            <w:pPr>
              <w:pStyle w:val="57"/>
              <w:spacing w:line="360" w:lineRule="exact"/>
              <w:rPr>
                <w:rFonts w:asciiTheme="minorEastAsia" w:hAnsiTheme="minorEastAsia" w:eastAsiaTheme="minorEastAsia" w:cstheme="minorEastAsia"/>
                <w:szCs w:val="21"/>
              </w:rPr>
            </w:pPr>
            <w:r>
              <w:rPr>
                <w:rFonts w:hint="eastAsia" w:ascii="宋体" w:hAnsi="宋体" w:cs="宋体"/>
                <w:szCs w:val="21"/>
                <w:lang w:val="zh-CN" w:bidi="zh-CN"/>
              </w:rPr>
              <w:t>轮岗生产</w:t>
            </w:r>
          </w:p>
        </w:tc>
        <w:tc>
          <w:tcPr>
            <w:tcW w:w="840" w:type="pct"/>
            <w:shd w:val="clear" w:color="auto" w:fill="auto"/>
            <w:vAlign w:val="center"/>
          </w:tcPr>
          <w:p w14:paraId="23606B1D">
            <w:pPr>
              <w:pStyle w:val="57"/>
              <w:spacing w:line="360" w:lineRule="exact"/>
              <w:jc w:val="center"/>
              <w:rPr>
                <w:rFonts w:asciiTheme="minorEastAsia" w:hAnsiTheme="minorEastAsia" w:eastAsiaTheme="minorEastAsia" w:cstheme="minorEastAsia"/>
                <w:szCs w:val="21"/>
              </w:rPr>
            </w:pPr>
            <w:r>
              <w:rPr>
                <w:rFonts w:hint="eastAsia" w:ascii="宋体" w:hAnsi="宋体" w:cs="宋体"/>
                <w:bCs/>
                <w:szCs w:val="21"/>
                <w:lang w:val="en-US" w:bidi="zh-CN"/>
              </w:rPr>
              <w:t>5</w:t>
            </w:r>
            <w:r>
              <w:rPr>
                <w:rFonts w:hint="eastAsia" w:ascii="宋体" w:hAnsi="宋体" w:cs="宋体"/>
                <w:bCs/>
                <w:szCs w:val="21"/>
                <w:lang w:bidi="zh-CN"/>
              </w:rPr>
              <w:t>（1</w:t>
            </w:r>
            <w:r>
              <w:rPr>
                <w:rFonts w:hint="eastAsia" w:ascii="宋体" w:hAnsi="宋体" w:cs="宋体"/>
                <w:bCs/>
                <w:szCs w:val="21"/>
                <w:lang w:val="en-US" w:bidi="zh-CN"/>
              </w:rPr>
              <w:t>50</w:t>
            </w:r>
            <w:r>
              <w:rPr>
                <w:rFonts w:hint="eastAsia" w:ascii="宋体" w:hAnsi="宋体" w:cs="宋体"/>
                <w:bCs/>
                <w:szCs w:val="21"/>
                <w:lang w:bidi="zh-CN"/>
              </w:rPr>
              <w:t>）</w:t>
            </w:r>
          </w:p>
        </w:tc>
        <w:tc>
          <w:tcPr>
            <w:tcW w:w="1811" w:type="pct"/>
            <w:shd w:val="clear" w:color="auto" w:fill="auto"/>
            <w:vAlign w:val="center"/>
          </w:tcPr>
          <w:p w14:paraId="4C60048A">
            <w:pPr>
              <w:autoSpaceDE w:val="0"/>
              <w:autoSpaceDN w:val="0"/>
              <w:spacing w:line="281" w:lineRule="exact"/>
              <w:ind w:left="32" w:firstLine="420"/>
              <w:jc w:val="left"/>
              <w:rPr>
                <w:rFonts w:ascii="宋体" w:hAnsi="宋体" w:cs="宋体"/>
                <w:sz w:val="21"/>
                <w:szCs w:val="21"/>
                <w:lang w:val="zh-CN" w:bidi="zh-CN"/>
              </w:rPr>
            </w:pPr>
            <w:r>
              <w:rPr>
                <w:rFonts w:ascii="宋体" w:hAnsi="宋体" w:cs="宋体"/>
                <w:sz w:val="21"/>
                <w:szCs w:val="21"/>
                <w:lang w:bidi="zh-CN"/>
              </w:rPr>
              <w:t>1.</w:t>
            </w:r>
            <w:r>
              <w:rPr>
                <w:rFonts w:hint="eastAsia" w:ascii="宋体" w:hAnsi="宋体" w:cs="宋体"/>
                <w:sz w:val="21"/>
                <w:szCs w:val="21"/>
                <w:lang w:val="en-US" w:bidi="zh-CN"/>
              </w:rPr>
              <w:t>熟悉厨房各个岗位</w:t>
            </w:r>
            <w:r>
              <w:rPr>
                <w:rFonts w:hint="eastAsia"/>
              </w:rPr>
              <w:t>；</w:t>
            </w:r>
          </w:p>
          <w:p w14:paraId="5935D13C">
            <w:pPr>
              <w:pStyle w:val="57"/>
              <w:spacing w:line="360" w:lineRule="exact"/>
              <w:rPr>
                <w:rFonts w:asciiTheme="minorEastAsia" w:hAnsiTheme="minorEastAsia" w:eastAsiaTheme="minorEastAsia" w:cstheme="minorEastAsia"/>
                <w:szCs w:val="21"/>
              </w:rPr>
            </w:pPr>
            <w:r>
              <w:rPr>
                <w:rFonts w:hint="eastAsia" w:ascii="宋体" w:hAnsi="宋体" w:cs="宋体"/>
                <w:szCs w:val="21"/>
                <w:lang w:val="en-US" w:bidi="zh-CN"/>
              </w:rPr>
              <w:t xml:space="preserve"> </w:t>
            </w:r>
            <w:r>
              <w:rPr>
                <w:rFonts w:ascii="宋体" w:hAnsi="宋体" w:eastAsia="宋体" w:cs="宋体"/>
                <w:bCs/>
                <w:kern w:val="2"/>
                <w:sz w:val="21"/>
                <w:szCs w:val="21"/>
                <w:lang w:val="en-US" w:eastAsia="zh-CN" w:bidi="zh-CN"/>
              </w:rPr>
              <w:t>2.</w:t>
            </w:r>
            <w:r>
              <w:rPr>
                <w:rFonts w:hint="eastAsia" w:ascii="宋体" w:hAnsi="宋体" w:eastAsia="宋体" w:cs="宋体"/>
                <w:bCs/>
                <w:kern w:val="2"/>
                <w:sz w:val="21"/>
                <w:szCs w:val="21"/>
                <w:lang w:val="zh-CN" w:eastAsia="zh-CN" w:bidi="zh-CN"/>
              </w:rPr>
              <w:t>能够根据原料以及菜肴和烹调方法的特点灵活掌握原料的初细加工技能和方法</w:t>
            </w:r>
            <w:r>
              <w:rPr>
                <w:rFonts w:hint="eastAsia" w:ascii="宋体" w:hAnsi="宋体" w:eastAsia="宋体" w:cs="宋体"/>
                <w:bCs/>
                <w:kern w:val="2"/>
                <w:sz w:val="21"/>
                <w:szCs w:val="21"/>
                <w:lang w:val="zh-CN" w:eastAsia="zh-Hans" w:bidi="zh-CN"/>
              </w:rPr>
              <w:t>。</w:t>
            </w:r>
          </w:p>
        </w:tc>
        <w:tc>
          <w:tcPr>
            <w:tcW w:w="578" w:type="pct"/>
            <w:vMerge w:val="restart"/>
            <w:shd w:val="clear" w:color="auto" w:fill="auto"/>
            <w:vAlign w:val="center"/>
          </w:tcPr>
          <w:p w14:paraId="5EBE46DB">
            <w:pPr>
              <w:pStyle w:val="57"/>
              <w:spacing w:line="360" w:lineRule="exact"/>
              <w:rPr>
                <w:rFonts w:asciiTheme="minorEastAsia" w:hAnsiTheme="minorEastAsia" w:eastAsiaTheme="minorEastAsia" w:cstheme="minorEastAsia"/>
                <w:szCs w:val="21"/>
              </w:rPr>
            </w:pPr>
            <w:r>
              <w:rPr>
                <w:rFonts w:hint="eastAsia" w:ascii="宋体" w:hAnsi="宋体" w:cs="宋体"/>
                <w:szCs w:val="21"/>
                <w:lang w:val="zh-CN" w:bidi="zh-CN"/>
              </w:rPr>
              <w:t>根据当年的企业排序和需求情况，以及学生的表现与需求予以安排和调整，原则上以同一家实习单位为准。</w:t>
            </w:r>
          </w:p>
        </w:tc>
      </w:tr>
      <w:tr w14:paraId="4DEBB7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790" w:type="pct"/>
            <w:vMerge w:val="continue"/>
            <w:tcBorders>
              <w:top w:val="nil"/>
            </w:tcBorders>
            <w:shd w:val="clear" w:color="auto" w:fill="auto"/>
            <w:vAlign w:val="center"/>
          </w:tcPr>
          <w:p w14:paraId="4418EA88">
            <w:pPr>
              <w:pStyle w:val="57"/>
              <w:spacing w:line="360" w:lineRule="exact"/>
              <w:jc w:val="center"/>
              <w:rPr>
                <w:rFonts w:asciiTheme="minorEastAsia" w:hAnsiTheme="minorEastAsia" w:eastAsiaTheme="minorEastAsia" w:cstheme="minorEastAsia"/>
                <w:szCs w:val="21"/>
              </w:rPr>
            </w:pPr>
          </w:p>
        </w:tc>
        <w:tc>
          <w:tcPr>
            <w:tcW w:w="980" w:type="pct"/>
            <w:shd w:val="clear" w:color="auto" w:fill="auto"/>
            <w:vAlign w:val="center"/>
          </w:tcPr>
          <w:p w14:paraId="64B79092">
            <w:pPr>
              <w:pStyle w:val="57"/>
              <w:spacing w:line="360" w:lineRule="exac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lang w:val="en-US" w:eastAsia="zh-CN"/>
              </w:rPr>
              <w:t>设备管理</w:t>
            </w:r>
          </w:p>
        </w:tc>
        <w:tc>
          <w:tcPr>
            <w:tcW w:w="840" w:type="pct"/>
            <w:shd w:val="clear" w:color="auto" w:fill="auto"/>
            <w:vAlign w:val="center"/>
          </w:tcPr>
          <w:p w14:paraId="788BD64B">
            <w:pPr>
              <w:pStyle w:val="57"/>
              <w:spacing w:line="360" w:lineRule="exact"/>
              <w:jc w:val="center"/>
              <w:rPr>
                <w:rFonts w:asciiTheme="minorEastAsia" w:hAnsiTheme="minorEastAsia" w:eastAsiaTheme="minorEastAsia" w:cstheme="minorEastAsia"/>
                <w:szCs w:val="21"/>
              </w:rPr>
            </w:pPr>
            <w:r>
              <w:rPr>
                <w:rFonts w:hint="eastAsia" w:ascii="宋体" w:hAnsi="宋体" w:cs="宋体"/>
                <w:bCs/>
                <w:szCs w:val="21"/>
                <w:lang w:val="en-US" w:bidi="zh-CN"/>
              </w:rPr>
              <w:t>5</w:t>
            </w:r>
            <w:r>
              <w:rPr>
                <w:rFonts w:hint="eastAsia" w:ascii="宋体" w:hAnsi="宋体" w:cs="宋体"/>
                <w:bCs/>
                <w:szCs w:val="21"/>
                <w:lang w:bidi="zh-CN"/>
              </w:rPr>
              <w:t>（1</w:t>
            </w:r>
            <w:r>
              <w:rPr>
                <w:rFonts w:hint="eastAsia" w:ascii="宋体" w:hAnsi="宋体" w:cs="宋体"/>
                <w:bCs/>
                <w:szCs w:val="21"/>
                <w:lang w:val="en-US" w:bidi="zh-CN"/>
              </w:rPr>
              <w:t>50</w:t>
            </w:r>
            <w:r>
              <w:rPr>
                <w:rFonts w:hint="eastAsia" w:ascii="宋体" w:hAnsi="宋体" w:cs="宋体"/>
                <w:bCs/>
                <w:szCs w:val="21"/>
                <w:lang w:bidi="zh-CN"/>
              </w:rPr>
              <w:t>）</w:t>
            </w:r>
          </w:p>
        </w:tc>
        <w:tc>
          <w:tcPr>
            <w:tcW w:w="1811" w:type="pct"/>
            <w:shd w:val="clear" w:color="auto" w:fill="auto"/>
            <w:vAlign w:val="center"/>
          </w:tcPr>
          <w:p w14:paraId="07AE60E7">
            <w:pPr>
              <w:autoSpaceDE w:val="0"/>
              <w:autoSpaceDN w:val="0"/>
              <w:spacing w:line="281" w:lineRule="exact"/>
              <w:ind w:left="32" w:firstLine="420"/>
              <w:jc w:val="left"/>
              <w:rPr>
                <w:rFonts w:ascii="宋体" w:hAnsi="宋体" w:cs="宋体"/>
                <w:sz w:val="21"/>
                <w:szCs w:val="21"/>
                <w:lang w:val="zh-CN" w:bidi="zh-CN"/>
              </w:rPr>
            </w:pPr>
            <w:r>
              <w:rPr>
                <w:rFonts w:ascii="宋体" w:hAnsi="宋体" w:cs="宋体"/>
                <w:sz w:val="21"/>
                <w:szCs w:val="21"/>
                <w:lang w:bidi="zh-CN"/>
              </w:rPr>
              <w:t>1.</w:t>
            </w:r>
            <w:r>
              <w:rPr>
                <w:rFonts w:hint="eastAsia" w:ascii="宋体" w:hAnsi="宋体" w:cs="宋体"/>
                <w:sz w:val="21"/>
                <w:szCs w:val="21"/>
                <w:lang w:val="en-US" w:bidi="zh-CN"/>
              </w:rPr>
              <w:t>熟悉</w:t>
            </w:r>
            <w:r>
              <w:rPr>
                <w:rFonts w:hint="eastAsia" w:ascii="宋体" w:hAnsi="宋体" w:cs="宋体"/>
                <w:bCs/>
                <w:sz w:val="21"/>
                <w:szCs w:val="21"/>
                <w:lang w:val="zh-CN" w:bidi="zh-CN"/>
              </w:rPr>
              <w:t>掌握各种烹饪设备与工具的安全使用及保养方法</w:t>
            </w:r>
            <w:r>
              <w:rPr>
                <w:rFonts w:hint="eastAsia" w:ascii="宋体" w:hAnsi="宋体" w:cs="宋体"/>
                <w:sz w:val="21"/>
                <w:szCs w:val="21"/>
                <w:lang w:val="zh-CN" w:bidi="zh-CN"/>
              </w:rPr>
              <w:t>；</w:t>
            </w:r>
          </w:p>
          <w:p w14:paraId="0CB08328">
            <w:pPr>
              <w:pStyle w:val="57"/>
              <w:spacing w:line="360" w:lineRule="exact"/>
              <w:rPr>
                <w:rFonts w:asciiTheme="minorEastAsia" w:hAnsiTheme="minorEastAsia" w:eastAsiaTheme="minorEastAsia" w:cstheme="minorEastAsia"/>
                <w:szCs w:val="21"/>
              </w:rPr>
            </w:pPr>
            <w:r>
              <w:rPr>
                <w:rFonts w:ascii="宋体" w:hAnsi="宋体" w:cs="宋体"/>
                <w:szCs w:val="21"/>
                <w:lang w:bidi="zh-CN"/>
              </w:rPr>
              <w:t>2.</w:t>
            </w:r>
            <w:r>
              <w:rPr>
                <w:rFonts w:hint="eastAsia" w:ascii="宋体" w:hAnsi="宋体" w:cs="宋体"/>
                <w:szCs w:val="21"/>
                <w:lang w:val="en-US" w:bidi="zh-CN"/>
              </w:rPr>
              <w:t>能够有效管理厨房的所有设备</w:t>
            </w:r>
            <w:r>
              <w:rPr>
                <w:rFonts w:hint="eastAsia" w:ascii="宋体" w:hAnsi="宋体" w:cs="宋体"/>
                <w:szCs w:val="21"/>
                <w:lang w:val="zh-CN" w:bidi="zh-CN"/>
              </w:rPr>
              <w:t>。</w:t>
            </w:r>
          </w:p>
        </w:tc>
        <w:tc>
          <w:tcPr>
            <w:tcW w:w="578" w:type="pct"/>
            <w:vMerge w:val="continue"/>
            <w:shd w:val="clear" w:color="auto" w:fill="auto"/>
            <w:vAlign w:val="center"/>
          </w:tcPr>
          <w:p w14:paraId="3208084E">
            <w:pPr>
              <w:pStyle w:val="57"/>
              <w:spacing w:line="360" w:lineRule="exact"/>
              <w:rPr>
                <w:rFonts w:asciiTheme="minorEastAsia" w:hAnsiTheme="minorEastAsia" w:eastAsiaTheme="minorEastAsia" w:cstheme="minorEastAsia"/>
                <w:szCs w:val="21"/>
              </w:rPr>
            </w:pPr>
          </w:p>
        </w:tc>
      </w:tr>
      <w:tr w14:paraId="3F54EB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790" w:type="pct"/>
            <w:vMerge w:val="continue"/>
            <w:tcBorders>
              <w:top w:val="nil"/>
            </w:tcBorders>
            <w:shd w:val="clear" w:color="auto" w:fill="auto"/>
            <w:vAlign w:val="center"/>
          </w:tcPr>
          <w:p w14:paraId="5559497E">
            <w:pPr>
              <w:pStyle w:val="57"/>
              <w:spacing w:line="360" w:lineRule="exact"/>
              <w:jc w:val="center"/>
              <w:rPr>
                <w:rFonts w:asciiTheme="minorEastAsia" w:hAnsiTheme="minorEastAsia" w:eastAsiaTheme="minorEastAsia" w:cstheme="minorEastAsia"/>
                <w:szCs w:val="21"/>
              </w:rPr>
            </w:pPr>
          </w:p>
        </w:tc>
        <w:tc>
          <w:tcPr>
            <w:tcW w:w="980" w:type="pct"/>
            <w:shd w:val="clear" w:color="auto" w:fill="auto"/>
            <w:vAlign w:val="center"/>
          </w:tcPr>
          <w:p w14:paraId="79C323CF">
            <w:pPr>
              <w:pStyle w:val="57"/>
              <w:spacing w:line="360" w:lineRule="exact"/>
              <w:rPr>
                <w:rFonts w:asciiTheme="minorEastAsia" w:hAnsiTheme="minorEastAsia" w:eastAsiaTheme="minorEastAsia" w:cstheme="minorEastAsia"/>
                <w:szCs w:val="21"/>
              </w:rPr>
            </w:pPr>
            <w:r>
              <w:rPr>
                <w:rFonts w:hint="eastAsia" w:ascii="宋体" w:hAnsi="宋体" w:cs="宋体"/>
                <w:sz w:val="21"/>
                <w:szCs w:val="21"/>
                <w:lang w:val="zh-CN" w:bidi="zh-CN"/>
              </w:rPr>
              <w:t>安全生产管理</w:t>
            </w:r>
          </w:p>
        </w:tc>
        <w:tc>
          <w:tcPr>
            <w:tcW w:w="840" w:type="pct"/>
            <w:shd w:val="clear" w:color="auto" w:fill="auto"/>
            <w:vAlign w:val="center"/>
          </w:tcPr>
          <w:p w14:paraId="03095015">
            <w:pPr>
              <w:pStyle w:val="57"/>
              <w:spacing w:line="360" w:lineRule="exact"/>
              <w:jc w:val="center"/>
              <w:rPr>
                <w:rFonts w:asciiTheme="minorEastAsia" w:hAnsiTheme="minorEastAsia" w:eastAsiaTheme="minorEastAsia" w:cstheme="minorEastAsia"/>
                <w:szCs w:val="21"/>
              </w:rPr>
            </w:pPr>
            <w:r>
              <w:rPr>
                <w:rFonts w:hint="eastAsia" w:ascii="宋体" w:hAnsi="宋体" w:cs="宋体"/>
                <w:bCs/>
                <w:szCs w:val="21"/>
                <w:lang w:val="en-US" w:bidi="zh-CN"/>
              </w:rPr>
              <w:t>5</w:t>
            </w:r>
            <w:r>
              <w:rPr>
                <w:rFonts w:hint="eastAsia" w:ascii="宋体" w:hAnsi="宋体" w:cs="宋体"/>
                <w:bCs/>
                <w:szCs w:val="21"/>
                <w:lang w:bidi="zh-CN"/>
              </w:rPr>
              <w:t>（1</w:t>
            </w:r>
            <w:r>
              <w:rPr>
                <w:rFonts w:hint="eastAsia" w:ascii="宋体" w:hAnsi="宋体" w:cs="宋体"/>
                <w:bCs/>
                <w:szCs w:val="21"/>
                <w:lang w:val="en-US" w:bidi="zh-CN"/>
              </w:rPr>
              <w:t>50</w:t>
            </w:r>
            <w:r>
              <w:rPr>
                <w:rFonts w:hint="eastAsia" w:ascii="宋体" w:hAnsi="宋体" w:cs="宋体"/>
                <w:bCs/>
                <w:szCs w:val="21"/>
                <w:lang w:bidi="zh-CN"/>
              </w:rPr>
              <w:t>）</w:t>
            </w:r>
          </w:p>
        </w:tc>
        <w:tc>
          <w:tcPr>
            <w:tcW w:w="1811" w:type="pct"/>
            <w:shd w:val="clear" w:color="auto" w:fill="auto"/>
            <w:vAlign w:val="center"/>
          </w:tcPr>
          <w:p w14:paraId="5E0C3AA2">
            <w:pPr>
              <w:autoSpaceDE w:val="0"/>
              <w:autoSpaceDN w:val="0"/>
              <w:spacing w:line="281" w:lineRule="exact"/>
              <w:ind w:left="32" w:firstLine="420"/>
              <w:jc w:val="left"/>
              <w:rPr>
                <w:rFonts w:ascii="宋体" w:hAnsi="宋体" w:cs="宋体"/>
                <w:sz w:val="21"/>
                <w:szCs w:val="21"/>
                <w:lang w:val="zh-CN" w:bidi="zh-CN"/>
              </w:rPr>
            </w:pPr>
            <w:r>
              <w:rPr>
                <w:rFonts w:ascii="宋体" w:hAnsi="宋体" w:cs="宋体"/>
                <w:sz w:val="21"/>
                <w:szCs w:val="21"/>
                <w:lang w:bidi="zh-CN"/>
              </w:rPr>
              <w:t>1.</w:t>
            </w:r>
            <w:r>
              <w:rPr>
                <w:rFonts w:hint="eastAsia" w:ascii="宋体" w:hAnsi="宋体" w:cs="宋体"/>
                <w:sz w:val="21"/>
                <w:szCs w:val="21"/>
                <w:lang w:val="zh-CN" w:bidi="zh-CN"/>
              </w:rPr>
              <w:t>了解</w:t>
            </w:r>
            <w:r>
              <w:rPr>
                <w:rFonts w:hint="eastAsia" w:ascii="宋体" w:hAnsi="宋体" w:cs="宋体"/>
                <w:sz w:val="21"/>
                <w:szCs w:val="21"/>
                <w:lang w:val="en-US" w:bidi="zh-CN"/>
              </w:rPr>
              <w:t>企业关于安全生产的要求</w:t>
            </w:r>
            <w:r>
              <w:rPr>
                <w:rFonts w:hint="eastAsia" w:ascii="宋体" w:hAnsi="宋体" w:cs="宋体"/>
                <w:sz w:val="21"/>
                <w:szCs w:val="21"/>
                <w:lang w:val="zh-CN" w:bidi="zh-CN"/>
              </w:rPr>
              <w:t>；</w:t>
            </w:r>
          </w:p>
          <w:p w14:paraId="45E56EFF">
            <w:pPr>
              <w:pStyle w:val="57"/>
              <w:spacing w:line="360" w:lineRule="exact"/>
              <w:rPr>
                <w:rFonts w:asciiTheme="minorEastAsia" w:hAnsiTheme="minorEastAsia" w:eastAsiaTheme="minorEastAsia" w:cstheme="minorEastAsia"/>
                <w:szCs w:val="21"/>
              </w:rPr>
            </w:pPr>
            <w:r>
              <w:rPr>
                <w:rFonts w:hint="eastAsia" w:ascii="宋体" w:hAnsi="宋体" w:cs="宋体"/>
                <w:szCs w:val="21"/>
                <w:lang w:val="en-US" w:bidi="zh-CN"/>
              </w:rPr>
              <w:t>2</w:t>
            </w:r>
            <w:r>
              <w:rPr>
                <w:rFonts w:ascii="宋体" w:hAnsi="宋体" w:cs="宋体"/>
                <w:szCs w:val="21"/>
                <w:lang w:bidi="zh-CN"/>
              </w:rPr>
              <w:t>.</w:t>
            </w:r>
            <w:r>
              <w:rPr>
                <w:rFonts w:hint="eastAsia" w:ascii="宋体" w:hAnsi="宋体" w:cs="宋体"/>
                <w:szCs w:val="21"/>
                <w:lang w:val="zh-CN" w:bidi="zh-CN"/>
              </w:rPr>
              <w:t>能对</w:t>
            </w:r>
            <w:r>
              <w:rPr>
                <w:rFonts w:hint="eastAsia" w:ascii="宋体" w:hAnsi="宋体" w:cs="宋体"/>
                <w:szCs w:val="21"/>
                <w:lang w:val="en-US" w:bidi="zh-CN"/>
              </w:rPr>
              <w:t>安全生产管理工作熟识,可以协助厨师长进行管理</w:t>
            </w:r>
            <w:r>
              <w:rPr>
                <w:rFonts w:hint="eastAsia" w:ascii="宋体" w:hAnsi="宋体" w:cs="宋体"/>
                <w:szCs w:val="21"/>
                <w:lang w:val="zh-CN" w:bidi="zh-CN"/>
              </w:rPr>
              <w:t>。</w:t>
            </w:r>
          </w:p>
        </w:tc>
        <w:tc>
          <w:tcPr>
            <w:tcW w:w="578" w:type="pct"/>
            <w:vMerge w:val="continue"/>
            <w:shd w:val="clear" w:color="auto" w:fill="auto"/>
            <w:vAlign w:val="center"/>
          </w:tcPr>
          <w:p w14:paraId="229A925D">
            <w:pPr>
              <w:pStyle w:val="57"/>
              <w:spacing w:line="360" w:lineRule="exact"/>
              <w:rPr>
                <w:rFonts w:asciiTheme="minorEastAsia" w:hAnsiTheme="minorEastAsia" w:eastAsiaTheme="minorEastAsia" w:cstheme="minorEastAsia"/>
                <w:szCs w:val="21"/>
              </w:rPr>
            </w:pPr>
          </w:p>
        </w:tc>
      </w:tr>
      <w:tr w14:paraId="188B7F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2" w:hRule="atLeast"/>
          <w:jc w:val="center"/>
        </w:trPr>
        <w:tc>
          <w:tcPr>
            <w:tcW w:w="790" w:type="pct"/>
            <w:shd w:val="clear" w:color="auto" w:fill="auto"/>
            <w:vAlign w:val="center"/>
          </w:tcPr>
          <w:p w14:paraId="6EBB7CAB">
            <w:pPr>
              <w:pStyle w:val="57"/>
              <w:spacing w:line="360" w:lineRule="exac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教师要求</w:t>
            </w:r>
          </w:p>
        </w:tc>
        <w:tc>
          <w:tcPr>
            <w:tcW w:w="4209" w:type="pct"/>
            <w:gridSpan w:val="4"/>
            <w:shd w:val="clear" w:color="auto" w:fill="auto"/>
            <w:vAlign w:val="center"/>
          </w:tcPr>
          <w:p w14:paraId="1C22C819">
            <w:pPr>
              <w:autoSpaceDE w:val="0"/>
              <w:autoSpaceDN w:val="0"/>
              <w:spacing w:line="281" w:lineRule="exact"/>
              <w:ind w:left="32" w:firstLine="420"/>
              <w:jc w:val="left"/>
              <w:rPr>
                <w:rFonts w:ascii="宋体" w:hAnsi="宋体" w:cs="宋体"/>
                <w:sz w:val="21"/>
                <w:szCs w:val="21"/>
                <w:lang w:val="zh-CN" w:bidi="zh-CN"/>
              </w:rPr>
            </w:pPr>
            <w:r>
              <w:rPr>
                <w:rFonts w:hint="eastAsia" w:ascii="宋体" w:hAnsi="宋体" w:cs="宋体"/>
                <w:sz w:val="21"/>
                <w:szCs w:val="21"/>
                <w:lang w:bidi="zh-CN"/>
              </w:rPr>
              <w:t>1.</w:t>
            </w:r>
            <w:r>
              <w:rPr>
                <w:rFonts w:hint="eastAsia" w:ascii="宋体" w:hAnsi="宋体" w:cs="宋体"/>
                <w:sz w:val="21"/>
                <w:szCs w:val="21"/>
                <w:lang w:val="zh-CN" w:bidi="zh-CN"/>
              </w:rPr>
              <w:t>指导教师定时、定点到企业现场指导、电话指导、在线指导等方式</w:t>
            </w:r>
            <w:r>
              <w:rPr>
                <w:rFonts w:hint="eastAsia" w:ascii="宋体" w:hAnsi="宋体" w:cs="宋体"/>
                <w:sz w:val="21"/>
                <w:szCs w:val="21"/>
                <w:lang w:eastAsia="zh-Hans" w:bidi="zh-CN"/>
              </w:rPr>
              <w:t>管</w:t>
            </w:r>
            <w:r>
              <w:rPr>
                <w:rFonts w:hint="eastAsia" w:ascii="宋体" w:hAnsi="宋体" w:cs="宋体"/>
                <w:sz w:val="21"/>
                <w:szCs w:val="21"/>
                <w:lang w:val="zh-CN" w:bidi="zh-CN"/>
              </w:rPr>
              <w:t>理好学生的住宿、学习、生活、健康及安全等问题；</w:t>
            </w:r>
          </w:p>
          <w:p w14:paraId="5485917F">
            <w:pPr>
              <w:autoSpaceDE w:val="0"/>
              <w:autoSpaceDN w:val="0"/>
              <w:spacing w:line="281" w:lineRule="exact"/>
              <w:ind w:left="32" w:firstLine="420"/>
              <w:jc w:val="left"/>
              <w:rPr>
                <w:rFonts w:ascii="宋体" w:hAnsi="宋体" w:cs="宋体"/>
                <w:sz w:val="21"/>
                <w:szCs w:val="21"/>
                <w:lang w:val="zh-CN" w:eastAsia="zh-Hans" w:bidi="zh-CN"/>
              </w:rPr>
            </w:pPr>
            <w:r>
              <w:rPr>
                <w:rFonts w:hint="eastAsia" w:ascii="宋体" w:hAnsi="宋体" w:cs="宋体"/>
                <w:sz w:val="21"/>
                <w:szCs w:val="21"/>
                <w:lang w:bidi="zh-CN"/>
              </w:rPr>
              <w:t>2.</w:t>
            </w:r>
            <w:r>
              <w:rPr>
                <w:rFonts w:hint="eastAsia" w:ascii="宋体" w:hAnsi="宋体" w:cs="宋体"/>
                <w:sz w:val="21"/>
                <w:szCs w:val="21"/>
                <w:lang w:val="zh-CN" w:bidi="zh-CN"/>
              </w:rPr>
              <w:t>收集各种有利于教学的实习案例、相关就业指导资料</w:t>
            </w:r>
            <w:r>
              <w:rPr>
                <w:rFonts w:hint="eastAsia" w:ascii="宋体" w:hAnsi="宋体" w:cs="宋体"/>
                <w:sz w:val="21"/>
                <w:szCs w:val="21"/>
                <w:lang w:val="zh-CN" w:eastAsia="zh-Hans" w:bidi="zh-CN"/>
              </w:rPr>
              <w:t>；</w:t>
            </w:r>
          </w:p>
          <w:p w14:paraId="29909C01">
            <w:pPr>
              <w:pStyle w:val="57"/>
              <w:spacing w:line="360" w:lineRule="exact"/>
              <w:rPr>
                <w:rFonts w:asciiTheme="minorEastAsia" w:hAnsiTheme="minorEastAsia" w:eastAsiaTheme="minorEastAsia" w:cstheme="minorEastAsia"/>
                <w:szCs w:val="21"/>
              </w:rPr>
            </w:pPr>
            <w:r>
              <w:rPr>
                <w:rFonts w:hint="eastAsia" w:ascii="宋体" w:hAnsi="宋体" w:cs="宋体"/>
                <w:szCs w:val="21"/>
                <w:lang w:bidi="zh-CN"/>
              </w:rPr>
              <w:t>3.</w:t>
            </w:r>
            <w:r>
              <w:rPr>
                <w:rFonts w:hint="eastAsia" w:ascii="宋体" w:hAnsi="宋体" w:cs="宋体"/>
                <w:szCs w:val="21"/>
                <w:lang w:val="zh-CN" w:bidi="zh-CN"/>
              </w:rPr>
              <w:t>检查实习质量，作为阶段性考核，与企业共同对学生实习情况进行考察，并给出阶段性考核意见。实习结束前，与实习有关人员，共同对学生实习成绩进行考核。写好实习总结。</w:t>
            </w:r>
          </w:p>
        </w:tc>
      </w:tr>
      <w:tr w14:paraId="43D246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7" w:hRule="atLeast"/>
          <w:jc w:val="center"/>
        </w:trPr>
        <w:tc>
          <w:tcPr>
            <w:tcW w:w="790" w:type="pct"/>
            <w:shd w:val="clear" w:color="auto" w:fill="auto"/>
            <w:vAlign w:val="center"/>
          </w:tcPr>
          <w:p w14:paraId="31683B72">
            <w:pPr>
              <w:pStyle w:val="57"/>
              <w:spacing w:line="360" w:lineRule="exac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学生要求</w:t>
            </w:r>
          </w:p>
        </w:tc>
        <w:tc>
          <w:tcPr>
            <w:tcW w:w="4209" w:type="pct"/>
            <w:gridSpan w:val="4"/>
            <w:shd w:val="clear" w:color="auto" w:fill="auto"/>
            <w:vAlign w:val="center"/>
          </w:tcPr>
          <w:p w14:paraId="239D5B11">
            <w:pPr>
              <w:autoSpaceDE w:val="0"/>
              <w:autoSpaceDN w:val="0"/>
              <w:spacing w:line="281" w:lineRule="exact"/>
              <w:ind w:left="32" w:firstLine="420"/>
              <w:jc w:val="left"/>
              <w:rPr>
                <w:rFonts w:ascii="宋体" w:hAnsi="宋体" w:cs="宋体"/>
                <w:sz w:val="21"/>
                <w:szCs w:val="21"/>
                <w:lang w:val="zh-CN" w:bidi="zh-CN"/>
              </w:rPr>
            </w:pPr>
            <w:r>
              <w:rPr>
                <w:rFonts w:hint="eastAsia" w:ascii="宋体" w:hAnsi="宋体" w:cs="宋体"/>
                <w:sz w:val="21"/>
                <w:szCs w:val="21"/>
                <w:lang w:bidi="zh-CN"/>
              </w:rPr>
              <w:t>1.</w:t>
            </w:r>
            <w:r>
              <w:rPr>
                <w:rFonts w:hint="eastAsia" w:ascii="宋体" w:hAnsi="宋体" w:cs="宋体"/>
                <w:sz w:val="21"/>
                <w:szCs w:val="21"/>
                <w:lang w:val="zh-CN" w:bidi="zh-CN"/>
              </w:rPr>
              <w:t>学生要服从校内外指导教师的安排，完成学院及指导教师安排的工作任务，虚心向从事本专业工作的师傅学习；</w:t>
            </w:r>
          </w:p>
          <w:p w14:paraId="024261A1">
            <w:pPr>
              <w:autoSpaceDE w:val="0"/>
              <w:autoSpaceDN w:val="0"/>
              <w:spacing w:line="281" w:lineRule="exact"/>
              <w:ind w:left="32" w:firstLine="420"/>
              <w:jc w:val="left"/>
              <w:rPr>
                <w:rFonts w:ascii="宋体" w:hAnsi="宋体" w:cs="宋体"/>
                <w:sz w:val="21"/>
                <w:szCs w:val="21"/>
                <w:lang w:val="zh-CN" w:bidi="zh-CN"/>
              </w:rPr>
            </w:pPr>
            <w:r>
              <w:rPr>
                <w:rFonts w:ascii="宋体" w:hAnsi="宋体" w:cs="宋体"/>
                <w:sz w:val="21"/>
                <w:szCs w:val="21"/>
                <w:lang w:bidi="zh-CN"/>
              </w:rPr>
              <w:t>2.</w:t>
            </w:r>
            <w:r>
              <w:rPr>
                <w:rFonts w:hint="eastAsia" w:ascii="宋体" w:hAnsi="宋体" w:cs="宋体"/>
                <w:sz w:val="21"/>
                <w:szCs w:val="21"/>
                <w:lang w:val="zh-CN" w:bidi="zh-CN"/>
              </w:rPr>
              <w:t>遵守实习单位的规章制度。不迟到、不早退、不旷工，实习期间要请假，必须经实习单位领导批准后方可离去；严禁喝酒、吸烟、谈恋爱；</w:t>
            </w:r>
          </w:p>
          <w:p w14:paraId="2146B989">
            <w:pPr>
              <w:autoSpaceDE w:val="0"/>
              <w:autoSpaceDN w:val="0"/>
              <w:spacing w:line="281" w:lineRule="exact"/>
              <w:ind w:left="32" w:firstLine="420"/>
              <w:jc w:val="left"/>
              <w:rPr>
                <w:rFonts w:ascii="宋体" w:hAnsi="宋体" w:cs="宋体"/>
                <w:sz w:val="21"/>
                <w:szCs w:val="21"/>
                <w:lang w:val="zh-CN" w:bidi="zh-CN"/>
              </w:rPr>
            </w:pPr>
            <w:r>
              <w:rPr>
                <w:rFonts w:ascii="宋体" w:hAnsi="宋体" w:cs="宋体"/>
                <w:sz w:val="21"/>
                <w:szCs w:val="21"/>
                <w:lang w:bidi="zh-CN"/>
              </w:rPr>
              <w:t>3.</w:t>
            </w:r>
            <w:r>
              <w:rPr>
                <w:rFonts w:hint="eastAsia" w:ascii="宋体" w:hAnsi="宋体" w:cs="宋体"/>
                <w:sz w:val="21"/>
                <w:szCs w:val="21"/>
                <w:lang w:val="zh-CN" w:bidi="zh-CN"/>
              </w:rPr>
              <w:t>实习过程中应踏实认真，服从企业岗位实习岗位安排，按时保质保量完成岗位工作任务；</w:t>
            </w:r>
          </w:p>
          <w:p w14:paraId="3D9A67ED">
            <w:pPr>
              <w:autoSpaceDE w:val="0"/>
              <w:autoSpaceDN w:val="0"/>
              <w:spacing w:line="281" w:lineRule="exact"/>
              <w:ind w:left="32" w:firstLine="420"/>
              <w:jc w:val="left"/>
              <w:rPr>
                <w:rFonts w:ascii="宋体" w:hAnsi="宋体" w:cs="宋体"/>
                <w:sz w:val="21"/>
                <w:szCs w:val="21"/>
                <w:lang w:val="zh-CN" w:bidi="zh-CN"/>
              </w:rPr>
            </w:pPr>
            <w:r>
              <w:rPr>
                <w:rFonts w:ascii="宋体" w:hAnsi="宋体" w:cs="宋体"/>
                <w:sz w:val="21"/>
                <w:szCs w:val="21"/>
                <w:lang w:bidi="zh-CN"/>
              </w:rPr>
              <w:t>4.</w:t>
            </w:r>
            <w:r>
              <w:rPr>
                <w:rFonts w:hint="eastAsia" w:ascii="宋体" w:hAnsi="宋体" w:cs="宋体"/>
                <w:sz w:val="21"/>
                <w:szCs w:val="21"/>
                <w:lang w:val="zh-CN" w:bidi="zh-CN"/>
              </w:rPr>
              <w:t>岗位实习期间学生应随时与班主任、指导教师保持联系；</w:t>
            </w:r>
          </w:p>
          <w:p w14:paraId="543E2ED6">
            <w:pPr>
              <w:pStyle w:val="57"/>
              <w:spacing w:line="360" w:lineRule="exact"/>
              <w:rPr>
                <w:rFonts w:asciiTheme="minorEastAsia" w:hAnsiTheme="minorEastAsia" w:eastAsiaTheme="minorEastAsia" w:cstheme="minorEastAsia"/>
                <w:szCs w:val="21"/>
              </w:rPr>
            </w:pPr>
            <w:r>
              <w:rPr>
                <w:rFonts w:ascii="宋体" w:hAnsi="宋体" w:cs="宋体"/>
                <w:szCs w:val="21"/>
                <w:lang w:bidi="zh-CN"/>
              </w:rPr>
              <w:t>5.</w:t>
            </w:r>
            <w:r>
              <w:rPr>
                <w:rFonts w:hint="eastAsia" w:ascii="宋体" w:hAnsi="宋体" w:cs="宋体"/>
                <w:szCs w:val="21"/>
                <w:lang w:val="zh-CN" w:bidi="zh-CN"/>
              </w:rPr>
              <w:t>实习结束按时完成生产实习报告（对岗位实习岗位工作的认识、态度和表现、主要工作内容及完成情况、主要收获和教训等。不少于3000字）的撰写工作。</w:t>
            </w:r>
          </w:p>
        </w:tc>
      </w:tr>
      <w:tr w14:paraId="00C0BF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790" w:type="pct"/>
            <w:shd w:val="clear" w:color="auto" w:fill="auto"/>
            <w:vAlign w:val="center"/>
          </w:tcPr>
          <w:p w14:paraId="1E209066">
            <w:pPr>
              <w:pStyle w:val="57"/>
              <w:spacing w:line="360" w:lineRule="exac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实习考核</w:t>
            </w:r>
          </w:p>
        </w:tc>
        <w:tc>
          <w:tcPr>
            <w:tcW w:w="4209" w:type="pct"/>
            <w:gridSpan w:val="4"/>
            <w:shd w:val="clear" w:color="auto" w:fill="auto"/>
            <w:vAlign w:val="center"/>
          </w:tcPr>
          <w:p w14:paraId="2513123E">
            <w:pPr>
              <w:autoSpaceDE w:val="0"/>
              <w:autoSpaceDN w:val="0"/>
              <w:spacing w:line="281" w:lineRule="exact"/>
              <w:ind w:left="32" w:firstLine="420"/>
              <w:jc w:val="left"/>
              <w:rPr>
                <w:rFonts w:ascii="宋体" w:hAnsi="宋体" w:cs="宋体"/>
                <w:sz w:val="21"/>
                <w:szCs w:val="21"/>
                <w:lang w:val="zh-CN" w:bidi="zh-CN"/>
              </w:rPr>
            </w:pPr>
            <w:r>
              <w:rPr>
                <w:rFonts w:hint="eastAsia" w:ascii="宋体" w:hAnsi="宋体" w:cs="宋体"/>
                <w:sz w:val="21"/>
                <w:szCs w:val="21"/>
                <w:lang w:val="zh-CN" w:bidi="zh-CN"/>
              </w:rPr>
              <w:t>由企业和学校共同对学生进行双重考核，根据基础技术能力、岗位适应能力、工作态度、职业素质、工作实绩给予考核。</w:t>
            </w:r>
          </w:p>
          <w:p w14:paraId="6413332D">
            <w:pPr>
              <w:autoSpaceDE w:val="0"/>
              <w:autoSpaceDN w:val="0"/>
              <w:spacing w:line="281" w:lineRule="exact"/>
              <w:ind w:left="32" w:firstLine="420"/>
              <w:jc w:val="left"/>
              <w:rPr>
                <w:rFonts w:ascii="宋体" w:hAnsi="宋体" w:cs="宋体"/>
                <w:sz w:val="21"/>
                <w:szCs w:val="21"/>
                <w:lang w:val="zh-CN" w:bidi="zh-CN"/>
              </w:rPr>
            </w:pPr>
            <w:r>
              <w:rPr>
                <w:rFonts w:hint="eastAsia" w:ascii="宋体" w:hAnsi="宋体" w:cs="宋体"/>
                <w:sz w:val="21"/>
                <w:szCs w:val="21"/>
                <w:lang w:bidi="zh-CN"/>
              </w:rPr>
              <w:t>1.企业鉴定考核</w:t>
            </w:r>
          </w:p>
          <w:p w14:paraId="7F1881C5">
            <w:pPr>
              <w:autoSpaceDE w:val="0"/>
              <w:autoSpaceDN w:val="0"/>
              <w:spacing w:line="281" w:lineRule="exact"/>
              <w:ind w:left="32" w:firstLine="420"/>
              <w:jc w:val="left"/>
              <w:rPr>
                <w:rFonts w:ascii="宋体" w:hAnsi="宋体" w:cs="宋体"/>
                <w:sz w:val="21"/>
                <w:szCs w:val="21"/>
                <w:lang w:val="zh-CN" w:bidi="zh-CN"/>
              </w:rPr>
            </w:pPr>
            <w:r>
              <w:rPr>
                <w:rFonts w:hint="eastAsia" w:ascii="宋体" w:hAnsi="宋体" w:cs="宋体"/>
                <w:sz w:val="21"/>
                <w:szCs w:val="21"/>
                <w:lang w:bidi="zh-CN"/>
              </w:rPr>
              <w:t>通过企业领导、主管对学生在实习期间的表现做出客观、公正的评价，按照优或良的等级进行评定。</w:t>
            </w:r>
          </w:p>
          <w:p w14:paraId="5D14EBB8">
            <w:pPr>
              <w:autoSpaceDE w:val="0"/>
              <w:autoSpaceDN w:val="0"/>
              <w:spacing w:line="281" w:lineRule="exact"/>
              <w:ind w:left="32" w:firstLine="420"/>
              <w:jc w:val="left"/>
              <w:rPr>
                <w:rFonts w:ascii="宋体" w:hAnsi="宋体" w:cs="宋体"/>
                <w:sz w:val="21"/>
                <w:szCs w:val="21"/>
                <w:lang w:val="zh-CN" w:bidi="zh-CN"/>
              </w:rPr>
            </w:pPr>
            <w:r>
              <w:rPr>
                <w:rFonts w:hint="eastAsia" w:ascii="宋体" w:hAnsi="宋体" w:cs="宋体"/>
                <w:sz w:val="21"/>
                <w:szCs w:val="21"/>
                <w:lang w:bidi="zh-CN"/>
              </w:rPr>
              <w:t>2.教师考核</w:t>
            </w:r>
          </w:p>
          <w:p w14:paraId="48E489C7">
            <w:pPr>
              <w:autoSpaceDE w:val="0"/>
              <w:autoSpaceDN w:val="0"/>
              <w:spacing w:line="281" w:lineRule="exact"/>
              <w:ind w:left="32" w:firstLine="420"/>
              <w:jc w:val="left"/>
              <w:rPr>
                <w:rFonts w:ascii="宋体" w:hAnsi="宋体" w:cs="宋体"/>
                <w:sz w:val="21"/>
                <w:szCs w:val="21"/>
                <w:lang w:val="zh-CN" w:bidi="zh-CN"/>
              </w:rPr>
            </w:pPr>
            <w:r>
              <w:rPr>
                <w:rFonts w:hint="eastAsia" w:ascii="宋体" w:hAnsi="宋体" w:cs="宋体"/>
                <w:sz w:val="21"/>
                <w:szCs w:val="21"/>
                <w:lang w:bidi="zh-CN"/>
              </w:rPr>
              <w:t>教师到企业通过企业领导、主管对学生在实习期间的表现进行座谈、走访和了解，并不定期的到企业进行考核学生。</w:t>
            </w:r>
          </w:p>
          <w:p w14:paraId="7B8D9AA5">
            <w:pPr>
              <w:autoSpaceDE w:val="0"/>
              <w:autoSpaceDN w:val="0"/>
              <w:spacing w:line="281" w:lineRule="exact"/>
              <w:ind w:left="32" w:firstLine="420"/>
              <w:jc w:val="left"/>
              <w:rPr>
                <w:rFonts w:ascii="宋体" w:hAnsi="宋体" w:cs="宋体"/>
                <w:sz w:val="21"/>
                <w:szCs w:val="21"/>
                <w:lang w:val="zh-CN" w:bidi="zh-CN"/>
              </w:rPr>
            </w:pPr>
            <w:r>
              <w:rPr>
                <w:rFonts w:hint="eastAsia" w:ascii="宋体" w:hAnsi="宋体" w:cs="宋体"/>
                <w:sz w:val="21"/>
                <w:szCs w:val="21"/>
                <w:lang w:bidi="zh-CN"/>
              </w:rPr>
              <w:t>3.实习报告</w:t>
            </w:r>
          </w:p>
          <w:p w14:paraId="0E4655C1">
            <w:pPr>
              <w:autoSpaceDE w:val="0"/>
              <w:autoSpaceDN w:val="0"/>
              <w:spacing w:line="281" w:lineRule="exact"/>
              <w:ind w:left="32" w:firstLine="420"/>
              <w:jc w:val="left"/>
              <w:rPr>
                <w:rFonts w:ascii="宋体" w:hAnsi="宋体" w:cs="宋体"/>
                <w:sz w:val="21"/>
                <w:szCs w:val="21"/>
                <w:lang w:val="zh-CN" w:bidi="zh-CN"/>
              </w:rPr>
            </w:pPr>
            <w:r>
              <w:rPr>
                <w:rFonts w:hint="eastAsia" w:ascii="宋体" w:hAnsi="宋体" w:cs="宋体"/>
                <w:sz w:val="21"/>
                <w:szCs w:val="21"/>
                <w:lang w:bidi="zh-CN"/>
              </w:rPr>
              <w:t>学生对实习期间的感受、心得及表现情况做总结报告；</w:t>
            </w:r>
          </w:p>
          <w:p w14:paraId="2646447B">
            <w:pPr>
              <w:pStyle w:val="57"/>
              <w:spacing w:line="360" w:lineRule="exact"/>
              <w:rPr>
                <w:rFonts w:asciiTheme="minorEastAsia" w:hAnsiTheme="minorEastAsia" w:eastAsiaTheme="minorEastAsia" w:cstheme="minorEastAsia"/>
                <w:szCs w:val="21"/>
              </w:rPr>
            </w:pPr>
            <w:r>
              <w:rPr>
                <w:rFonts w:hint="eastAsia" w:ascii="宋体" w:hAnsi="宋体" w:cs="宋体"/>
                <w:szCs w:val="21"/>
                <w:lang w:bidi="zh-CN"/>
              </w:rPr>
              <w:t>总分=企业鉴定考核50%+教师考核30%+实习报告20%。</w:t>
            </w:r>
          </w:p>
        </w:tc>
      </w:tr>
    </w:tbl>
    <w:p w14:paraId="58DB466B">
      <w:pPr>
        <w:pStyle w:val="2"/>
        <w:keepNext/>
        <w:keepLines/>
        <w:pageBreakBefore w:val="0"/>
        <w:widowControl w:val="0"/>
        <w:numPr>
          <w:ilvl w:val="0"/>
          <w:numId w:val="1"/>
        </w:numPr>
        <w:kinsoku/>
        <w:wordWrap/>
        <w:overflowPunct/>
        <w:topLinePunct w:val="0"/>
        <w:autoSpaceDE/>
        <w:autoSpaceDN/>
        <w:bidi w:val="0"/>
        <w:adjustRightInd/>
        <w:snapToGrid/>
        <w:spacing w:beforeLines="0" w:afterLines="0" w:line="360" w:lineRule="auto"/>
        <w:ind w:left="0" w:leftChars="0" w:right="0" w:rightChars="0" w:firstLine="602" w:firstLineChars="200"/>
        <w:textAlignment w:val="auto"/>
        <w:rPr>
          <w:rFonts w:hint="eastAsia" w:asciiTheme="majorEastAsia" w:hAnsiTheme="majorEastAsia" w:eastAsiaTheme="majorEastAsia" w:cstheme="majorEastAsia"/>
          <w:b/>
          <w:bCs/>
          <w:sz w:val="30"/>
          <w:szCs w:val="30"/>
          <w:lang w:val="en-US" w:eastAsia="zh-CN"/>
        </w:rPr>
      </w:pPr>
      <w:bookmarkStart w:id="70" w:name="_Toc23638"/>
      <w:r>
        <w:rPr>
          <w:rFonts w:hint="eastAsia" w:asciiTheme="majorEastAsia" w:hAnsiTheme="majorEastAsia" w:eastAsiaTheme="majorEastAsia" w:cstheme="majorEastAsia"/>
          <w:b/>
          <w:bCs/>
          <w:sz w:val="30"/>
          <w:szCs w:val="30"/>
          <w:lang w:val="en-US" w:eastAsia="zh-CN"/>
        </w:rPr>
        <w:t>实施保障</w:t>
      </w:r>
      <w:bookmarkEnd w:id="69"/>
      <w:bookmarkEnd w:id="70"/>
      <w:bookmarkStart w:id="71" w:name="_Toc24315"/>
      <w:bookmarkStart w:id="72" w:name="_Toc24404"/>
    </w:p>
    <w:p w14:paraId="656AE5C4">
      <w:pPr>
        <w:pStyle w:val="3"/>
        <w:spacing w:line="360" w:lineRule="auto"/>
        <w:ind w:firstLine="562"/>
        <w:rPr>
          <w:rFonts w:hint="eastAsia" w:asciiTheme="minorEastAsia" w:hAnsiTheme="minorEastAsia" w:eastAsiaTheme="minorEastAsia" w:cstheme="minorEastAsia"/>
          <w:sz w:val="28"/>
          <w:szCs w:val="28"/>
        </w:rPr>
      </w:pPr>
      <w:bookmarkStart w:id="73" w:name="_Toc27232"/>
      <w:r>
        <w:rPr>
          <w:rFonts w:hint="eastAsia" w:asciiTheme="minorEastAsia" w:hAnsiTheme="minorEastAsia" w:eastAsiaTheme="minorEastAsia" w:cstheme="minorEastAsia"/>
          <w:sz w:val="28"/>
          <w:szCs w:val="28"/>
        </w:rPr>
        <w:t>（一）</w:t>
      </w:r>
      <w:r>
        <w:rPr>
          <w:rFonts w:hint="eastAsia" w:asciiTheme="minorEastAsia" w:hAnsiTheme="minorEastAsia" w:eastAsiaTheme="minorEastAsia" w:cstheme="minorEastAsia"/>
          <w:sz w:val="28"/>
          <w:szCs w:val="28"/>
          <w:lang w:val="en-US" w:eastAsia="zh-CN"/>
        </w:rPr>
        <w:t>师资队伍</w:t>
      </w:r>
      <w:bookmarkEnd w:id="71"/>
      <w:bookmarkEnd w:id="73"/>
    </w:p>
    <w:bookmarkEnd w:id="72"/>
    <w:p w14:paraId="7FD12EDF">
      <w:pPr>
        <w:ind w:firstLine="480"/>
        <w:rPr>
          <w:rFonts w:hint="eastAsia"/>
          <w:sz w:val="24"/>
          <w:szCs w:val="22"/>
        </w:rPr>
      </w:pPr>
      <w:bookmarkStart w:id="74" w:name="_Toc27426"/>
      <w:bookmarkStart w:id="75" w:name="_Toc27057"/>
      <w:bookmarkStart w:id="76" w:name="_Toc3746"/>
      <w:bookmarkStart w:id="77" w:name="_Toc4464"/>
      <w:r>
        <w:rPr>
          <w:rFonts w:hint="eastAsia"/>
          <w:sz w:val="24"/>
          <w:szCs w:val="22"/>
        </w:rPr>
        <w:t>西式烹饪工艺专业教师1</w:t>
      </w:r>
      <w:r>
        <w:rPr>
          <w:rFonts w:hint="eastAsia"/>
          <w:sz w:val="24"/>
          <w:szCs w:val="22"/>
          <w:lang w:val="en-US" w:eastAsia="zh-CN"/>
        </w:rPr>
        <w:t>6</w:t>
      </w:r>
      <w:r>
        <w:rPr>
          <w:rFonts w:hint="eastAsia"/>
          <w:sz w:val="24"/>
          <w:szCs w:val="22"/>
        </w:rPr>
        <w:t>名，企业兼职教师</w:t>
      </w:r>
      <w:r>
        <w:rPr>
          <w:rFonts w:hint="eastAsia"/>
          <w:sz w:val="24"/>
          <w:szCs w:val="22"/>
          <w:lang w:val="en-US" w:eastAsia="zh-CN"/>
        </w:rPr>
        <w:t>11</w:t>
      </w:r>
      <w:r>
        <w:rPr>
          <w:rFonts w:hint="eastAsia"/>
          <w:sz w:val="24"/>
          <w:szCs w:val="22"/>
        </w:rPr>
        <w:t>人，师资队伍结构适应本专业教学和发展需要。</w:t>
      </w:r>
      <w:r>
        <w:rPr>
          <w:rFonts w:hint="eastAsia"/>
          <w:sz w:val="24"/>
          <w:szCs w:val="22"/>
          <w:lang w:eastAsia="zh-CN"/>
        </w:rPr>
        <w:t>教授</w:t>
      </w:r>
      <w:r>
        <w:rPr>
          <w:rFonts w:hint="eastAsia"/>
          <w:sz w:val="24"/>
          <w:szCs w:val="22"/>
        </w:rPr>
        <w:t>5人，高级技师1</w:t>
      </w:r>
      <w:r>
        <w:rPr>
          <w:rFonts w:hint="eastAsia"/>
          <w:sz w:val="24"/>
          <w:szCs w:val="22"/>
          <w:lang w:val="en-US" w:eastAsia="zh-CN"/>
        </w:rPr>
        <w:t>1</w:t>
      </w:r>
      <w:r>
        <w:rPr>
          <w:rFonts w:hint="eastAsia"/>
          <w:sz w:val="24"/>
          <w:szCs w:val="22"/>
        </w:rPr>
        <w:t>人，高级营养师2人，中国烹饪大师</w:t>
      </w:r>
      <w:r>
        <w:rPr>
          <w:rFonts w:hint="eastAsia"/>
          <w:sz w:val="24"/>
          <w:szCs w:val="22"/>
          <w:lang w:val="en-US" w:eastAsia="zh-CN"/>
        </w:rPr>
        <w:t>11</w:t>
      </w:r>
      <w:r>
        <w:rPr>
          <w:rFonts w:hint="eastAsia"/>
          <w:sz w:val="24"/>
          <w:szCs w:val="22"/>
        </w:rPr>
        <w:t>人、国家职业技能鉴定高级考评员</w:t>
      </w:r>
      <w:r>
        <w:rPr>
          <w:rFonts w:hint="eastAsia"/>
          <w:sz w:val="24"/>
          <w:szCs w:val="22"/>
          <w:lang w:val="en-US" w:eastAsia="zh-CN"/>
        </w:rPr>
        <w:t>12</w:t>
      </w:r>
      <w:r>
        <w:rPr>
          <w:rFonts w:hint="eastAsia"/>
          <w:sz w:val="24"/>
          <w:szCs w:val="22"/>
        </w:rPr>
        <w:t>人，全国酒家酒店等级注册评审员4人，兼职专业带头人</w:t>
      </w:r>
      <w:r>
        <w:rPr>
          <w:rFonts w:hint="eastAsia"/>
          <w:sz w:val="24"/>
          <w:szCs w:val="22"/>
          <w:lang w:val="en-US" w:eastAsia="zh-CN"/>
        </w:rPr>
        <w:t>5</w:t>
      </w:r>
      <w:r>
        <w:rPr>
          <w:rFonts w:hint="eastAsia"/>
          <w:sz w:val="24"/>
          <w:szCs w:val="22"/>
        </w:rPr>
        <w:t>人，“双师型”教师达到9</w:t>
      </w:r>
      <w:r>
        <w:rPr>
          <w:rFonts w:hint="eastAsia"/>
          <w:sz w:val="24"/>
          <w:szCs w:val="22"/>
          <w:lang w:val="en-US" w:eastAsia="zh-CN"/>
        </w:rPr>
        <w:t>5</w:t>
      </w:r>
      <w:r>
        <w:rPr>
          <w:rFonts w:hint="eastAsia"/>
          <w:sz w:val="24"/>
          <w:szCs w:val="22"/>
        </w:rPr>
        <w:t>%。聘请行业专家和社会名流20余人为客座教授，成立了行业企业专家和职业教育专家为主体的专业建设指导委员会，建立了专业带头人、骨干教师、兼职专业带头人、兼职教师和行业企业专家组成的专业建设工作团队，全面参与学院的教学改革和课程体系构建设置，指导师资队伍建设，帮助学生创业就业，为改革教学内容提供信息和资料。此外，还于北京国家会议中心、北京福朋喜来登、</w:t>
      </w:r>
      <w:r>
        <w:rPr>
          <w:rFonts w:hint="eastAsia"/>
          <w:sz w:val="24"/>
          <w:szCs w:val="22"/>
          <w:lang w:eastAsia="zh-CN"/>
        </w:rPr>
        <w:t>上海联合利华、烟台威斯汀</w:t>
      </w:r>
      <w:r>
        <w:rPr>
          <w:rFonts w:hint="eastAsia"/>
          <w:sz w:val="24"/>
          <w:szCs w:val="22"/>
        </w:rPr>
        <w:t>、青岛</w:t>
      </w:r>
      <w:r>
        <w:rPr>
          <w:rFonts w:hint="eastAsia"/>
          <w:sz w:val="24"/>
          <w:szCs w:val="22"/>
          <w:lang w:eastAsia="zh-CN"/>
        </w:rPr>
        <w:t>西海岸喜来登</w:t>
      </w:r>
      <w:r>
        <w:rPr>
          <w:rFonts w:hint="eastAsia"/>
          <w:sz w:val="24"/>
          <w:szCs w:val="22"/>
        </w:rPr>
        <w:t>、</w:t>
      </w:r>
      <w:r>
        <w:rPr>
          <w:rFonts w:hint="eastAsia"/>
          <w:sz w:val="24"/>
          <w:szCs w:val="22"/>
          <w:lang w:eastAsia="zh-CN"/>
        </w:rPr>
        <w:t>歌尔生活</w:t>
      </w:r>
      <w:r>
        <w:rPr>
          <w:rFonts w:hint="eastAsia"/>
          <w:sz w:val="24"/>
          <w:szCs w:val="22"/>
        </w:rPr>
        <w:t>等酒店达成了共建、共享西餐专业培训基地及名师大师共享的建设意向和合作协议。</w:t>
      </w:r>
      <w:bookmarkEnd w:id="74"/>
      <w:bookmarkEnd w:id="75"/>
    </w:p>
    <w:p w14:paraId="4995D355">
      <w:pPr>
        <w:ind w:firstLine="442"/>
        <w:jc w:val="center"/>
        <w:outlineLvl w:val="2"/>
        <w:rPr>
          <w:rFonts w:ascii="宋体" w:hAnsi="宋体" w:cs="宋体"/>
          <w:b/>
          <w:sz w:val="22"/>
          <w:szCs w:val="18"/>
        </w:rPr>
      </w:pPr>
      <w:r>
        <w:rPr>
          <w:rFonts w:hint="eastAsia" w:ascii="宋体" w:hAnsi="宋体" w:cs="宋体"/>
          <w:b/>
          <w:sz w:val="22"/>
          <w:szCs w:val="18"/>
        </w:rPr>
        <w:t>表</w:t>
      </w:r>
      <w:r>
        <w:rPr>
          <w:rFonts w:hint="eastAsia" w:ascii="宋体" w:hAnsi="宋体" w:cs="宋体"/>
          <w:b/>
          <w:sz w:val="22"/>
          <w:szCs w:val="18"/>
          <w:lang w:val="en-US" w:eastAsia="zh-CN"/>
        </w:rPr>
        <w:t>10</w:t>
      </w:r>
      <w:r>
        <w:rPr>
          <w:rFonts w:hint="eastAsia" w:ascii="宋体" w:hAnsi="宋体" w:cs="宋体"/>
          <w:b/>
          <w:sz w:val="22"/>
          <w:szCs w:val="18"/>
        </w:rPr>
        <w:t>-1 西式烹饪工艺专业专任/兼职教师</w:t>
      </w:r>
    </w:p>
    <w:tbl>
      <w:tblPr>
        <w:tblStyle w:val="2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88"/>
        <w:gridCol w:w="986"/>
        <w:gridCol w:w="1511"/>
        <w:gridCol w:w="1083"/>
        <w:gridCol w:w="1063"/>
        <w:gridCol w:w="2146"/>
        <w:gridCol w:w="994"/>
      </w:tblGrid>
      <w:tr w14:paraId="674F51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8" w:type="dxa"/>
            <w:shd w:val="clear" w:color="auto" w:fill="C7DAF1"/>
            <w:noWrap w:val="0"/>
            <w:vAlign w:val="center"/>
          </w:tcPr>
          <w:p w14:paraId="554821F8">
            <w:pPr>
              <w:bidi w:val="0"/>
              <w:ind w:left="0" w:leftChars="0" w:firstLine="0" w:firstLineChars="0"/>
              <w:jc w:val="left"/>
              <w:rPr>
                <w:rFonts w:hint="eastAsia" w:ascii="宋体" w:hAnsi="宋体" w:eastAsia="宋体" w:cs="宋体"/>
                <w:sz w:val="21"/>
                <w:szCs w:val="21"/>
                <w:lang w:eastAsia="zh-CN"/>
              </w:rPr>
            </w:pPr>
            <w:bookmarkStart w:id="78" w:name="_Toc15386"/>
            <w:bookmarkStart w:id="79" w:name="_Toc18826"/>
            <w:bookmarkStart w:id="80" w:name="_Toc1895411513"/>
            <w:bookmarkStart w:id="81" w:name="_Toc1512562618"/>
            <w:bookmarkStart w:id="82" w:name="_Toc932799257"/>
            <w:bookmarkStart w:id="83" w:name="_Toc1419587891"/>
            <w:r>
              <w:rPr>
                <w:rFonts w:hint="eastAsia" w:ascii="宋体" w:hAnsi="宋体" w:eastAsia="宋体" w:cs="宋体"/>
                <w:sz w:val="21"/>
                <w:szCs w:val="21"/>
                <w:lang w:eastAsia="zh-CN"/>
              </w:rPr>
              <w:t>姓名</w:t>
            </w:r>
            <w:bookmarkEnd w:id="78"/>
            <w:bookmarkEnd w:id="79"/>
            <w:bookmarkEnd w:id="80"/>
            <w:bookmarkEnd w:id="81"/>
            <w:bookmarkEnd w:id="82"/>
            <w:bookmarkEnd w:id="83"/>
          </w:p>
        </w:tc>
        <w:tc>
          <w:tcPr>
            <w:tcW w:w="986" w:type="dxa"/>
            <w:shd w:val="clear" w:color="auto" w:fill="C7DAF1"/>
            <w:noWrap w:val="0"/>
            <w:vAlign w:val="center"/>
          </w:tcPr>
          <w:p w14:paraId="01D84088">
            <w:pPr>
              <w:bidi w:val="0"/>
              <w:ind w:left="0" w:leftChars="0" w:firstLine="0" w:firstLineChars="0"/>
              <w:jc w:val="left"/>
              <w:rPr>
                <w:rFonts w:hint="eastAsia" w:ascii="宋体" w:hAnsi="宋体" w:eastAsia="宋体" w:cs="宋体"/>
                <w:sz w:val="21"/>
                <w:szCs w:val="21"/>
                <w:lang w:eastAsia="zh-CN"/>
              </w:rPr>
            </w:pPr>
            <w:bookmarkStart w:id="84" w:name="_Toc408879393"/>
            <w:bookmarkStart w:id="85" w:name="_Toc31840"/>
            <w:bookmarkStart w:id="86" w:name="_Toc14426"/>
            <w:bookmarkStart w:id="87" w:name="_Toc470365867"/>
            <w:bookmarkStart w:id="88" w:name="_Toc1875991187"/>
            <w:bookmarkStart w:id="89" w:name="_Toc926489299"/>
            <w:r>
              <w:rPr>
                <w:rFonts w:hint="eastAsia" w:ascii="宋体" w:hAnsi="宋体" w:eastAsia="宋体" w:cs="宋体"/>
                <w:sz w:val="21"/>
                <w:szCs w:val="21"/>
                <w:lang w:eastAsia="zh-CN"/>
              </w:rPr>
              <w:t>性别</w:t>
            </w:r>
            <w:bookmarkEnd w:id="84"/>
            <w:bookmarkEnd w:id="85"/>
            <w:bookmarkEnd w:id="86"/>
            <w:bookmarkEnd w:id="87"/>
            <w:bookmarkEnd w:id="88"/>
            <w:bookmarkEnd w:id="89"/>
          </w:p>
        </w:tc>
        <w:tc>
          <w:tcPr>
            <w:tcW w:w="1511" w:type="dxa"/>
            <w:shd w:val="clear" w:color="auto" w:fill="C7DAF1"/>
            <w:noWrap w:val="0"/>
            <w:vAlign w:val="center"/>
          </w:tcPr>
          <w:p w14:paraId="1400F8D6">
            <w:pPr>
              <w:bidi w:val="0"/>
              <w:ind w:left="0" w:leftChars="0" w:firstLine="0" w:firstLineChars="0"/>
              <w:jc w:val="left"/>
              <w:rPr>
                <w:rFonts w:hint="eastAsia" w:ascii="宋体" w:hAnsi="宋体" w:eastAsia="宋体" w:cs="宋体"/>
                <w:sz w:val="21"/>
                <w:szCs w:val="21"/>
                <w:lang w:eastAsia="zh-CN"/>
              </w:rPr>
            </w:pPr>
            <w:bookmarkStart w:id="90" w:name="_Toc24495"/>
            <w:bookmarkStart w:id="91" w:name="_Toc551822062"/>
            <w:bookmarkStart w:id="92" w:name="_Toc88287751"/>
            <w:bookmarkStart w:id="93" w:name="_Toc18386"/>
            <w:bookmarkStart w:id="94" w:name="_Toc428974655"/>
            <w:bookmarkStart w:id="95" w:name="_Toc101723896"/>
            <w:r>
              <w:rPr>
                <w:rFonts w:hint="eastAsia" w:ascii="宋体" w:hAnsi="宋体" w:eastAsia="宋体" w:cs="宋体"/>
                <w:sz w:val="21"/>
                <w:szCs w:val="21"/>
                <w:lang w:eastAsia="zh-CN"/>
              </w:rPr>
              <w:t>出生年月</w:t>
            </w:r>
            <w:bookmarkEnd w:id="90"/>
            <w:bookmarkEnd w:id="91"/>
            <w:bookmarkEnd w:id="92"/>
            <w:bookmarkEnd w:id="93"/>
            <w:bookmarkEnd w:id="94"/>
            <w:bookmarkEnd w:id="95"/>
          </w:p>
        </w:tc>
        <w:tc>
          <w:tcPr>
            <w:tcW w:w="1083" w:type="dxa"/>
            <w:shd w:val="clear" w:color="auto" w:fill="C7DAF1"/>
            <w:noWrap w:val="0"/>
            <w:vAlign w:val="center"/>
          </w:tcPr>
          <w:p w14:paraId="36344B42">
            <w:pPr>
              <w:bidi w:val="0"/>
              <w:ind w:left="0" w:leftChars="0" w:firstLine="0" w:firstLineChars="0"/>
              <w:jc w:val="left"/>
              <w:rPr>
                <w:rFonts w:hint="eastAsia" w:ascii="宋体" w:hAnsi="宋体" w:eastAsia="宋体" w:cs="宋体"/>
                <w:sz w:val="21"/>
                <w:szCs w:val="21"/>
                <w:lang w:eastAsia="zh-CN"/>
              </w:rPr>
            </w:pPr>
            <w:bookmarkStart w:id="96" w:name="_Toc276537060"/>
            <w:bookmarkStart w:id="97" w:name="_Toc1639008288"/>
            <w:bookmarkStart w:id="98" w:name="_Toc22455"/>
            <w:bookmarkStart w:id="99" w:name="_Toc10626"/>
            <w:bookmarkStart w:id="100" w:name="_Toc674423606"/>
            <w:bookmarkStart w:id="101" w:name="_Toc2088514627"/>
            <w:r>
              <w:rPr>
                <w:rFonts w:hint="eastAsia" w:ascii="宋体" w:hAnsi="宋体" w:eastAsia="宋体" w:cs="宋体"/>
                <w:sz w:val="21"/>
                <w:szCs w:val="21"/>
                <w:lang w:eastAsia="zh-CN"/>
              </w:rPr>
              <w:t>职称</w:t>
            </w:r>
            <w:bookmarkEnd w:id="96"/>
            <w:bookmarkEnd w:id="97"/>
            <w:bookmarkEnd w:id="98"/>
            <w:bookmarkEnd w:id="99"/>
            <w:bookmarkEnd w:id="100"/>
            <w:bookmarkEnd w:id="101"/>
          </w:p>
        </w:tc>
        <w:tc>
          <w:tcPr>
            <w:tcW w:w="1063" w:type="dxa"/>
            <w:shd w:val="clear" w:color="auto" w:fill="C7DAF1"/>
            <w:noWrap w:val="0"/>
            <w:vAlign w:val="center"/>
          </w:tcPr>
          <w:p w14:paraId="7170EB96">
            <w:pPr>
              <w:bidi w:val="0"/>
              <w:ind w:left="0" w:leftChars="0" w:firstLine="0" w:firstLineChars="0"/>
              <w:jc w:val="left"/>
              <w:rPr>
                <w:rFonts w:hint="eastAsia" w:ascii="宋体" w:hAnsi="宋体" w:eastAsia="宋体" w:cs="宋体"/>
                <w:sz w:val="21"/>
                <w:szCs w:val="21"/>
                <w:lang w:eastAsia="zh-CN"/>
              </w:rPr>
            </w:pPr>
            <w:bookmarkStart w:id="102" w:name="_Toc618857176"/>
            <w:bookmarkStart w:id="103" w:name="_Toc603755312"/>
            <w:bookmarkStart w:id="104" w:name="_Toc19533"/>
            <w:bookmarkStart w:id="105" w:name="_Toc1039556347"/>
            <w:bookmarkStart w:id="106" w:name="_Toc1045125774"/>
            <w:bookmarkStart w:id="107" w:name="_Toc31544"/>
            <w:r>
              <w:rPr>
                <w:rFonts w:hint="eastAsia" w:ascii="宋体" w:hAnsi="宋体" w:eastAsia="宋体" w:cs="宋体"/>
                <w:sz w:val="21"/>
                <w:szCs w:val="21"/>
                <w:lang w:eastAsia="zh-CN"/>
              </w:rPr>
              <w:t>教师性质</w:t>
            </w:r>
            <w:bookmarkEnd w:id="102"/>
            <w:bookmarkEnd w:id="103"/>
            <w:bookmarkEnd w:id="104"/>
            <w:bookmarkEnd w:id="105"/>
            <w:bookmarkEnd w:id="106"/>
            <w:bookmarkEnd w:id="107"/>
          </w:p>
        </w:tc>
        <w:tc>
          <w:tcPr>
            <w:tcW w:w="2146" w:type="dxa"/>
            <w:shd w:val="clear" w:color="auto" w:fill="C7DAF1"/>
            <w:noWrap w:val="0"/>
            <w:vAlign w:val="center"/>
          </w:tcPr>
          <w:p w14:paraId="02102646">
            <w:pPr>
              <w:bidi w:val="0"/>
              <w:ind w:left="0" w:leftChars="0" w:firstLine="0" w:firstLineChars="0"/>
              <w:jc w:val="left"/>
              <w:rPr>
                <w:rFonts w:hint="eastAsia" w:ascii="宋体" w:hAnsi="宋体" w:eastAsia="宋体" w:cs="宋体"/>
                <w:sz w:val="21"/>
                <w:szCs w:val="21"/>
                <w:lang w:eastAsia="zh-CN"/>
              </w:rPr>
            </w:pPr>
            <w:bookmarkStart w:id="108" w:name="_Toc6452"/>
            <w:bookmarkStart w:id="109" w:name="_Toc9257"/>
            <w:bookmarkStart w:id="110" w:name="_Toc1160134805"/>
            <w:bookmarkStart w:id="111" w:name="_Toc455296709"/>
            <w:bookmarkStart w:id="112" w:name="_Toc869254611"/>
            <w:bookmarkStart w:id="113" w:name="_Toc2044055684"/>
            <w:r>
              <w:rPr>
                <w:rFonts w:hint="eastAsia" w:ascii="宋体" w:hAnsi="宋体" w:eastAsia="宋体" w:cs="宋体"/>
                <w:sz w:val="21"/>
                <w:szCs w:val="21"/>
                <w:lang w:eastAsia="zh-CN"/>
              </w:rPr>
              <w:t>承担课程</w:t>
            </w:r>
            <w:bookmarkEnd w:id="108"/>
            <w:bookmarkEnd w:id="109"/>
            <w:bookmarkEnd w:id="110"/>
            <w:bookmarkEnd w:id="111"/>
            <w:bookmarkEnd w:id="112"/>
            <w:bookmarkEnd w:id="113"/>
          </w:p>
        </w:tc>
        <w:tc>
          <w:tcPr>
            <w:tcW w:w="994" w:type="dxa"/>
            <w:shd w:val="clear" w:color="auto" w:fill="C7DAF1"/>
            <w:noWrap w:val="0"/>
            <w:vAlign w:val="center"/>
          </w:tcPr>
          <w:p w14:paraId="4A966FAF">
            <w:pPr>
              <w:bidi w:val="0"/>
              <w:ind w:left="0" w:leftChars="0" w:firstLine="0" w:firstLineChars="0"/>
              <w:jc w:val="left"/>
              <w:rPr>
                <w:rFonts w:hint="eastAsia" w:ascii="宋体" w:hAnsi="宋体" w:eastAsia="宋体" w:cs="宋体"/>
                <w:sz w:val="21"/>
                <w:szCs w:val="21"/>
                <w:lang w:eastAsia="zh-CN"/>
              </w:rPr>
            </w:pPr>
            <w:bookmarkStart w:id="114" w:name="_Toc21610"/>
            <w:bookmarkStart w:id="115" w:name="_Toc25557"/>
            <w:bookmarkStart w:id="116" w:name="_Toc230996536"/>
            <w:bookmarkStart w:id="117" w:name="_Toc687553902"/>
            <w:bookmarkStart w:id="118" w:name="_Toc1381636522"/>
            <w:bookmarkStart w:id="119" w:name="_Toc1147979929"/>
            <w:r>
              <w:rPr>
                <w:rFonts w:hint="eastAsia" w:ascii="宋体" w:hAnsi="宋体" w:eastAsia="宋体" w:cs="宋体"/>
                <w:sz w:val="21"/>
                <w:szCs w:val="21"/>
                <w:lang w:eastAsia="zh-CN"/>
              </w:rPr>
              <w:t>是否双师素质教师</w:t>
            </w:r>
            <w:bookmarkEnd w:id="114"/>
            <w:bookmarkEnd w:id="115"/>
            <w:bookmarkEnd w:id="116"/>
            <w:bookmarkEnd w:id="117"/>
            <w:bookmarkEnd w:id="118"/>
            <w:bookmarkEnd w:id="119"/>
          </w:p>
        </w:tc>
      </w:tr>
      <w:tr w14:paraId="752D3E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8" w:type="dxa"/>
            <w:noWrap w:val="0"/>
            <w:vAlign w:val="center"/>
          </w:tcPr>
          <w:p w14:paraId="1299BE4F">
            <w:pPr>
              <w:bidi w:val="0"/>
              <w:ind w:left="0" w:leftChars="0" w:firstLine="0" w:firstLineChars="0"/>
              <w:jc w:val="left"/>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刘  宾</w:t>
            </w:r>
          </w:p>
        </w:tc>
        <w:tc>
          <w:tcPr>
            <w:tcW w:w="986" w:type="dxa"/>
            <w:noWrap w:val="0"/>
            <w:vAlign w:val="center"/>
          </w:tcPr>
          <w:p w14:paraId="4EA713B2">
            <w:pPr>
              <w:bidi w:val="0"/>
              <w:ind w:left="0" w:leftChars="0" w:firstLine="0" w:firstLineChars="0"/>
              <w:jc w:val="left"/>
              <w:rPr>
                <w:rFonts w:hint="eastAsia" w:ascii="宋体" w:hAnsi="宋体" w:eastAsia="宋体" w:cs="宋体"/>
                <w:sz w:val="21"/>
                <w:szCs w:val="21"/>
                <w:lang w:eastAsia="zh-CN"/>
              </w:rPr>
            </w:pPr>
            <w:bookmarkStart w:id="120" w:name="_Toc1489084541"/>
            <w:bookmarkStart w:id="121" w:name="_Toc261342414"/>
            <w:bookmarkStart w:id="122" w:name="_Toc889430333"/>
            <w:bookmarkStart w:id="123" w:name="_Toc1070055205"/>
            <w:r>
              <w:rPr>
                <w:rFonts w:hint="eastAsia" w:ascii="宋体" w:hAnsi="宋体" w:eastAsia="宋体" w:cs="宋体"/>
                <w:sz w:val="21"/>
                <w:szCs w:val="21"/>
                <w:lang w:eastAsia="zh-CN"/>
              </w:rPr>
              <w:t>男</w:t>
            </w:r>
            <w:bookmarkEnd w:id="120"/>
            <w:bookmarkEnd w:id="121"/>
            <w:bookmarkEnd w:id="122"/>
            <w:bookmarkEnd w:id="123"/>
          </w:p>
        </w:tc>
        <w:tc>
          <w:tcPr>
            <w:tcW w:w="1511" w:type="dxa"/>
            <w:noWrap w:val="0"/>
            <w:vAlign w:val="center"/>
          </w:tcPr>
          <w:p w14:paraId="361A0592">
            <w:pPr>
              <w:bidi w:val="0"/>
              <w:ind w:left="0" w:leftChars="0" w:firstLine="0" w:firstLineChars="0"/>
              <w:jc w:val="left"/>
              <w:rPr>
                <w:rFonts w:hint="default" w:ascii="宋体" w:hAnsi="宋体" w:eastAsia="宋体" w:cs="宋体"/>
                <w:sz w:val="21"/>
                <w:szCs w:val="21"/>
                <w:lang w:val="en-US" w:eastAsia="zh-CN"/>
              </w:rPr>
            </w:pPr>
            <w:bookmarkStart w:id="124" w:name="_Toc1389770457"/>
            <w:bookmarkStart w:id="125" w:name="_Toc777893983"/>
            <w:bookmarkStart w:id="126" w:name="_Toc269458449"/>
            <w:bookmarkStart w:id="127" w:name="_Toc21939964"/>
            <w:r>
              <w:rPr>
                <w:rFonts w:hint="eastAsia" w:ascii="宋体" w:hAnsi="宋体" w:eastAsia="宋体" w:cs="宋体"/>
                <w:sz w:val="21"/>
                <w:szCs w:val="21"/>
                <w:lang w:eastAsia="zh-CN"/>
              </w:rPr>
              <w:t>19</w:t>
            </w:r>
            <w:bookmarkEnd w:id="124"/>
            <w:bookmarkEnd w:id="125"/>
            <w:bookmarkEnd w:id="126"/>
            <w:bookmarkEnd w:id="127"/>
            <w:r>
              <w:rPr>
                <w:rFonts w:hint="eastAsia" w:ascii="宋体" w:hAnsi="宋体" w:eastAsia="宋体" w:cs="宋体"/>
                <w:sz w:val="21"/>
                <w:szCs w:val="21"/>
                <w:lang w:val="en-US" w:eastAsia="zh-CN"/>
              </w:rPr>
              <w:t>90.02</w:t>
            </w:r>
          </w:p>
        </w:tc>
        <w:tc>
          <w:tcPr>
            <w:tcW w:w="1083" w:type="dxa"/>
            <w:noWrap w:val="0"/>
            <w:vAlign w:val="center"/>
          </w:tcPr>
          <w:p w14:paraId="555FEA09">
            <w:pPr>
              <w:bidi w:val="0"/>
              <w:ind w:left="0" w:leftChars="0" w:firstLine="0" w:firstLineChars="0"/>
              <w:jc w:val="left"/>
              <w:rPr>
                <w:rFonts w:hint="eastAsia" w:ascii="宋体" w:hAnsi="宋体" w:eastAsia="宋体" w:cs="宋体"/>
                <w:sz w:val="21"/>
                <w:szCs w:val="21"/>
                <w:lang w:eastAsia="zh-CN"/>
              </w:rPr>
            </w:pPr>
            <w:r>
              <w:rPr>
                <w:rFonts w:hint="eastAsia" w:ascii="宋体" w:hAnsi="宋体" w:eastAsia="宋体" w:cs="宋体"/>
                <w:sz w:val="21"/>
                <w:szCs w:val="21"/>
                <w:lang w:eastAsia="zh-CN"/>
              </w:rPr>
              <w:t>讲师</w:t>
            </w:r>
          </w:p>
        </w:tc>
        <w:tc>
          <w:tcPr>
            <w:tcW w:w="1063" w:type="dxa"/>
            <w:noWrap w:val="0"/>
            <w:vAlign w:val="center"/>
          </w:tcPr>
          <w:p w14:paraId="68B8D9AC">
            <w:pPr>
              <w:bidi w:val="0"/>
              <w:ind w:left="0" w:leftChars="0" w:firstLine="0" w:firstLineChars="0"/>
              <w:jc w:val="left"/>
              <w:rPr>
                <w:rFonts w:hint="eastAsia" w:ascii="宋体" w:hAnsi="宋体" w:eastAsia="宋体" w:cs="宋体"/>
                <w:sz w:val="21"/>
                <w:szCs w:val="21"/>
                <w:lang w:eastAsia="zh-CN"/>
              </w:rPr>
            </w:pPr>
            <w:bookmarkStart w:id="128" w:name="_Toc2019702636"/>
            <w:bookmarkStart w:id="129" w:name="_Toc811637505"/>
            <w:bookmarkStart w:id="130" w:name="_Toc2005100676"/>
            <w:bookmarkStart w:id="131" w:name="_Toc722629738"/>
            <w:r>
              <w:rPr>
                <w:rFonts w:hint="eastAsia" w:ascii="宋体" w:hAnsi="宋体" w:eastAsia="宋体" w:cs="宋体"/>
                <w:sz w:val="21"/>
                <w:szCs w:val="21"/>
                <w:lang w:eastAsia="zh-CN"/>
              </w:rPr>
              <w:t>校内兼职</w:t>
            </w:r>
            <w:bookmarkEnd w:id="128"/>
            <w:bookmarkEnd w:id="129"/>
            <w:bookmarkEnd w:id="130"/>
            <w:bookmarkEnd w:id="131"/>
          </w:p>
        </w:tc>
        <w:tc>
          <w:tcPr>
            <w:tcW w:w="2146" w:type="dxa"/>
            <w:noWrap w:val="0"/>
            <w:vAlign w:val="center"/>
          </w:tcPr>
          <w:p w14:paraId="55868D84">
            <w:pPr>
              <w:bidi w:val="0"/>
              <w:ind w:left="0" w:leftChars="0" w:firstLine="0" w:firstLineChars="0"/>
              <w:jc w:val="left"/>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大学生职业生涯规划与就业指导</w:t>
            </w:r>
          </w:p>
        </w:tc>
        <w:tc>
          <w:tcPr>
            <w:tcW w:w="994" w:type="dxa"/>
            <w:noWrap w:val="0"/>
            <w:vAlign w:val="center"/>
          </w:tcPr>
          <w:p w14:paraId="015744EA">
            <w:pPr>
              <w:bidi w:val="0"/>
              <w:ind w:left="0" w:leftChars="0" w:firstLine="0" w:firstLineChars="0"/>
              <w:jc w:val="left"/>
              <w:rPr>
                <w:rFonts w:hint="eastAsia" w:ascii="宋体" w:hAnsi="宋体" w:eastAsia="宋体" w:cs="宋体"/>
                <w:sz w:val="21"/>
                <w:szCs w:val="21"/>
                <w:lang w:eastAsia="zh-CN"/>
              </w:rPr>
            </w:pPr>
            <w:bookmarkStart w:id="132" w:name="_Toc958555965"/>
            <w:bookmarkStart w:id="133" w:name="_Toc1987297295"/>
            <w:bookmarkStart w:id="134" w:name="_Toc390279451"/>
            <w:bookmarkStart w:id="135" w:name="_Toc822477063"/>
            <w:r>
              <w:rPr>
                <w:rFonts w:hint="eastAsia" w:ascii="宋体" w:hAnsi="宋体" w:eastAsia="宋体" w:cs="宋体"/>
                <w:sz w:val="21"/>
                <w:szCs w:val="21"/>
                <w:lang w:eastAsia="zh-CN"/>
              </w:rPr>
              <w:t>是</w:t>
            </w:r>
            <w:bookmarkEnd w:id="132"/>
            <w:bookmarkEnd w:id="133"/>
            <w:bookmarkEnd w:id="134"/>
            <w:bookmarkEnd w:id="135"/>
          </w:p>
        </w:tc>
      </w:tr>
      <w:tr w14:paraId="44BD43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8" w:type="dxa"/>
            <w:noWrap w:val="0"/>
            <w:vAlign w:val="center"/>
          </w:tcPr>
          <w:p w14:paraId="072E1DF3">
            <w:pPr>
              <w:bidi w:val="0"/>
              <w:ind w:left="0" w:leftChars="0" w:firstLine="0" w:firstLineChars="0"/>
              <w:jc w:val="left"/>
              <w:rPr>
                <w:rFonts w:hint="eastAsia" w:ascii="宋体" w:hAnsi="宋体" w:eastAsia="宋体" w:cs="宋体"/>
                <w:sz w:val="21"/>
                <w:szCs w:val="21"/>
                <w:lang w:eastAsia="zh-CN"/>
              </w:rPr>
            </w:pPr>
            <w:bookmarkStart w:id="136" w:name="_Toc1011675019"/>
            <w:bookmarkStart w:id="137" w:name="_Toc19762102"/>
            <w:bookmarkStart w:id="138" w:name="_Toc692475274"/>
            <w:bookmarkStart w:id="139" w:name="_Toc27783961"/>
            <w:r>
              <w:rPr>
                <w:rFonts w:hint="eastAsia" w:ascii="宋体" w:hAnsi="宋体" w:eastAsia="宋体" w:cs="宋体"/>
                <w:sz w:val="21"/>
                <w:szCs w:val="21"/>
                <w:lang w:eastAsia="zh-CN"/>
              </w:rPr>
              <w:t>沈玉宝</w:t>
            </w:r>
            <w:bookmarkEnd w:id="136"/>
            <w:bookmarkEnd w:id="137"/>
            <w:bookmarkEnd w:id="138"/>
            <w:bookmarkEnd w:id="139"/>
          </w:p>
        </w:tc>
        <w:tc>
          <w:tcPr>
            <w:tcW w:w="986" w:type="dxa"/>
            <w:noWrap w:val="0"/>
            <w:vAlign w:val="center"/>
          </w:tcPr>
          <w:p w14:paraId="19F6C8A4">
            <w:pPr>
              <w:bidi w:val="0"/>
              <w:ind w:left="0" w:leftChars="0" w:firstLine="0" w:firstLineChars="0"/>
              <w:jc w:val="left"/>
              <w:rPr>
                <w:rFonts w:hint="eastAsia" w:ascii="宋体" w:hAnsi="宋体" w:eastAsia="宋体" w:cs="宋体"/>
                <w:sz w:val="21"/>
                <w:szCs w:val="21"/>
                <w:lang w:eastAsia="zh-CN"/>
              </w:rPr>
            </w:pPr>
            <w:bookmarkStart w:id="140" w:name="_Toc961081128"/>
            <w:bookmarkStart w:id="141" w:name="_Toc1429166676"/>
            <w:bookmarkStart w:id="142" w:name="_Toc1218047025"/>
            <w:bookmarkStart w:id="143" w:name="_Toc1594011034"/>
            <w:r>
              <w:rPr>
                <w:rFonts w:hint="eastAsia" w:ascii="宋体" w:hAnsi="宋体" w:eastAsia="宋体" w:cs="宋体"/>
                <w:sz w:val="21"/>
                <w:szCs w:val="21"/>
                <w:lang w:eastAsia="zh-CN"/>
              </w:rPr>
              <w:t>男</w:t>
            </w:r>
            <w:bookmarkEnd w:id="140"/>
            <w:bookmarkEnd w:id="141"/>
            <w:bookmarkEnd w:id="142"/>
            <w:bookmarkEnd w:id="143"/>
          </w:p>
        </w:tc>
        <w:tc>
          <w:tcPr>
            <w:tcW w:w="1511" w:type="dxa"/>
            <w:noWrap w:val="0"/>
            <w:vAlign w:val="center"/>
          </w:tcPr>
          <w:p w14:paraId="4C2224F8">
            <w:pPr>
              <w:bidi w:val="0"/>
              <w:ind w:left="0" w:leftChars="0" w:firstLine="0" w:firstLineChars="0"/>
              <w:jc w:val="left"/>
              <w:rPr>
                <w:rFonts w:hint="eastAsia" w:ascii="宋体" w:hAnsi="宋体" w:eastAsia="宋体" w:cs="宋体"/>
                <w:sz w:val="21"/>
                <w:szCs w:val="21"/>
                <w:lang w:eastAsia="zh-CN"/>
              </w:rPr>
            </w:pPr>
            <w:bookmarkStart w:id="144" w:name="_Toc1902225971"/>
            <w:bookmarkStart w:id="145" w:name="_Toc684952113"/>
            <w:bookmarkStart w:id="146" w:name="_Toc399731837"/>
            <w:bookmarkStart w:id="147" w:name="_Toc1666009209"/>
            <w:r>
              <w:rPr>
                <w:rFonts w:hint="eastAsia" w:ascii="宋体" w:hAnsi="宋体" w:eastAsia="宋体" w:cs="宋体"/>
                <w:sz w:val="21"/>
                <w:szCs w:val="21"/>
                <w:lang w:eastAsia="zh-CN"/>
              </w:rPr>
              <w:t>1981.04</w:t>
            </w:r>
            <w:bookmarkEnd w:id="144"/>
            <w:bookmarkEnd w:id="145"/>
            <w:bookmarkEnd w:id="146"/>
            <w:bookmarkEnd w:id="147"/>
          </w:p>
        </w:tc>
        <w:tc>
          <w:tcPr>
            <w:tcW w:w="1083" w:type="dxa"/>
            <w:noWrap w:val="0"/>
            <w:vAlign w:val="center"/>
          </w:tcPr>
          <w:p w14:paraId="612FCBE0">
            <w:pPr>
              <w:bidi w:val="0"/>
              <w:ind w:left="0" w:leftChars="0" w:firstLine="0" w:firstLineChars="0"/>
              <w:jc w:val="left"/>
              <w:rPr>
                <w:rFonts w:hint="eastAsia" w:ascii="宋体" w:hAnsi="宋体" w:eastAsia="宋体" w:cs="宋体"/>
                <w:sz w:val="21"/>
                <w:szCs w:val="21"/>
                <w:lang w:eastAsia="zh-CN"/>
              </w:rPr>
            </w:pPr>
            <w:r>
              <w:rPr>
                <w:rFonts w:hint="eastAsia" w:ascii="宋体" w:hAnsi="宋体" w:eastAsia="宋体" w:cs="宋体"/>
                <w:sz w:val="21"/>
                <w:szCs w:val="21"/>
                <w:lang w:val="en-US" w:eastAsia="zh-CN"/>
              </w:rPr>
              <w:t>副教授</w:t>
            </w:r>
          </w:p>
        </w:tc>
        <w:tc>
          <w:tcPr>
            <w:tcW w:w="1063" w:type="dxa"/>
            <w:noWrap w:val="0"/>
            <w:vAlign w:val="center"/>
          </w:tcPr>
          <w:p w14:paraId="2F1982E5">
            <w:pPr>
              <w:bidi w:val="0"/>
              <w:ind w:left="0" w:leftChars="0" w:firstLine="0" w:firstLineChars="0"/>
              <w:jc w:val="left"/>
              <w:rPr>
                <w:rFonts w:hint="eastAsia" w:ascii="宋体" w:hAnsi="宋体" w:eastAsia="宋体" w:cs="宋体"/>
                <w:sz w:val="21"/>
                <w:szCs w:val="21"/>
                <w:lang w:eastAsia="zh-CN"/>
              </w:rPr>
            </w:pPr>
            <w:bookmarkStart w:id="148" w:name="_Toc1992882142"/>
            <w:bookmarkStart w:id="149" w:name="_Toc1480442286"/>
            <w:bookmarkStart w:id="150" w:name="_Toc1661780167"/>
            <w:bookmarkStart w:id="151" w:name="_Toc811761639"/>
            <w:r>
              <w:rPr>
                <w:rFonts w:hint="eastAsia" w:ascii="宋体" w:hAnsi="宋体" w:eastAsia="宋体" w:cs="宋体"/>
                <w:sz w:val="21"/>
                <w:szCs w:val="21"/>
                <w:lang w:eastAsia="zh-CN"/>
              </w:rPr>
              <w:t>校内兼职</w:t>
            </w:r>
            <w:bookmarkEnd w:id="148"/>
            <w:bookmarkEnd w:id="149"/>
            <w:bookmarkEnd w:id="150"/>
            <w:bookmarkEnd w:id="151"/>
          </w:p>
        </w:tc>
        <w:tc>
          <w:tcPr>
            <w:tcW w:w="2146" w:type="dxa"/>
            <w:noWrap w:val="0"/>
            <w:vAlign w:val="center"/>
          </w:tcPr>
          <w:p w14:paraId="08C72CB2">
            <w:pPr>
              <w:bidi w:val="0"/>
              <w:ind w:left="0" w:leftChars="0" w:firstLine="0" w:firstLineChars="0"/>
              <w:jc w:val="left"/>
              <w:rPr>
                <w:rFonts w:hint="eastAsia" w:ascii="宋体" w:hAnsi="宋体" w:eastAsia="宋体" w:cs="宋体"/>
                <w:sz w:val="21"/>
                <w:szCs w:val="21"/>
                <w:lang w:eastAsia="zh-CN"/>
              </w:rPr>
            </w:pPr>
            <w:bookmarkStart w:id="152" w:name="_Toc314257282"/>
            <w:bookmarkStart w:id="153" w:name="_Toc1514437534"/>
            <w:bookmarkStart w:id="154" w:name="_Toc67718335"/>
            <w:bookmarkStart w:id="155" w:name="_Toc1047966660"/>
            <w:r>
              <w:rPr>
                <w:rFonts w:hint="eastAsia" w:ascii="宋体" w:hAnsi="宋体" w:eastAsia="宋体" w:cs="宋体"/>
                <w:sz w:val="21"/>
                <w:szCs w:val="21"/>
                <w:lang w:eastAsia="zh-CN"/>
              </w:rPr>
              <w:t>西餐烹饪工艺与菜肴制作、咖啡与调酒</w:t>
            </w:r>
            <w:bookmarkEnd w:id="152"/>
            <w:bookmarkEnd w:id="153"/>
            <w:bookmarkEnd w:id="154"/>
            <w:bookmarkEnd w:id="155"/>
          </w:p>
        </w:tc>
        <w:tc>
          <w:tcPr>
            <w:tcW w:w="994" w:type="dxa"/>
            <w:noWrap w:val="0"/>
            <w:vAlign w:val="center"/>
          </w:tcPr>
          <w:p w14:paraId="4A924332">
            <w:pPr>
              <w:bidi w:val="0"/>
              <w:ind w:left="0" w:leftChars="0" w:firstLine="0" w:firstLineChars="0"/>
              <w:jc w:val="left"/>
              <w:rPr>
                <w:rFonts w:hint="eastAsia" w:ascii="宋体" w:hAnsi="宋体" w:eastAsia="宋体" w:cs="宋体"/>
                <w:sz w:val="21"/>
                <w:szCs w:val="21"/>
                <w:lang w:eastAsia="zh-CN"/>
              </w:rPr>
            </w:pPr>
            <w:bookmarkStart w:id="156" w:name="_Toc2123207082"/>
            <w:bookmarkStart w:id="157" w:name="_Toc1662265573"/>
            <w:bookmarkStart w:id="158" w:name="_Toc1059850601"/>
            <w:bookmarkStart w:id="159" w:name="_Toc1175449694"/>
            <w:r>
              <w:rPr>
                <w:rFonts w:hint="eastAsia" w:ascii="宋体" w:hAnsi="宋体" w:eastAsia="宋体" w:cs="宋体"/>
                <w:sz w:val="21"/>
                <w:szCs w:val="21"/>
                <w:lang w:eastAsia="zh-CN"/>
              </w:rPr>
              <w:t>是</w:t>
            </w:r>
            <w:bookmarkEnd w:id="156"/>
            <w:bookmarkEnd w:id="157"/>
            <w:bookmarkEnd w:id="158"/>
            <w:bookmarkEnd w:id="159"/>
          </w:p>
        </w:tc>
      </w:tr>
      <w:tr w14:paraId="21696A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8" w:type="dxa"/>
            <w:noWrap w:val="0"/>
            <w:vAlign w:val="center"/>
          </w:tcPr>
          <w:p w14:paraId="28CDDC92">
            <w:pPr>
              <w:bidi w:val="0"/>
              <w:ind w:left="0" w:leftChars="0" w:firstLine="0" w:firstLineChars="0"/>
              <w:jc w:val="left"/>
              <w:rPr>
                <w:rFonts w:hint="eastAsia" w:ascii="宋体" w:hAnsi="宋体" w:eastAsia="宋体" w:cs="宋体"/>
                <w:sz w:val="21"/>
                <w:szCs w:val="21"/>
                <w:lang w:eastAsia="zh-CN"/>
              </w:rPr>
            </w:pPr>
            <w:bookmarkStart w:id="160" w:name="_Toc1234244018"/>
            <w:bookmarkStart w:id="161" w:name="_Toc1233941885"/>
            <w:bookmarkStart w:id="162" w:name="_Toc1525276351"/>
            <w:bookmarkStart w:id="163" w:name="_Toc366323512"/>
            <w:r>
              <w:rPr>
                <w:rFonts w:hint="eastAsia" w:ascii="宋体" w:hAnsi="宋体" w:eastAsia="宋体" w:cs="宋体"/>
                <w:sz w:val="21"/>
                <w:szCs w:val="21"/>
                <w:lang w:eastAsia="zh-CN"/>
              </w:rPr>
              <w:t>杨永臻</w:t>
            </w:r>
            <w:bookmarkEnd w:id="160"/>
            <w:bookmarkEnd w:id="161"/>
            <w:bookmarkEnd w:id="162"/>
            <w:bookmarkEnd w:id="163"/>
          </w:p>
        </w:tc>
        <w:tc>
          <w:tcPr>
            <w:tcW w:w="986" w:type="dxa"/>
            <w:noWrap w:val="0"/>
            <w:vAlign w:val="center"/>
          </w:tcPr>
          <w:p w14:paraId="48199B42">
            <w:pPr>
              <w:bidi w:val="0"/>
              <w:ind w:left="0" w:leftChars="0" w:firstLine="0" w:firstLineChars="0"/>
              <w:jc w:val="left"/>
              <w:rPr>
                <w:rFonts w:hint="eastAsia" w:ascii="宋体" w:hAnsi="宋体" w:eastAsia="宋体" w:cs="宋体"/>
                <w:sz w:val="21"/>
                <w:szCs w:val="21"/>
                <w:lang w:eastAsia="zh-CN"/>
              </w:rPr>
            </w:pPr>
            <w:bookmarkStart w:id="164" w:name="_Toc1394664153"/>
            <w:bookmarkStart w:id="165" w:name="_Toc2111133882"/>
            <w:bookmarkStart w:id="166" w:name="_Toc611682116"/>
            <w:bookmarkStart w:id="167" w:name="_Toc807337018"/>
            <w:r>
              <w:rPr>
                <w:rFonts w:hint="eastAsia" w:ascii="宋体" w:hAnsi="宋体" w:eastAsia="宋体" w:cs="宋体"/>
                <w:sz w:val="21"/>
                <w:szCs w:val="21"/>
                <w:lang w:eastAsia="zh-CN"/>
              </w:rPr>
              <w:t>男</w:t>
            </w:r>
            <w:bookmarkEnd w:id="164"/>
            <w:bookmarkEnd w:id="165"/>
            <w:bookmarkEnd w:id="166"/>
            <w:bookmarkEnd w:id="167"/>
          </w:p>
        </w:tc>
        <w:tc>
          <w:tcPr>
            <w:tcW w:w="1511" w:type="dxa"/>
            <w:noWrap w:val="0"/>
            <w:vAlign w:val="center"/>
          </w:tcPr>
          <w:p w14:paraId="597D3503">
            <w:pPr>
              <w:bidi w:val="0"/>
              <w:ind w:left="0" w:leftChars="0" w:firstLine="0" w:firstLineChars="0"/>
              <w:jc w:val="left"/>
              <w:rPr>
                <w:rFonts w:hint="eastAsia" w:ascii="宋体" w:hAnsi="宋体" w:eastAsia="宋体" w:cs="宋体"/>
                <w:sz w:val="21"/>
                <w:szCs w:val="21"/>
                <w:lang w:eastAsia="zh-CN"/>
              </w:rPr>
            </w:pPr>
            <w:bookmarkStart w:id="168" w:name="_Toc1111579780"/>
            <w:bookmarkStart w:id="169" w:name="_Toc537105423"/>
            <w:bookmarkStart w:id="170" w:name="_Toc1102339040"/>
            <w:bookmarkStart w:id="171" w:name="_Toc336412466"/>
            <w:r>
              <w:rPr>
                <w:rFonts w:hint="eastAsia" w:ascii="宋体" w:hAnsi="宋体" w:eastAsia="宋体" w:cs="宋体"/>
                <w:sz w:val="21"/>
                <w:szCs w:val="21"/>
                <w:lang w:eastAsia="zh-CN"/>
              </w:rPr>
              <w:t>1971.02</w:t>
            </w:r>
            <w:bookmarkEnd w:id="168"/>
            <w:bookmarkEnd w:id="169"/>
            <w:bookmarkEnd w:id="170"/>
            <w:bookmarkEnd w:id="171"/>
          </w:p>
        </w:tc>
        <w:tc>
          <w:tcPr>
            <w:tcW w:w="1083" w:type="dxa"/>
            <w:noWrap w:val="0"/>
            <w:vAlign w:val="center"/>
          </w:tcPr>
          <w:p w14:paraId="53406402">
            <w:pPr>
              <w:bidi w:val="0"/>
              <w:ind w:left="0" w:leftChars="0" w:firstLine="0" w:firstLineChars="0"/>
              <w:jc w:val="left"/>
              <w:rPr>
                <w:rFonts w:hint="eastAsia" w:ascii="宋体" w:hAnsi="宋体" w:eastAsia="宋体" w:cs="宋体"/>
                <w:sz w:val="21"/>
                <w:szCs w:val="21"/>
                <w:lang w:eastAsia="zh-CN"/>
              </w:rPr>
            </w:pPr>
            <w:r>
              <w:rPr>
                <w:rFonts w:hint="eastAsia" w:ascii="宋体" w:hAnsi="宋体" w:eastAsia="宋体" w:cs="宋体"/>
                <w:sz w:val="21"/>
                <w:szCs w:val="21"/>
                <w:lang w:val="en-US" w:eastAsia="zh-CN"/>
              </w:rPr>
              <w:t>副教授</w:t>
            </w:r>
          </w:p>
        </w:tc>
        <w:tc>
          <w:tcPr>
            <w:tcW w:w="1063" w:type="dxa"/>
            <w:noWrap w:val="0"/>
            <w:vAlign w:val="center"/>
          </w:tcPr>
          <w:p w14:paraId="030693AE">
            <w:pPr>
              <w:bidi w:val="0"/>
              <w:ind w:left="0" w:leftChars="0" w:firstLine="0" w:firstLineChars="0"/>
              <w:jc w:val="left"/>
              <w:rPr>
                <w:rFonts w:hint="eastAsia" w:ascii="宋体" w:hAnsi="宋体" w:eastAsia="宋体" w:cs="宋体"/>
                <w:sz w:val="21"/>
                <w:szCs w:val="21"/>
                <w:lang w:eastAsia="zh-CN"/>
              </w:rPr>
            </w:pPr>
            <w:bookmarkStart w:id="172" w:name="_Toc1301090205"/>
            <w:bookmarkStart w:id="173" w:name="_Toc226476327"/>
            <w:bookmarkStart w:id="174" w:name="_Toc732548954"/>
            <w:bookmarkStart w:id="175" w:name="_Toc1463355737"/>
            <w:r>
              <w:rPr>
                <w:rFonts w:hint="eastAsia" w:ascii="宋体" w:hAnsi="宋体" w:eastAsia="宋体" w:cs="宋体"/>
                <w:sz w:val="21"/>
                <w:szCs w:val="21"/>
                <w:lang w:eastAsia="zh-CN"/>
              </w:rPr>
              <w:t>校内专任</w:t>
            </w:r>
            <w:bookmarkEnd w:id="172"/>
            <w:bookmarkEnd w:id="173"/>
            <w:bookmarkEnd w:id="174"/>
            <w:bookmarkEnd w:id="175"/>
          </w:p>
        </w:tc>
        <w:tc>
          <w:tcPr>
            <w:tcW w:w="2146" w:type="dxa"/>
            <w:noWrap w:val="0"/>
            <w:vAlign w:val="center"/>
          </w:tcPr>
          <w:p w14:paraId="25114CB2">
            <w:pPr>
              <w:bidi w:val="0"/>
              <w:ind w:left="0" w:leftChars="0" w:firstLine="0" w:firstLineChars="0"/>
              <w:jc w:val="left"/>
              <w:rPr>
                <w:rFonts w:hint="eastAsia" w:ascii="宋体" w:hAnsi="宋体" w:eastAsia="宋体" w:cs="宋体"/>
                <w:sz w:val="21"/>
                <w:szCs w:val="21"/>
                <w:lang w:eastAsia="zh-CN"/>
              </w:rPr>
            </w:pPr>
            <w:bookmarkStart w:id="176" w:name="_Toc426521627"/>
            <w:bookmarkStart w:id="177" w:name="_Toc1046605405"/>
            <w:bookmarkStart w:id="178" w:name="_Toc1744581681"/>
            <w:bookmarkStart w:id="179" w:name="_Toc1637146315"/>
            <w:r>
              <w:rPr>
                <w:rFonts w:hint="eastAsia" w:ascii="宋体" w:hAnsi="宋体" w:eastAsia="宋体" w:cs="宋体"/>
                <w:sz w:val="21"/>
                <w:szCs w:val="21"/>
                <w:lang w:eastAsia="zh-CN"/>
              </w:rPr>
              <w:t>西餐烹饪工艺与菜肴制作、西餐创新制作</w:t>
            </w:r>
            <w:bookmarkEnd w:id="176"/>
            <w:bookmarkEnd w:id="177"/>
            <w:bookmarkEnd w:id="178"/>
            <w:bookmarkEnd w:id="179"/>
          </w:p>
        </w:tc>
        <w:tc>
          <w:tcPr>
            <w:tcW w:w="994" w:type="dxa"/>
            <w:noWrap w:val="0"/>
            <w:vAlign w:val="center"/>
          </w:tcPr>
          <w:p w14:paraId="39A0BF62">
            <w:pPr>
              <w:bidi w:val="0"/>
              <w:ind w:left="0" w:leftChars="0" w:firstLine="0" w:firstLineChars="0"/>
              <w:jc w:val="left"/>
              <w:rPr>
                <w:rFonts w:hint="eastAsia" w:ascii="宋体" w:hAnsi="宋体" w:eastAsia="宋体" w:cs="宋体"/>
                <w:sz w:val="21"/>
                <w:szCs w:val="21"/>
                <w:lang w:eastAsia="zh-CN"/>
              </w:rPr>
            </w:pPr>
            <w:bookmarkStart w:id="180" w:name="_Toc248571303"/>
            <w:bookmarkStart w:id="181" w:name="_Toc258489258"/>
            <w:bookmarkStart w:id="182" w:name="_Toc1957630841"/>
            <w:bookmarkStart w:id="183" w:name="_Toc1590080076"/>
            <w:r>
              <w:rPr>
                <w:rFonts w:hint="eastAsia" w:ascii="宋体" w:hAnsi="宋体" w:eastAsia="宋体" w:cs="宋体"/>
                <w:sz w:val="21"/>
                <w:szCs w:val="21"/>
                <w:lang w:eastAsia="zh-CN"/>
              </w:rPr>
              <w:t>是</w:t>
            </w:r>
            <w:bookmarkEnd w:id="180"/>
            <w:bookmarkEnd w:id="181"/>
            <w:bookmarkEnd w:id="182"/>
            <w:bookmarkEnd w:id="183"/>
          </w:p>
        </w:tc>
      </w:tr>
      <w:tr w14:paraId="56750F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6" w:hRule="atLeast"/>
          <w:jc w:val="center"/>
        </w:trPr>
        <w:tc>
          <w:tcPr>
            <w:tcW w:w="988" w:type="dxa"/>
            <w:noWrap w:val="0"/>
            <w:vAlign w:val="center"/>
          </w:tcPr>
          <w:p w14:paraId="6382B2C1">
            <w:pPr>
              <w:bidi w:val="0"/>
              <w:ind w:left="0" w:leftChars="0" w:firstLine="0" w:firstLineChars="0"/>
              <w:jc w:val="left"/>
              <w:rPr>
                <w:rFonts w:hint="eastAsia" w:ascii="宋体" w:hAnsi="宋体" w:eastAsia="宋体" w:cs="宋体"/>
                <w:sz w:val="21"/>
                <w:szCs w:val="21"/>
                <w:lang w:eastAsia="zh-CN"/>
              </w:rPr>
            </w:pPr>
            <w:bookmarkStart w:id="184" w:name="_Toc2030814832"/>
            <w:bookmarkStart w:id="185" w:name="_Toc1270655508"/>
            <w:bookmarkStart w:id="186" w:name="_Toc499685345"/>
            <w:bookmarkStart w:id="187" w:name="_Toc1306001016"/>
            <w:r>
              <w:rPr>
                <w:rFonts w:hint="eastAsia" w:ascii="宋体" w:hAnsi="宋体" w:eastAsia="宋体" w:cs="宋体"/>
                <w:sz w:val="21"/>
                <w:szCs w:val="21"/>
                <w:lang w:eastAsia="zh-CN"/>
              </w:rPr>
              <w:t>刘学贤</w:t>
            </w:r>
            <w:bookmarkEnd w:id="184"/>
            <w:bookmarkEnd w:id="185"/>
            <w:bookmarkEnd w:id="186"/>
            <w:bookmarkEnd w:id="187"/>
          </w:p>
        </w:tc>
        <w:tc>
          <w:tcPr>
            <w:tcW w:w="986" w:type="dxa"/>
            <w:noWrap w:val="0"/>
            <w:vAlign w:val="center"/>
          </w:tcPr>
          <w:p w14:paraId="29EE4677">
            <w:pPr>
              <w:bidi w:val="0"/>
              <w:ind w:left="0" w:leftChars="0" w:firstLine="0" w:firstLineChars="0"/>
              <w:jc w:val="left"/>
              <w:rPr>
                <w:rFonts w:hint="eastAsia" w:ascii="宋体" w:hAnsi="宋体" w:eastAsia="宋体" w:cs="宋体"/>
                <w:sz w:val="21"/>
                <w:szCs w:val="21"/>
                <w:lang w:eastAsia="zh-CN"/>
              </w:rPr>
            </w:pPr>
            <w:bookmarkStart w:id="188" w:name="_Toc528719925"/>
            <w:bookmarkStart w:id="189" w:name="_Toc1329737188"/>
            <w:bookmarkStart w:id="190" w:name="_Toc1550533645"/>
            <w:bookmarkStart w:id="191" w:name="_Toc1947279653"/>
            <w:r>
              <w:rPr>
                <w:rFonts w:hint="eastAsia" w:ascii="宋体" w:hAnsi="宋体" w:eastAsia="宋体" w:cs="宋体"/>
                <w:sz w:val="21"/>
                <w:szCs w:val="21"/>
                <w:lang w:eastAsia="zh-CN"/>
              </w:rPr>
              <w:t>男</w:t>
            </w:r>
            <w:bookmarkEnd w:id="188"/>
            <w:bookmarkEnd w:id="189"/>
            <w:bookmarkEnd w:id="190"/>
            <w:bookmarkEnd w:id="191"/>
          </w:p>
        </w:tc>
        <w:tc>
          <w:tcPr>
            <w:tcW w:w="1511" w:type="dxa"/>
            <w:noWrap w:val="0"/>
            <w:vAlign w:val="center"/>
          </w:tcPr>
          <w:p w14:paraId="47D2E061">
            <w:pPr>
              <w:bidi w:val="0"/>
              <w:ind w:left="0" w:leftChars="0" w:firstLine="0" w:firstLineChars="0"/>
              <w:jc w:val="left"/>
              <w:rPr>
                <w:rFonts w:hint="eastAsia" w:ascii="宋体" w:hAnsi="宋体" w:eastAsia="宋体" w:cs="宋体"/>
                <w:sz w:val="21"/>
                <w:szCs w:val="21"/>
                <w:lang w:eastAsia="zh-CN"/>
              </w:rPr>
            </w:pPr>
            <w:bookmarkStart w:id="192" w:name="_Toc278347691"/>
            <w:bookmarkStart w:id="193" w:name="_Toc30604387"/>
            <w:bookmarkStart w:id="194" w:name="_Toc2055931836"/>
            <w:bookmarkStart w:id="195" w:name="_Toc104915170"/>
            <w:r>
              <w:rPr>
                <w:rFonts w:hint="eastAsia" w:ascii="宋体" w:hAnsi="宋体" w:eastAsia="宋体" w:cs="宋体"/>
                <w:sz w:val="21"/>
                <w:szCs w:val="21"/>
                <w:lang w:eastAsia="zh-CN"/>
              </w:rPr>
              <w:t>1966.08</w:t>
            </w:r>
            <w:bookmarkEnd w:id="192"/>
            <w:bookmarkEnd w:id="193"/>
            <w:bookmarkEnd w:id="194"/>
            <w:bookmarkEnd w:id="195"/>
          </w:p>
        </w:tc>
        <w:tc>
          <w:tcPr>
            <w:tcW w:w="1083" w:type="dxa"/>
            <w:noWrap w:val="0"/>
            <w:vAlign w:val="center"/>
          </w:tcPr>
          <w:p w14:paraId="48763981">
            <w:pPr>
              <w:bidi w:val="0"/>
              <w:ind w:left="0" w:leftChars="0" w:firstLine="0" w:firstLineChars="0"/>
              <w:jc w:val="left"/>
              <w:rPr>
                <w:rFonts w:hint="eastAsia" w:ascii="宋体" w:hAnsi="宋体" w:eastAsia="宋体" w:cs="宋体"/>
                <w:sz w:val="21"/>
                <w:szCs w:val="21"/>
                <w:lang w:eastAsia="zh-CN"/>
              </w:rPr>
            </w:pPr>
            <w:r>
              <w:rPr>
                <w:rFonts w:hint="eastAsia" w:ascii="宋体" w:hAnsi="宋体" w:eastAsia="宋体" w:cs="宋体"/>
                <w:sz w:val="21"/>
                <w:szCs w:val="21"/>
                <w:lang w:val="en-US" w:eastAsia="zh-CN"/>
              </w:rPr>
              <w:t>副教授</w:t>
            </w:r>
          </w:p>
        </w:tc>
        <w:tc>
          <w:tcPr>
            <w:tcW w:w="1063" w:type="dxa"/>
            <w:noWrap w:val="0"/>
            <w:vAlign w:val="center"/>
          </w:tcPr>
          <w:p w14:paraId="030A38CD">
            <w:pPr>
              <w:bidi w:val="0"/>
              <w:ind w:left="0" w:leftChars="0" w:firstLine="0" w:firstLineChars="0"/>
              <w:jc w:val="left"/>
              <w:rPr>
                <w:rFonts w:hint="eastAsia" w:ascii="宋体" w:hAnsi="宋体" w:eastAsia="宋体" w:cs="宋体"/>
                <w:sz w:val="21"/>
                <w:szCs w:val="21"/>
                <w:lang w:eastAsia="zh-CN"/>
              </w:rPr>
            </w:pPr>
            <w:bookmarkStart w:id="196" w:name="_Toc868580407"/>
            <w:bookmarkStart w:id="197" w:name="_Toc1307597426"/>
            <w:bookmarkStart w:id="198" w:name="_Toc801993812"/>
            <w:bookmarkStart w:id="199" w:name="_Toc602495442"/>
            <w:r>
              <w:rPr>
                <w:rFonts w:hint="eastAsia" w:ascii="宋体" w:hAnsi="宋体" w:eastAsia="宋体" w:cs="宋体"/>
                <w:sz w:val="21"/>
                <w:szCs w:val="21"/>
                <w:lang w:eastAsia="zh-CN"/>
              </w:rPr>
              <w:t>校内专任</w:t>
            </w:r>
            <w:bookmarkEnd w:id="196"/>
            <w:bookmarkEnd w:id="197"/>
            <w:bookmarkEnd w:id="198"/>
            <w:bookmarkEnd w:id="199"/>
          </w:p>
        </w:tc>
        <w:tc>
          <w:tcPr>
            <w:tcW w:w="2146" w:type="dxa"/>
            <w:noWrap w:val="0"/>
            <w:vAlign w:val="center"/>
          </w:tcPr>
          <w:p w14:paraId="005F2ECD">
            <w:pPr>
              <w:bidi w:val="0"/>
              <w:ind w:left="0" w:leftChars="0" w:firstLine="0" w:firstLineChars="0"/>
              <w:jc w:val="left"/>
              <w:rPr>
                <w:rFonts w:hint="eastAsia" w:ascii="宋体" w:hAnsi="宋体" w:eastAsia="宋体" w:cs="宋体"/>
                <w:sz w:val="21"/>
                <w:szCs w:val="21"/>
                <w:lang w:eastAsia="zh-CN"/>
              </w:rPr>
            </w:pPr>
            <w:bookmarkStart w:id="200" w:name="_Toc1589779031"/>
            <w:bookmarkStart w:id="201" w:name="_Toc1502629712"/>
            <w:bookmarkStart w:id="202" w:name="_Toc1784551790"/>
            <w:bookmarkStart w:id="203" w:name="_Toc755498089"/>
            <w:r>
              <w:rPr>
                <w:rFonts w:hint="eastAsia" w:ascii="宋体" w:hAnsi="宋体" w:eastAsia="宋体" w:cs="宋体"/>
                <w:sz w:val="21"/>
                <w:szCs w:val="21"/>
                <w:lang w:eastAsia="zh-CN"/>
              </w:rPr>
              <w:t>中式烹调技艺、中华经典菜品制作</w:t>
            </w:r>
            <w:bookmarkEnd w:id="200"/>
            <w:bookmarkEnd w:id="201"/>
            <w:bookmarkEnd w:id="202"/>
            <w:bookmarkEnd w:id="203"/>
          </w:p>
        </w:tc>
        <w:tc>
          <w:tcPr>
            <w:tcW w:w="994" w:type="dxa"/>
            <w:noWrap w:val="0"/>
            <w:vAlign w:val="center"/>
          </w:tcPr>
          <w:p w14:paraId="69237438">
            <w:pPr>
              <w:bidi w:val="0"/>
              <w:ind w:left="0" w:leftChars="0" w:firstLine="0" w:firstLineChars="0"/>
              <w:jc w:val="left"/>
              <w:rPr>
                <w:rFonts w:hint="eastAsia" w:ascii="宋体" w:hAnsi="宋体" w:eastAsia="宋体" w:cs="宋体"/>
                <w:sz w:val="21"/>
                <w:szCs w:val="21"/>
                <w:lang w:eastAsia="zh-CN"/>
              </w:rPr>
            </w:pPr>
            <w:bookmarkStart w:id="204" w:name="_Toc1205320528"/>
            <w:bookmarkStart w:id="205" w:name="_Toc424638043"/>
            <w:bookmarkStart w:id="206" w:name="_Toc1733060759"/>
            <w:bookmarkStart w:id="207" w:name="_Toc289880864"/>
            <w:r>
              <w:rPr>
                <w:rFonts w:hint="eastAsia" w:ascii="宋体" w:hAnsi="宋体" w:eastAsia="宋体" w:cs="宋体"/>
                <w:sz w:val="21"/>
                <w:szCs w:val="21"/>
                <w:lang w:eastAsia="zh-CN"/>
              </w:rPr>
              <w:t>是</w:t>
            </w:r>
            <w:bookmarkEnd w:id="204"/>
            <w:bookmarkEnd w:id="205"/>
            <w:bookmarkEnd w:id="206"/>
            <w:bookmarkEnd w:id="207"/>
          </w:p>
        </w:tc>
      </w:tr>
      <w:tr w14:paraId="3657CD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jc w:val="center"/>
        </w:trPr>
        <w:tc>
          <w:tcPr>
            <w:tcW w:w="988" w:type="dxa"/>
            <w:noWrap w:val="0"/>
            <w:vAlign w:val="center"/>
          </w:tcPr>
          <w:p w14:paraId="1C7872D8">
            <w:pPr>
              <w:bidi w:val="0"/>
              <w:ind w:left="0" w:leftChars="0" w:firstLine="0" w:firstLineChars="0"/>
              <w:jc w:val="left"/>
              <w:rPr>
                <w:rFonts w:hint="eastAsia" w:ascii="宋体" w:hAnsi="宋体" w:eastAsia="宋体" w:cs="宋体"/>
                <w:sz w:val="21"/>
                <w:szCs w:val="21"/>
                <w:lang w:eastAsia="zh-CN"/>
              </w:rPr>
            </w:pPr>
            <w:bookmarkStart w:id="208" w:name="_Toc803429720"/>
            <w:bookmarkStart w:id="209" w:name="_Toc1231472252"/>
            <w:bookmarkStart w:id="210" w:name="_Toc1534769852"/>
            <w:bookmarkStart w:id="211" w:name="_Toc608871945"/>
            <w:r>
              <w:rPr>
                <w:rFonts w:hint="eastAsia" w:ascii="宋体" w:hAnsi="宋体" w:eastAsia="宋体" w:cs="宋体"/>
                <w:sz w:val="21"/>
                <w:szCs w:val="21"/>
                <w:lang w:eastAsia="zh-CN"/>
              </w:rPr>
              <w:t>侯林波</w:t>
            </w:r>
            <w:bookmarkEnd w:id="208"/>
            <w:bookmarkEnd w:id="209"/>
            <w:bookmarkEnd w:id="210"/>
            <w:bookmarkEnd w:id="211"/>
          </w:p>
        </w:tc>
        <w:tc>
          <w:tcPr>
            <w:tcW w:w="986" w:type="dxa"/>
            <w:noWrap w:val="0"/>
            <w:vAlign w:val="center"/>
          </w:tcPr>
          <w:p w14:paraId="63BBEBFB">
            <w:pPr>
              <w:bidi w:val="0"/>
              <w:ind w:left="0" w:leftChars="0" w:firstLine="0" w:firstLineChars="0"/>
              <w:jc w:val="left"/>
              <w:rPr>
                <w:rFonts w:hint="eastAsia" w:ascii="宋体" w:hAnsi="宋体" w:eastAsia="宋体" w:cs="宋体"/>
                <w:sz w:val="21"/>
                <w:szCs w:val="21"/>
                <w:lang w:eastAsia="zh-CN"/>
              </w:rPr>
            </w:pPr>
            <w:bookmarkStart w:id="212" w:name="_Toc1450818447"/>
            <w:bookmarkStart w:id="213" w:name="_Toc2054233225"/>
            <w:bookmarkStart w:id="214" w:name="_Toc551201660"/>
            <w:bookmarkStart w:id="215" w:name="_Toc2013615351"/>
            <w:r>
              <w:rPr>
                <w:rFonts w:hint="eastAsia" w:ascii="宋体" w:hAnsi="宋体" w:eastAsia="宋体" w:cs="宋体"/>
                <w:sz w:val="21"/>
                <w:szCs w:val="21"/>
                <w:lang w:eastAsia="zh-CN"/>
              </w:rPr>
              <w:t>女</w:t>
            </w:r>
            <w:bookmarkEnd w:id="212"/>
            <w:bookmarkEnd w:id="213"/>
            <w:bookmarkEnd w:id="214"/>
            <w:bookmarkEnd w:id="215"/>
          </w:p>
        </w:tc>
        <w:tc>
          <w:tcPr>
            <w:tcW w:w="1511" w:type="dxa"/>
            <w:noWrap w:val="0"/>
            <w:vAlign w:val="center"/>
          </w:tcPr>
          <w:p w14:paraId="50FDC2B8">
            <w:pPr>
              <w:bidi w:val="0"/>
              <w:ind w:left="0" w:leftChars="0" w:firstLine="0" w:firstLineChars="0"/>
              <w:jc w:val="left"/>
              <w:rPr>
                <w:rFonts w:hint="eastAsia" w:ascii="宋体" w:hAnsi="宋体" w:eastAsia="宋体" w:cs="宋体"/>
                <w:sz w:val="21"/>
                <w:szCs w:val="21"/>
                <w:lang w:eastAsia="zh-CN"/>
              </w:rPr>
            </w:pPr>
            <w:bookmarkStart w:id="216" w:name="_Toc638411184"/>
            <w:bookmarkStart w:id="217" w:name="_Toc403219756"/>
            <w:bookmarkStart w:id="218" w:name="_Toc1376310691"/>
            <w:bookmarkStart w:id="219" w:name="_Toc1949330109"/>
            <w:r>
              <w:rPr>
                <w:rFonts w:hint="eastAsia" w:ascii="宋体" w:hAnsi="宋体" w:eastAsia="宋体" w:cs="宋体"/>
                <w:sz w:val="21"/>
                <w:szCs w:val="21"/>
                <w:lang w:eastAsia="zh-CN"/>
              </w:rPr>
              <w:t>1971.03</w:t>
            </w:r>
            <w:bookmarkEnd w:id="216"/>
            <w:bookmarkEnd w:id="217"/>
            <w:bookmarkEnd w:id="218"/>
            <w:bookmarkEnd w:id="219"/>
          </w:p>
        </w:tc>
        <w:tc>
          <w:tcPr>
            <w:tcW w:w="1083" w:type="dxa"/>
            <w:noWrap w:val="0"/>
            <w:vAlign w:val="center"/>
          </w:tcPr>
          <w:p w14:paraId="550F791D">
            <w:pPr>
              <w:bidi w:val="0"/>
              <w:ind w:left="0" w:leftChars="0" w:firstLine="0" w:firstLineChars="0"/>
              <w:jc w:val="left"/>
              <w:rPr>
                <w:rFonts w:hint="eastAsia" w:ascii="宋体" w:hAnsi="宋体" w:eastAsia="宋体" w:cs="宋体"/>
                <w:sz w:val="21"/>
                <w:szCs w:val="21"/>
                <w:lang w:eastAsia="zh-CN"/>
              </w:rPr>
            </w:pPr>
            <w:r>
              <w:rPr>
                <w:rFonts w:hint="eastAsia" w:ascii="宋体" w:hAnsi="宋体" w:eastAsia="宋体" w:cs="宋体"/>
                <w:sz w:val="21"/>
                <w:szCs w:val="21"/>
                <w:lang w:val="en-US" w:eastAsia="zh-CN"/>
              </w:rPr>
              <w:t>副教授</w:t>
            </w:r>
          </w:p>
        </w:tc>
        <w:tc>
          <w:tcPr>
            <w:tcW w:w="1063" w:type="dxa"/>
            <w:noWrap w:val="0"/>
            <w:vAlign w:val="center"/>
          </w:tcPr>
          <w:p w14:paraId="662F4D7F">
            <w:pPr>
              <w:bidi w:val="0"/>
              <w:ind w:left="0" w:leftChars="0" w:firstLine="0" w:firstLineChars="0"/>
              <w:jc w:val="left"/>
              <w:rPr>
                <w:rFonts w:hint="eastAsia" w:ascii="宋体" w:hAnsi="宋体" w:eastAsia="宋体" w:cs="宋体"/>
                <w:sz w:val="21"/>
                <w:szCs w:val="21"/>
                <w:lang w:eastAsia="zh-CN"/>
              </w:rPr>
            </w:pPr>
            <w:bookmarkStart w:id="220" w:name="_Toc197424051"/>
            <w:bookmarkStart w:id="221" w:name="_Toc1930023351"/>
            <w:bookmarkStart w:id="222" w:name="_Toc148648651"/>
            <w:bookmarkStart w:id="223" w:name="_Toc1803601046"/>
            <w:r>
              <w:rPr>
                <w:rFonts w:hint="eastAsia" w:ascii="宋体" w:hAnsi="宋体" w:eastAsia="宋体" w:cs="宋体"/>
                <w:sz w:val="21"/>
                <w:szCs w:val="21"/>
                <w:lang w:eastAsia="zh-CN"/>
              </w:rPr>
              <w:t>校内专任</w:t>
            </w:r>
            <w:bookmarkEnd w:id="220"/>
            <w:bookmarkEnd w:id="221"/>
            <w:bookmarkEnd w:id="222"/>
            <w:bookmarkEnd w:id="223"/>
          </w:p>
        </w:tc>
        <w:tc>
          <w:tcPr>
            <w:tcW w:w="2146" w:type="dxa"/>
            <w:noWrap w:val="0"/>
            <w:vAlign w:val="center"/>
          </w:tcPr>
          <w:p w14:paraId="5DA71C81">
            <w:pPr>
              <w:bidi w:val="0"/>
              <w:ind w:left="0" w:leftChars="0" w:firstLine="0" w:firstLineChars="0"/>
              <w:jc w:val="left"/>
              <w:rPr>
                <w:rFonts w:hint="eastAsia" w:ascii="宋体" w:hAnsi="宋体" w:eastAsia="宋体" w:cs="宋体"/>
                <w:sz w:val="21"/>
                <w:szCs w:val="21"/>
                <w:lang w:eastAsia="zh-CN"/>
              </w:rPr>
            </w:pPr>
            <w:bookmarkStart w:id="224" w:name="_Toc814395896"/>
            <w:bookmarkStart w:id="225" w:name="_Toc1391102717"/>
            <w:bookmarkStart w:id="226" w:name="_Toc243790542"/>
            <w:bookmarkStart w:id="227" w:name="_Toc161972322"/>
            <w:r>
              <w:rPr>
                <w:rFonts w:hint="eastAsia" w:ascii="宋体" w:hAnsi="宋体" w:eastAsia="宋体" w:cs="宋体"/>
                <w:sz w:val="21"/>
                <w:szCs w:val="21"/>
                <w:lang w:eastAsia="zh-CN"/>
              </w:rPr>
              <w:t>烹饪与餐饮专业英语</w:t>
            </w:r>
            <w:bookmarkEnd w:id="224"/>
            <w:bookmarkEnd w:id="225"/>
            <w:bookmarkEnd w:id="226"/>
            <w:bookmarkEnd w:id="227"/>
          </w:p>
        </w:tc>
        <w:tc>
          <w:tcPr>
            <w:tcW w:w="994" w:type="dxa"/>
            <w:noWrap w:val="0"/>
            <w:vAlign w:val="center"/>
          </w:tcPr>
          <w:p w14:paraId="4AEA757E">
            <w:pPr>
              <w:bidi w:val="0"/>
              <w:ind w:left="0" w:leftChars="0" w:firstLine="0" w:firstLineChars="0"/>
              <w:jc w:val="left"/>
              <w:rPr>
                <w:rFonts w:hint="eastAsia" w:ascii="宋体" w:hAnsi="宋体" w:eastAsia="宋体" w:cs="宋体"/>
                <w:sz w:val="21"/>
                <w:szCs w:val="21"/>
                <w:lang w:eastAsia="zh-CN"/>
              </w:rPr>
            </w:pPr>
            <w:bookmarkStart w:id="228" w:name="_Toc608899730"/>
            <w:bookmarkStart w:id="229" w:name="_Toc2136324565"/>
            <w:bookmarkStart w:id="230" w:name="_Toc1638541741"/>
            <w:bookmarkStart w:id="231" w:name="_Toc1407035105"/>
            <w:r>
              <w:rPr>
                <w:rFonts w:hint="eastAsia" w:ascii="宋体" w:hAnsi="宋体" w:eastAsia="宋体" w:cs="宋体"/>
                <w:sz w:val="21"/>
                <w:szCs w:val="21"/>
                <w:lang w:eastAsia="zh-CN"/>
              </w:rPr>
              <w:t>是</w:t>
            </w:r>
            <w:bookmarkEnd w:id="228"/>
            <w:bookmarkEnd w:id="229"/>
            <w:bookmarkEnd w:id="230"/>
            <w:bookmarkEnd w:id="231"/>
          </w:p>
        </w:tc>
      </w:tr>
      <w:tr w14:paraId="4CD1A6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1" w:hRule="atLeast"/>
          <w:jc w:val="center"/>
        </w:trPr>
        <w:tc>
          <w:tcPr>
            <w:tcW w:w="988" w:type="dxa"/>
            <w:noWrap w:val="0"/>
            <w:vAlign w:val="center"/>
          </w:tcPr>
          <w:p w14:paraId="23D5B838">
            <w:pPr>
              <w:bidi w:val="0"/>
              <w:ind w:left="0" w:leftChars="0" w:firstLine="0" w:firstLineChars="0"/>
              <w:jc w:val="left"/>
              <w:rPr>
                <w:rFonts w:hint="eastAsia" w:ascii="宋体" w:hAnsi="宋体" w:eastAsia="宋体" w:cs="宋体"/>
                <w:sz w:val="21"/>
                <w:szCs w:val="21"/>
                <w:lang w:eastAsia="zh-CN"/>
              </w:rPr>
            </w:pPr>
            <w:bookmarkStart w:id="232" w:name="_Toc2096572618"/>
            <w:bookmarkStart w:id="233" w:name="_Toc1427869762"/>
            <w:bookmarkStart w:id="234" w:name="_Toc1018184155"/>
            <w:bookmarkStart w:id="235" w:name="_Toc1788235506"/>
            <w:r>
              <w:rPr>
                <w:rFonts w:hint="eastAsia" w:ascii="宋体" w:hAnsi="宋体" w:eastAsia="宋体" w:cs="宋体"/>
                <w:sz w:val="21"/>
                <w:szCs w:val="21"/>
                <w:lang w:eastAsia="zh-CN"/>
              </w:rPr>
              <w:t>陈蔚然</w:t>
            </w:r>
            <w:bookmarkEnd w:id="232"/>
            <w:bookmarkEnd w:id="233"/>
            <w:bookmarkEnd w:id="234"/>
            <w:bookmarkEnd w:id="235"/>
          </w:p>
        </w:tc>
        <w:tc>
          <w:tcPr>
            <w:tcW w:w="986" w:type="dxa"/>
            <w:noWrap w:val="0"/>
            <w:vAlign w:val="center"/>
          </w:tcPr>
          <w:p w14:paraId="0A0AD2C3">
            <w:pPr>
              <w:bidi w:val="0"/>
              <w:ind w:left="0" w:leftChars="0" w:firstLine="0" w:firstLineChars="0"/>
              <w:jc w:val="left"/>
              <w:rPr>
                <w:rFonts w:hint="eastAsia" w:ascii="宋体" w:hAnsi="宋体" w:eastAsia="宋体" w:cs="宋体"/>
                <w:sz w:val="21"/>
                <w:szCs w:val="21"/>
                <w:lang w:eastAsia="zh-CN"/>
              </w:rPr>
            </w:pPr>
            <w:bookmarkStart w:id="236" w:name="_Toc77334709"/>
            <w:bookmarkStart w:id="237" w:name="_Toc840509577"/>
            <w:bookmarkStart w:id="238" w:name="_Toc1471393789"/>
            <w:bookmarkStart w:id="239" w:name="_Toc1184310750"/>
            <w:r>
              <w:rPr>
                <w:rFonts w:hint="eastAsia" w:ascii="宋体" w:hAnsi="宋体" w:eastAsia="宋体" w:cs="宋体"/>
                <w:sz w:val="21"/>
                <w:szCs w:val="21"/>
                <w:lang w:eastAsia="zh-CN"/>
              </w:rPr>
              <w:t>女</w:t>
            </w:r>
            <w:bookmarkEnd w:id="236"/>
            <w:bookmarkEnd w:id="237"/>
            <w:bookmarkEnd w:id="238"/>
            <w:bookmarkEnd w:id="239"/>
          </w:p>
        </w:tc>
        <w:tc>
          <w:tcPr>
            <w:tcW w:w="1511" w:type="dxa"/>
            <w:noWrap w:val="0"/>
            <w:vAlign w:val="center"/>
          </w:tcPr>
          <w:p w14:paraId="7384C2FF">
            <w:pPr>
              <w:bidi w:val="0"/>
              <w:ind w:left="0" w:leftChars="0" w:firstLine="0" w:firstLineChars="0"/>
              <w:jc w:val="left"/>
              <w:rPr>
                <w:rFonts w:hint="eastAsia" w:ascii="宋体" w:hAnsi="宋体" w:eastAsia="宋体" w:cs="宋体"/>
                <w:sz w:val="21"/>
                <w:szCs w:val="21"/>
                <w:lang w:eastAsia="zh-CN"/>
              </w:rPr>
            </w:pPr>
            <w:bookmarkStart w:id="240" w:name="_Toc1441216518"/>
            <w:bookmarkStart w:id="241" w:name="_Toc297030673"/>
            <w:bookmarkStart w:id="242" w:name="_Toc1832334854"/>
            <w:bookmarkStart w:id="243" w:name="_Toc536847728"/>
            <w:r>
              <w:rPr>
                <w:rFonts w:hint="eastAsia" w:ascii="宋体" w:hAnsi="宋体" w:eastAsia="宋体" w:cs="宋体"/>
                <w:sz w:val="21"/>
                <w:szCs w:val="21"/>
                <w:lang w:eastAsia="zh-CN"/>
              </w:rPr>
              <w:t>1970.11</w:t>
            </w:r>
            <w:bookmarkEnd w:id="240"/>
            <w:bookmarkEnd w:id="241"/>
            <w:bookmarkEnd w:id="242"/>
            <w:bookmarkEnd w:id="243"/>
          </w:p>
        </w:tc>
        <w:tc>
          <w:tcPr>
            <w:tcW w:w="1083" w:type="dxa"/>
            <w:noWrap w:val="0"/>
            <w:vAlign w:val="center"/>
          </w:tcPr>
          <w:p w14:paraId="0FBD54B1">
            <w:pPr>
              <w:bidi w:val="0"/>
              <w:ind w:left="0" w:leftChars="0" w:firstLine="0" w:firstLineChars="0"/>
              <w:jc w:val="left"/>
              <w:rPr>
                <w:rFonts w:hint="eastAsia" w:ascii="宋体" w:hAnsi="宋体" w:eastAsia="宋体" w:cs="宋体"/>
                <w:sz w:val="21"/>
                <w:szCs w:val="21"/>
                <w:lang w:eastAsia="zh-CN"/>
              </w:rPr>
            </w:pPr>
            <w:r>
              <w:rPr>
                <w:rFonts w:hint="eastAsia" w:ascii="宋体" w:hAnsi="宋体" w:eastAsia="宋体" w:cs="宋体"/>
                <w:sz w:val="21"/>
                <w:szCs w:val="21"/>
                <w:lang w:val="en-US" w:eastAsia="zh-CN"/>
              </w:rPr>
              <w:t>副教授</w:t>
            </w:r>
          </w:p>
        </w:tc>
        <w:tc>
          <w:tcPr>
            <w:tcW w:w="1063" w:type="dxa"/>
            <w:noWrap w:val="0"/>
            <w:vAlign w:val="center"/>
          </w:tcPr>
          <w:p w14:paraId="286D295D">
            <w:pPr>
              <w:bidi w:val="0"/>
              <w:ind w:left="0" w:leftChars="0" w:firstLine="0" w:firstLineChars="0"/>
              <w:jc w:val="left"/>
              <w:rPr>
                <w:rFonts w:hint="eastAsia" w:ascii="宋体" w:hAnsi="宋体" w:eastAsia="宋体" w:cs="宋体"/>
                <w:sz w:val="21"/>
                <w:szCs w:val="21"/>
                <w:lang w:eastAsia="zh-CN"/>
              </w:rPr>
            </w:pPr>
            <w:bookmarkStart w:id="244" w:name="_Toc1582901798"/>
            <w:bookmarkStart w:id="245" w:name="_Toc1788406015"/>
            <w:bookmarkStart w:id="246" w:name="_Toc1526440258"/>
            <w:bookmarkStart w:id="247" w:name="_Toc28165831"/>
            <w:r>
              <w:rPr>
                <w:rFonts w:hint="eastAsia" w:ascii="宋体" w:hAnsi="宋体" w:eastAsia="宋体" w:cs="宋体"/>
                <w:sz w:val="21"/>
                <w:szCs w:val="21"/>
                <w:lang w:eastAsia="zh-CN"/>
              </w:rPr>
              <w:t>校内专任</w:t>
            </w:r>
            <w:bookmarkEnd w:id="244"/>
            <w:bookmarkEnd w:id="245"/>
            <w:bookmarkEnd w:id="246"/>
            <w:bookmarkEnd w:id="247"/>
          </w:p>
        </w:tc>
        <w:tc>
          <w:tcPr>
            <w:tcW w:w="2146" w:type="dxa"/>
            <w:noWrap w:val="0"/>
            <w:vAlign w:val="center"/>
          </w:tcPr>
          <w:p w14:paraId="25289039">
            <w:pPr>
              <w:bidi w:val="0"/>
              <w:ind w:left="0" w:leftChars="0" w:firstLine="0" w:firstLineChars="0"/>
              <w:jc w:val="left"/>
              <w:rPr>
                <w:rFonts w:hint="eastAsia" w:ascii="宋体" w:hAnsi="宋体" w:eastAsia="宋体" w:cs="宋体"/>
                <w:sz w:val="21"/>
                <w:szCs w:val="21"/>
                <w:lang w:eastAsia="zh-CN"/>
              </w:rPr>
            </w:pPr>
            <w:bookmarkStart w:id="248" w:name="_Toc1041769144"/>
            <w:bookmarkStart w:id="249" w:name="_Toc936719277"/>
            <w:bookmarkStart w:id="250" w:name="_Toc1558770693"/>
            <w:bookmarkStart w:id="251" w:name="_Toc803099950"/>
            <w:r>
              <w:rPr>
                <w:rFonts w:hint="eastAsia" w:ascii="宋体" w:hAnsi="宋体" w:eastAsia="宋体" w:cs="宋体"/>
                <w:sz w:val="21"/>
                <w:szCs w:val="21"/>
                <w:lang w:eastAsia="zh-CN"/>
              </w:rPr>
              <w:t>烹饪与餐饮专业英语</w:t>
            </w:r>
            <w:bookmarkEnd w:id="248"/>
            <w:bookmarkEnd w:id="249"/>
            <w:bookmarkEnd w:id="250"/>
            <w:bookmarkEnd w:id="251"/>
          </w:p>
        </w:tc>
        <w:tc>
          <w:tcPr>
            <w:tcW w:w="994" w:type="dxa"/>
            <w:noWrap w:val="0"/>
            <w:vAlign w:val="center"/>
          </w:tcPr>
          <w:p w14:paraId="5291A596">
            <w:pPr>
              <w:bidi w:val="0"/>
              <w:ind w:left="0" w:leftChars="0" w:firstLine="0" w:firstLineChars="0"/>
              <w:jc w:val="left"/>
              <w:rPr>
                <w:rFonts w:hint="eastAsia" w:ascii="宋体" w:hAnsi="宋体" w:eastAsia="宋体" w:cs="宋体"/>
                <w:sz w:val="21"/>
                <w:szCs w:val="21"/>
                <w:lang w:eastAsia="zh-CN"/>
              </w:rPr>
            </w:pPr>
            <w:bookmarkStart w:id="252" w:name="_Toc766138255"/>
            <w:bookmarkStart w:id="253" w:name="_Toc1106027498"/>
            <w:bookmarkStart w:id="254" w:name="_Toc238272382"/>
            <w:bookmarkStart w:id="255" w:name="_Toc579829217"/>
            <w:r>
              <w:rPr>
                <w:rFonts w:hint="eastAsia" w:ascii="宋体" w:hAnsi="宋体" w:eastAsia="宋体" w:cs="宋体"/>
                <w:sz w:val="21"/>
                <w:szCs w:val="21"/>
                <w:lang w:eastAsia="zh-CN"/>
              </w:rPr>
              <w:t>是</w:t>
            </w:r>
            <w:bookmarkEnd w:id="252"/>
            <w:bookmarkEnd w:id="253"/>
            <w:bookmarkEnd w:id="254"/>
            <w:bookmarkEnd w:id="255"/>
          </w:p>
        </w:tc>
      </w:tr>
      <w:tr w14:paraId="0E50EF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8" w:type="dxa"/>
            <w:noWrap w:val="0"/>
            <w:vAlign w:val="center"/>
          </w:tcPr>
          <w:p w14:paraId="0C403C3E">
            <w:pPr>
              <w:bidi w:val="0"/>
              <w:ind w:left="0" w:leftChars="0" w:firstLine="0" w:firstLineChars="0"/>
              <w:jc w:val="left"/>
              <w:rPr>
                <w:rFonts w:hint="eastAsia" w:ascii="宋体" w:hAnsi="宋体" w:eastAsia="宋体" w:cs="宋体"/>
                <w:sz w:val="21"/>
                <w:szCs w:val="21"/>
                <w:lang w:eastAsia="zh-CN"/>
              </w:rPr>
            </w:pPr>
            <w:bookmarkStart w:id="256" w:name="_Toc385710454"/>
            <w:bookmarkStart w:id="257" w:name="_Toc173704373"/>
            <w:bookmarkStart w:id="258" w:name="_Toc2056343680"/>
            <w:bookmarkStart w:id="259" w:name="_Toc1734406266"/>
            <w:r>
              <w:rPr>
                <w:rFonts w:hint="eastAsia" w:ascii="宋体" w:hAnsi="宋体" w:eastAsia="宋体" w:cs="宋体"/>
                <w:sz w:val="21"/>
                <w:szCs w:val="21"/>
                <w:lang w:eastAsia="zh-CN"/>
              </w:rPr>
              <w:t>曲</w:t>
            </w:r>
            <w:r>
              <w:rPr>
                <w:rFonts w:hint="eastAsia" w:ascii="宋体" w:hAnsi="宋体" w:eastAsia="宋体" w:cs="宋体"/>
                <w:sz w:val="21"/>
                <w:szCs w:val="21"/>
                <w:lang w:val="en-US" w:eastAsia="zh-CN"/>
              </w:rPr>
              <w:t xml:space="preserve">  </w:t>
            </w:r>
            <w:r>
              <w:rPr>
                <w:rFonts w:hint="eastAsia" w:ascii="宋体" w:hAnsi="宋体" w:eastAsia="宋体" w:cs="宋体"/>
                <w:sz w:val="21"/>
                <w:szCs w:val="21"/>
                <w:lang w:eastAsia="zh-CN"/>
              </w:rPr>
              <w:t>笛</w:t>
            </w:r>
            <w:bookmarkEnd w:id="256"/>
            <w:bookmarkEnd w:id="257"/>
            <w:bookmarkEnd w:id="258"/>
            <w:bookmarkEnd w:id="259"/>
          </w:p>
        </w:tc>
        <w:tc>
          <w:tcPr>
            <w:tcW w:w="986" w:type="dxa"/>
            <w:noWrap w:val="0"/>
            <w:vAlign w:val="center"/>
          </w:tcPr>
          <w:p w14:paraId="00408A10">
            <w:pPr>
              <w:bidi w:val="0"/>
              <w:ind w:left="0" w:leftChars="0" w:firstLine="0" w:firstLineChars="0"/>
              <w:jc w:val="left"/>
              <w:rPr>
                <w:rFonts w:hint="eastAsia" w:ascii="宋体" w:hAnsi="宋体" w:eastAsia="宋体" w:cs="宋体"/>
                <w:sz w:val="21"/>
                <w:szCs w:val="21"/>
                <w:lang w:eastAsia="zh-CN"/>
              </w:rPr>
            </w:pPr>
            <w:bookmarkStart w:id="260" w:name="_Toc1513898589"/>
            <w:bookmarkStart w:id="261" w:name="_Toc223088284"/>
            <w:bookmarkStart w:id="262" w:name="_Toc1019120738"/>
            <w:bookmarkStart w:id="263" w:name="_Toc1529953732"/>
            <w:r>
              <w:rPr>
                <w:rFonts w:hint="eastAsia" w:ascii="宋体" w:hAnsi="宋体" w:eastAsia="宋体" w:cs="宋体"/>
                <w:sz w:val="21"/>
                <w:szCs w:val="21"/>
                <w:lang w:eastAsia="zh-CN"/>
              </w:rPr>
              <w:t>女</w:t>
            </w:r>
            <w:bookmarkEnd w:id="260"/>
            <w:bookmarkEnd w:id="261"/>
            <w:bookmarkEnd w:id="262"/>
            <w:bookmarkEnd w:id="263"/>
          </w:p>
        </w:tc>
        <w:tc>
          <w:tcPr>
            <w:tcW w:w="1511" w:type="dxa"/>
            <w:noWrap w:val="0"/>
            <w:vAlign w:val="center"/>
          </w:tcPr>
          <w:p w14:paraId="2311B92E">
            <w:pPr>
              <w:bidi w:val="0"/>
              <w:ind w:left="0" w:leftChars="0" w:firstLine="0" w:firstLineChars="0"/>
              <w:jc w:val="left"/>
              <w:rPr>
                <w:rFonts w:hint="eastAsia" w:ascii="宋体" w:hAnsi="宋体" w:eastAsia="宋体" w:cs="宋体"/>
                <w:sz w:val="21"/>
                <w:szCs w:val="21"/>
                <w:lang w:eastAsia="zh-CN"/>
              </w:rPr>
            </w:pPr>
            <w:bookmarkStart w:id="264" w:name="_Toc707335667"/>
            <w:bookmarkStart w:id="265" w:name="_Toc2085825173"/>
            <w:bookmarkStart w:id="266" w:name="_Toc2110668193"/>
            <w:bookmarkStart w:id="267" w:name="_Toc32675094"/>
            <w:r>
              <w:rPr>
                <w:rFonts w:hint="eastAsia" w:ascii="宋体" w:hAnsi="宋体" w:eastAsia="宋体" w:cs="宋体"/>
                <w:sz w:val="21"/>
                <w:szCs w:val="21"/>
                <w:lang w:eastAsia="zh-CN"/>
              </w:rPr>
              <w:t>1995.05</w:t>
            </w:r>
            <w:bookmarkEnd w:id="264"/>
            <w:bookmarkEnd w:id="265"/>
            <w:bookmarkEnd w:id="266"/>
            <w:bookmarkEnd w:id="267"/>
          </w:p>
        </w:tc>
        <w:tc>
          <w:tcPr>
            <w:tcW w:w="1083" w:type="dxa"/>
            <w:noWrap w:val="0"/>
            <w:vAlign w:val="center"/>
          </w:tcPr>
          <w:p w14:paraId="1545F539">
            <w:pPr>
              <w:bidi w:val="0"/>
              <w:ind w:left="0" w:leftChars="0" w:firstLine="0" w:firstLineChars="0"/>
              <w:jc w:val="left"/>
              <w:rPr>
                <w:rFonts w:hint="eastAsia" w:ascii="宋体" w:hAnsi="宋体" w:eastAsia="宋体" w:cs="宋体"/>
                <w:sz w:val="21"/>
                <w:szCs w:val="21"/>
                <w:lang w:eastAsia="zh-CN"/>
              </w:rPr>
            </w:pPr>
            <w:bookmarkStart w:id="268" w:name="_Toc1868569124"/>
            <w:bookmarkStart w:id="269" w:name="_Toc1865438605"/>
            <w:bookmarkStart w:id="270" w:name="_Toc1561974873"/>
            <w:bookmarkStart w:id="271" w:name="_Toc940628983"/>
            <w:r>
              <w:rPr>
                <w:rFonts w:hint="eastAsia" w:ascii="宋体" w:hAnsi="宋体" w:eastAsia="宋体" w:cs="宋体"/>
                <w:sz w:val="21"/>
                <w:szCs w:val="21"/>
                <w:lang w:eastAsia="zh-CN"/>
              </w:rPr>
              <w:t>讲师</w:t>
            </w:r>
            <w:bookmarkEnd w:id="268"/>
            <w:bookmarkEnd w:id="269"/>
            <w:bookmarkEnd w:id="270"/>
            <w:bookmarkEnd w:id="271"/>
          </w:p>
        </w:tc>
        <w:tc>
          <w:tcPr>
            <w:tcW w:w="1063" w:type="dxa"/>
            <w:noWrap w:val="0"/>
            <w:vAlign w:val="center"/>
          </w:tcPr>
          <w:p w14:paraId="4D76F9FC">
            <w:pPr>
              <w:bidi w:val="0"/>
              <w:ind w:left="0" w:leftChars="0" w:firstLine="0" w:firstLineChars="0"/>
              <w:jc w:val="left"/>
              <w:rPr>
                <w:rFonts w:hint="eastAsia" w:ascii="宋体" w:hAnsi="宋体" w:eastAsia="宋体" w:cs="宋体"/>
                <w:sz w:val="21"/>
                <w:szCs w:val="21"/>
                <w:lang w:eastAsia="zh-CN"/>
              </w:rPr>
            </w:pPr>
            <w:bookmarkStart w:id="272" w:name="_Toc240413340"/>
            <w:bookmarkStart w:id="273" w:name="_Toc1312871682"/>
            <w:bookmarkStart w:id="274" w:name="_Toc1271589583"/>
            <w:bookmarkStart w:id="275" w:name="_Toc1524191714"/>
            <w:r>
              <w:rPr>
                <w:rFonts w:hint="eastAsia" w:ascii="宋体" w:hAnsi="宋体" w:eastAsia="宋体" w:cs="宋体"/>
                <w:sz w:val="21"/>
                <w:szCs w:val="21"/>
                <w:lang w:eastAsia="zh-CN"/>
              </w:rPr>
              <w:t>校内专任</w:t>
            </w:r>
            <w:bookmarkEnd w:id="272"/>
            <w:bookmarkEnd w:id="273"/>
            <w:bookmarkEnd w:id="274"/>
            <w:bookmarkEnd w:id="275"/>
          </w:p>
        </w:tc>
        <w:tc>
          <w:tcPr>
            <w:tcW w:w="2146" w:type="dxa"/>
            <w:noWrap w:val="0"/>
            <w:vAlign w:val="center"/>
          </w:tcPr>
          <w:p w14:paraId="5DB3D03A">
            <w:pPr>
              <w:bidi w:val="0"/>
              <w:ind w:left="0" w:leftChars="0" w:firstLine="0" w:firstLineChars="0"/>
              <w:jc w:val="left"/>
              <w:rPr>
                <w:rFonts w:hint="eastAsia" w:ascii="宋体" w:hAnsi="宋体" w:eastAsia="宋体" w:cs="宋体"/>
                <w:sz w:val="21"/>
                <w:szCs w:val="21"/>
                <w:lang w:eastAsia="zh-CN"/>
              </w:rPr>
            </w:pPr>
            <w:r>
              <w:rPr>
                <w:rFonts w:hint="eastAsia" w:ascii="宋体" w:hAnsi="宋体" w:eastAsia="宋体" w:cs="宋体"/>
                <w:sz w:val="21"/>
                <w:szCs w:val="21"/>
                <w:lang w:eastAsia="zh-CN"/>
              </w:rPr>
              <w:t>西餐烹饪工艺与菜肴制作、综合实训制作</w:t>
            </w:r>
          </w:p>
        </w:tc>
        <w:tc>
          <w:tcPr>
            <w:tcW w:w="994" w:type="dxa"/>
            <w:noWrap w:val="0"/>
            <w:vAlign w:val="center"/>
          </w:tcPr>
          <w:p w14:paraId="1525845B">
            <w:pPr>
              <w:bidi w:val="0"/>
              <w:ind w:left="0" w:leftChars="0" w:firstLine="0" w:firstLineChars="0"/>
              <w:jc w:val="left"/>
              <w:rPr>
                <w:rFonts w:hint="eastAsia" w:ascii="宋体" w:hAnsi="宋体" w:eastAsia="宋体" w:cs="宋体"/>
                <w:sz w:val="21"/>
                <w:szCs w:val="21"/>
                <w:lang w:eastAsia="zh-CN"/>
              </w:rPr>
            </w:pPr>
            <w:bookmarkStart w:id="276" w:name="_Toc2112503274"/>
            <w:bookmarkStart w:id="277" w:name="_Toc373041760"/>
            <w:bookmarkStart w:id="278" w:name="_Toc356650479"/>
            <w:bookmarkStart w:id="279" w:name="_Toc1644331304"/>
            <w:r>
              <w:rPr>
                <w:rFonts w:hint="eastAsia" w:ascii="宋体" w:hAnsi="宋体" w:eastAsia="宋体" w:cs="宋体"/>
                <w:sz w:val="21"/>
                <w:szCs w:val="21"/>
                <w:lang w:eastAsia="zh-CN"/>
              </w:rPr>
              <w:t>是</w:t>
            </w:r>
            <w:bookmarkEnd w:id="276"/>
            <w:bookmarkEnd w:id="277"/>
            <w:bookmarkEnd w:id="278"/>
            <w:bookmarkEnd w:id="279"/>
          </w:p>
        </w:tc>
      </w:tr>
      <w:tr w14:paraId="07FEAC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8" w:type="dxa"/>
            <w:noWrap w:val="0"/>
            <w:vAlign w:val="center"/>
          </w:tcPr>
          <w:p w14:paraId="0B18527C">
            <w:pPr>
              <w:bidi w:val="0"/>
              <w:ind w:left="0" w:leftChars="0" w:firstLine="0" w:firstLineChars="0"/>
              <w:jc w:val="left"/>
              <w:rPr>
                <w:rFonts w:hint="eastAsia" w:ascii="宋体" w:hAnsi="宋体" w:eastAsia="宋体" w:cs="宋体"/>
                <w:sz w:val="21"/>
                <w:szCs w:val="21"/>
                <w:lang w:eastAsia="zh-CN"/>
              </w:rPr>
            </w:pPr>
            <w:bookmarkStart w:id="280" w:name="_Toc309173085"/>
            <w:bookmarkStart w:id="281" w:name="_Toc597741776"/>
            <w:bookmarkStart w:id="282" w:name="_Toc1208094727"/>
            <w:bookmarkStart w:id="283" w:name="_Toc495390267"/>
            <w:r>
              <w:rPr>
                <w:rFonts w:hint="eastAsia" w:ascii="宋体" w:hAnsi="宋体" w:eastAsia="宋体" w:cs="宋体"/>
                <w:sz w:val="21"/>
                <w:szCs w:val="21"/>
                <w:lang w:eastAsia="zh-CN"/>
              </w:rPr>
              <w:t>杨</w:t>
            </w:r>
            <w:r>
              <w:rPr>
                <w:rFonts w:hint="eastAsia" w:ascii="宋体" w:hAnsi="宋体" w:eastAsia="宋体" w:cs="宋体"/>
                <w:sz w:val="21"/>
                <w:szCs w:val="21"/>
                <w:lang w:val="en-US" w:eastAsia="zh-CN"/>
              </w:rPr>
              <w:t xml:space="preserve">  </w:t>
            </w:r>
            <w:r>
              <w:rPr>
                <w:rFonts w:hint="eastAsia" w:ascii="宋体" w:hAnsi="宋体" w:eastAsia="宋体" w:cs="宋体"/>
                <w:sz w:val="21"/>
                <w:szCs w:val="21"/>
                <w:lang w:eastAsia="zh-CN"/>
              </w:rPr>
              <w:t>路</w:t>
            </w:r>
            <w:bookmarkEnd w:id="280"/>
            <w:bookmarkEnd w:id="281"/>
            <w:bookmarkEnd w:id="282"/>
            <w:bookmarkEnd w:id="283"/>
          </w:p>
        </w:tc>
        <w:tc>
          <w:tcPr>
            <w:tcW w:w="986" w:type="dxa"/>
            <w:noWrap w:val="0"/>
            <w:vAlign w:val="center"/>
          </w:tcPr>
          <w:p w14:paraId="3C3DA7A9">
            <w:pPr>
              <w:bidi w:val="0"/>
              <w:ind w:left="0" w:leftChars="0" w:firstLine="0" w:firstLineChars="0"/>
              <w:jc w:val="left"/>
              <w:rPr>
                <w:rFonts w:hint="eastAsia" w:ascii="宋体" w:hAnsi="宋体" w:eastAsia="宋体" w:cs="宋体"/>
                <w:sz w:val="21"/>
                <w:szCs w:val="21"/>
                <w:lang w:eastAsia="zh-CN"/>
              </w:rPr>
            </w:pPr>
            <w:bookmarkStart w:id="284" w:name="_Toc230118050"/>
            <w:bookmarkStart w:id="285" w:name="_Toc1509097502"/>
            <w:bookmarkStart w:id="286" w:name="_Toc2137677951"/>
            <w:bookmarkStart w:id="287" w:name="_Toc317528566"/>
            <w:r>
              <w:rPr>
                <w:rFonts w:hint="eastAsia" w:ascii="宋体" w:hAnsi="宋体" w:eastAsia="宋体" w:cs="宋体"/>
                <w:sz w:val="21"/>
                <w:szCs w:val="21"/>
                <w:lang w:eastAsia="zh-CN"/>
              </w:rPr>
              <w:t>女</w:t>
            </w:r>
            <w:bookmarkEnd w:id="284"/>
            <w:bookmarkEnd w:id="285"/>
            <w:bookmarkEnd w:id="286"/>
            <w:bookmarkEnd w:id="287"/>
          </w:p>
        </w:tc>
        <w:tc>
          <w:tcPr>
            <w:tcW w:w="1511" w:type="dxa"/>
            <w:noWrap w:val="0"/>
            <w:vAlign w:val="center"/>
          </w:tcPr>
          <w:p w14:paraId="6EB56924">
            <w:pPr>
              <w:bidi w:val="0"/>
              <w:ind w:left="0" w:leftChars="0" w:firstLine="0" w:firstLineChars="0"/>
              <w:jc w:val="left"/>
              <w:rPr>
                <w:rFonts w:hint="eastAsia" w:ascii="宋体" w:hAnsi="宋体" w:eastAsia="宋体" w:cs="宋体"/>
                <w:sz w:val="21"/>
                <w:szCs w:val="21"/>
                <w:lang w:eastAsia="zh-CN"/>
              </w:rPr>
            </w:pPr>
            <w:bookmarkStart w:id="288" w:name="_Toc205745967"/>
            <w:bookmarkStart w:id="289" w:name="_Toc1619845044"/>
            <w:bookmarkStart w:id="290" w:name="_Toc551908147"/>
            <w:bookmarkStart w:id="291" w:name="_Toc2123501750"/>
            <w:r>
              <w:rPr>
                <w:rFonts w:hint="eastAsia" w:ascii="宋体" w:hAnsi="宋体" w:eastAsia="宋体" w:cs="宋体"/>
                <w:sz w:val="21"/>
                <w:szCs w:val="21"/>
                <w:lang w:eastAsia="zh-CN"/>
              </w:rPr>
              <w:t>1995.08</w:t>
            </w:r>
            <w:bookmarkEnd w:id="288"/>
            <w:bookmarkEnd w:id="289"/>
            <w:bookmarkEnd w:id="290"/>
            <w:bookmarkEnd w:id="291"/>
          </w:p>
        </w:tc>
        <w:tc>
          <w:tcPr>
            <w:tcW w:w="1083" w:type="dxa"/>
            <w:noWrap w:val="0"/>
            <w:vAlign w:val="center"/>
          </w:tcPr>
          <w:p w14:paraId="78E9B6BD">
            <w:pPr>
              <w:bidi w:val="0"/>
              <w:ind w:left="0" w:leftChars="0" w:firstLine="0" w:firstLineChars="0"/>
              <w:jc w:val="left"/>
              <w:rPr>
                <w:rFonts w:hint="eastAsia" w:ascii="宋体" w:hAnsi="宋体" w:eastAsia="宋体" w:cs="宋体"/>
                <w:sz w:val="21"/>
                <w:szCs w:val="21"/>
                <w:lang w:eastAsia="zh-CN"/>
              </w:rPr>
            </w:pPr>
            <w:r>
              <w:rPr>
                <w:rFonts w:hint="eastAsia" w:ascii="宋体" w:hAnsi="宋体" w:eastAsia="宋体" w:cs="宋体"/>
                <w:sz w:val="21"/>
                <w:szCs w:val="21"/>
                <w:lang w:val="en-US" w:eastAsia="zh-CN"/>
              </w:rPr>
              <w:t>助教</w:t>
            </w:r>
          </w:p>
        </w:tc>
        <w:tc>
          <w:tcPr>
            <w:tcW w:w="1063" w:type="dxa"/>
            <w:noWrap w:val="0"/>
            <w:vAlign w:val="center"/>
          </w:tcPr>
          <w:p w14:paraId="2A3E419D">
            <w:pPr>
              <w:bidi w:val="0"/>
              <w:ind w:left="0" w:leftChars="0" w:firstLine="0" w:firstLineChars="0"/>
              <w:jc w:val="left"/>
              <w:rPr>
                <w:rFonts w:hint="eastAsia" w:ascii="宋体" w:hAnsi="宋体" w:eastAsia="宋体" w:cs="宋体"/>
                <w:sz w:val="21"/>
                <w:szCs w:val="21"/>
                <w:lang w:eastAsia="zh-CN"/>
              </w:rPr>
            </w:pPr>
            <w:bookmarkStart w:id="292" w:name="_Toc1964031531"/>
            <w:bookmarkStart w:id="293" w:name="_Toc672468969"/>
            <w:bookmarkStart w:id="294" w:name="_Toc477664358"/>
            <w:bookmarkStart w:id="295" w:name="_Toc898844040"/>
            <w:r>
              <w:rPr>
                <w:rFonts w:hint="eastAsia" w:ascii="宋体" w:hAnsi="宋体" w:eastAsia="宋体" w:cs="宋体"/>
                <w:sz w:val="21"/>
                <w:szCs w:val="21"/>
                <w:lang w:eastAsia="zh-CN"/>
              </w:rPr>
              <w:t>校内专任</w:t>
            </w:r>
            <w:bookmarkEnd w:id="292"/>
            <w:bookmarkEnd w:id="293"/>
            <w:bookmarkEnd w:id="294"/>
            <w:bookmarkEnd w:id="295"/>
          </w:p>
        </w:tc>
        <w:tc>
          <w:tcPr>
            <w:tcW w:w="2146" w:type="dxa"/>
            <w:noWrap w:val="0"/>
            <w:vAlign w:val="center"/>
          </w:tcPr>
          <w:p w14:paraId="127AB469">
            <w:pPr>
              <w:bidi w:val="0"/>
              <w:ind w:left="0" w:leftChars="0" w:firstLine="0" w:firstLineChars="0"/>
              <w:jc w:val="left"/>
              <w:rPr>
                <w:rFonts w:hint="eastAsia" w:ascii="宋体" w:hAnsi="宋体" w:eastAsia="宋体" w:cs="宋体"/>
                <w:sz w:val="21"/>
                <w:szCs w:val="21"/>
                <w:lang w:eastAsia="zh-CN"/>
              </w:rPr>
            </w:pPr>
            <w:bookmarkStart w:id="296" w:name="_Toc1471807282"/>
            <w:bookmarkStart w:id="297" w:name="_Toc810992420"/>
            <w:bookmarkStart w:id="298" w:name="_Toc2127011469"/>
            <w:bookmarkStart w:id="299" w:name="_Toc506803480"/>
            <w:r>
              <w:rPr>
                <w:rFonts w:hint="eastAsia" w:ascii="宋体" w:hAnsi="宋体" w:eastAsia="宋体" w:cs="宋体"/>
                <w:sz w:val="21"/>
                <w:szCs w:val="21"/>
                <w:lang w:eastAsia="zh-CN"/>
              </w:rPr>
              <w:t>烹饪原料学、餐饮管理系统应用</w:t>
            </w:r>
            <w:bookmarkEnd w:id="296"/>
            <w:bookmarkEnd w:id="297"/>
            <w:bookmarkEnd w:id="298"/>
            <w:bookmarkEnd w:id="299"/>
          </w:p>
        </w:tc>
        <w:tc>
          <w:tcPr>
            <w:tcW w:w="994" w:type="dxa"/>
            <w:noWrap w:val="0"/>
            <w:vAlign w:val="center"/>
          </w:tcPr>
          <w:p w14:paraId="10A191FB">
            <w:pPr>
              <w:bidi w:val="0"/>
              <w:ind w:left="0" w:leftChars="0" w:firstLine="0" w:firstLineChars="0"/>
              <w:jc w:val="left"/>
              <w:rPr>
                <w:rFonts w:hint="eastAsia" w:ascii="宋体" w:hAnsi="宋体" w:eastAsia="宋体" w:cs="宋体"/>
                <w:sz w:val="21"/>
                <w:szCs w:val="21"/>
                <w:lang w:eastAsia="zh-CN"/>
              </w:rPr>
            </w:pPr>
            <w:bookmarkStart w:id="300" w:name="_Toc270895431"/>
            <w:bookmarkStart w:id="301" w:name="_Toc1948342428"/>
            <w:bookmarkStart w:id="302" w:name="_Toc925944358"/>
            <w:bookmarkStart w:id="303" w:name="_Toc1668971521"/>
            <w:r>
              <w:rPr>
                <w:rFonts w:hint="eastAsia" w:ascii="宋体" w:hAnsi="宋体" w:eastAsia="宋体" w:cs="宋体"/>
                <w:sz w:val="21"/>
                <w:szCs w:val="21"/>
                <w:lang w:eastAsia="zh-CN"/>
              </w:rPr>
              <w:t>是</w:t>
            </w:r>
            <w:bookmarkEnd w:id="300"/>
            <w:bookmarkEnd w:id="301"/>
            <w:bookmarkEnd w:id="302"/>
            <w:bookmarkEnd w:id="303"/>
          </w:p>
        </w:tc>
      </w:tr>
      <w:tr w14:paraId="41696C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8" w:type="dxa"/>
            <w:noWrap w:val="0"/>
            <w:vAlign w:val="center"/>
          </w:tcPr>
          <w:p w14:paraId="0B9342B4">
            <w:pPr>
              <w:bidi w:val="0"/>
              <w:ind w:left="0" w:leftChars="0" w:firstLine="0" w:firstLineChars="0"/>
              <w:jc w:val="left"/>
              <w:rPr>
                <w:rFonts w:hint="eastAsia" w:ascii="宋体" w:hAnsi="宋体" w:eastAsia="宋体" w:cs="宋体"/>
                <w:sz w:val="21"/>
                <w:szCs w:val="21"/>
                <w:lang w:eastAsia="zh-CN"/>
              </w:rPr>
            </w:pPr>
            <w:bookmarkStart w:id="304" w:name="_Toc960537940"/>
            <w:bookmarkStart w:id="305" w:name="_Toc2120439980"/>
            <w:bookmarkStart w:id="306" w:name="_Toc1680318744"/>
            <w:bookmarkStart w:id="307" w:name="_Toc274177177"/>
            <w:r>
              <w:rPr>
                <w:rFonts w:hint="eastAsia" w:ascii="宋体" w:hAnsi="宋体" w:eastAsia="宋体" w:cs="宋体"/>
                <w:sz w:val="21"/>
                <w:szCs w:val="21"/>
                <w:lang w:eastAsia="zh-CN"/>
              </w:rPr>
              <w:t>高钧妍</w:t>
            </w:r>
            <w:bookmarkEnd w:id="304"/>
            <w:bookmarkEnd w:id="305"/>
            <w:bookmarkEnd w:id="306"/>
            <w:bookmarkEnd w:id="307"/>
          </w:p>
        </w:tc>
        <w:tc>
          <w:tcPr>
            <w:tcW w:w="986" w:type="dxa"/>
            <w:noWrap w:val="0"/>
            <w:vAlign w:val="center"/>
          </w:tcPr>
          <w:p w14:paraId="7D61FE55">
            <w:pPr>
              <w:bidi w:val="0"/>
              <w:ind w:left="0" w:leftChars="0" w:firstLine="0" w:firstLineChars="0"/>
              <w:jc w:val="left"/>
              <w:rPr>
                <w:rFonts w:hint="eastAsia" w:ascii="宋体" w:hAnsi="宋体" w:eastAsia="宋体" w:cs="宋体"/>
                <w:sz w:val="21"/>
                <w:szCs w:val="21"/>
                <w:lang w:eastAsia="zh-CN"/>
              </w:rPr>
            </w:pPr>
            <w:bookmarkStart w:id="308" w:name="_Toc1743391024"/>
            <w:bookmarkStart w:id="309" w:name="_Toc743621895"/>
            <w:bookmarkStart w:id="310" w:name="_Toc1126583081"/>
            <w:bookmarkStart w:id="311" w:name="_Toc1707172358"/>
            <w:r>
              <w:rPr>
                <w:rFonts w:hint="eastAsia" w:ascii="宋体" w:hAnsi="宋体" w:eastAsia="宋体" w:cs="宋体"/>
                <w:sz w:val="21"/>
                <w:szCs w:val="21"/>
                <w:lang w:eastAsia="zh-CN"/>
              </w:rPr>
              <w:t>女</w:t>
            </w:r>
            <w:bookmarkEnd w:id="308"/>
            <w:bookmarkEnd w:id="309"/>
            <w:bookmarkEnd w:id="310"/>
            <w:bookmarkEnd w:id="311"/>
          </w:p>
        </w:tc>
        <w:tc>
          <w:tcPr>
            <w:tcW w:w="1511" w:type="dxa"/>
            <w:noWrap w:val="0"/>
            <w:vAlign w:val="center"/>
          </w:tcPr>
          <w:p w14:paraId="7533F8FC">
            <w:pPr>
              <w:bidi w:val="0"/>
              <w:ind w:left="0" w:leftChars="0" w:firstLine="0" w:firstLineChars="0"/>
              <w:jc w:val="left"/>
              <w:rPr>
                <w:rFonts w:hint="eastAsia" w:ascii="宋体" w:hAnsi="宋体" w:eastAsia="宋体" w:cs="宋体"/>
                <w:sz w:val="21"/>
                <w:szCs w:val="21"/>
                <w:lang w:eastAsia="zh-CN"/>
              </w:rPr>
            </w:pPr>
            <w:bookmarkStart w:id="312" w:name="_Toc906060700"/>
            <w:bookmarkStart w:id="313" w:name="_Toc118526768"/>
            <w:bookmarkStart w:id="314" w:name="_Toc2064296986"/>
            <w:bookmarkStart w:id="315" w:name="_Toc1845847372"/>
            <w:r>
              <w:rPr>
                <w:rFonts w:hint="eastAsia" w:ascii="宋体" w:hAnsi="宋体" w:eastAsia="宋体" w:cs="宋体"/>
                <w:sz w:val="21"/>
                <w:szCs w:val="21"/>
                <w:lang w:eastAsia="zh-CN"/>
              </w:rPr>
              <w:t>1987.11</w:t>
            </w:r>
            <w:bookmarkEnd w:id="312"/>
            <w:bookmarkEnd w:id="313"/>
            <w:bookmarkEnd w:id="314"/>
            <w:bookmarkEnd w:id="315"/>
          </w:p>
        </w:tc>
        <w:tc>
          <w:tcPr>
            <w:tcW w:w="1083" w:type="dxa"/>
            <w:noWrap w:val="0"/>
            <w:vAlign w:val="center"/>
          </w:tcPr>
          <w:p w14:paraId="26423DC2">
            <w:pPr>
              <w:bidi w:val="0"/>
              <w:ind w:left="0" w:leftChars="0" w:firstLine="0" w:firstLineChars="0"/>
              <w:jc w:val="left"/>
              <w:rPr>
                <w:rFonts w:hint="eastAsia" w:ascii="宋体" w:hAnsi="宋体" w:eastAsia="宋体" w:cs="宋体"/>
                <w:sz w:val="21"/>
                <w:szCs w:val="21"/>
                <w:lang w:eastAsia="zh-CN"/>
              </w:rPr>
            </w:pPr>
            <w:r>
              <w:rPr>
                <w:rFonts w:hint="eastAsia" w:ascii="宋体" w:hAnsi="宋体" w:eastAsia="宋体" w:cs="宋体"/>
                <w:sz w:val="21"/>
                <w:szCs w:val="21"/>
                <w:lang w:val="en-US" w:eastAsia="zh-CN"/>
              </w:rPr>
              <w:t>助教</w:t>
            </w:r>
          </w:p>
        </w:tc>
        <w:tc>
          <w:tcPr>
            <w:tcW w:w="1063" w:type="dxa"/>
            <w:noWrap w:val="0"/>
            <w:vAlign w:val="center"/>
          </w:tcPr>
          <w:p w14:paraId="7C3779C8">
            <w:pPr>
              <w:bidi w:val="0"/>
              <w:ind w:left="0" w:leftChars="0" w:firstLine="0" w:firstLineChars="0"/>
              <w:jc w:val="left"/>
              <w:rPr>
                <w:rFonts w:hint="eastAsia" w:ascii="宋体" w:hAnsi="宋体" w:eastAsia="宋体" w:cs="宋体"/>
                <w:sz w:val="21"/>
                <w:szCs w:val="21"/>
                <w:lang w:eastAsia="zh-CN"/>
              </w:rPr>
            </w:pPr>
            <w:bookmarkStart w:id="316" w:name="_Toc862104960"/>
            <w:bookmarkStart w:id="317" w:name="_Toc1929467276"/>
            <w:bookmarkStart w:id="318" w:name="_Toc1208509668"/>
            <w:bookmarkStart w:id="319" w:name="_Toc1307913341"/>
            <w:r>
              <w:rPr>
                <w:rFonts w:hint="eastAsia" w:ascii="宋体" w:hAnsi="宋体" w:eastAsia="宋体" w:cs="宋体"/>
                <w:sz w:val="21"/>
                <w:szCs w:val="21"/>
                <w:lang w:eastAsia="zh-CN"/>
              </w:rPr>
              <w:t>校内专任</w:t>
            </w:r>
            <w:bookmarkEnd w:id="316"/>
            <w:bookmarkEnd w:id="317"/>
            <w:bookmarkEnd w:id="318"/>
            <w:bookmarkEnd w:id="319"/>
          </w:p>
        </w:tc>
        <w:tc>
          <w:tcPr>
            <w:tcW w:w="2146" w:type="dxa"/>
            <w:noWrap w:val="0"/>
            <w:vAlign w:val="center"/>
          </w:tcPr>
          <w:p w14:paraId="13DB7132">
            <w:pPr>
              <w:bidi w:val="0"/>
              <w:ind w:left="0" w:leftChars="0" w:firstLine="0" w:firstLineChars="0"/>
              <w:jc w:val="left"/>
              <w:rPr>
                <w:rFonts w:hint="eastAsia" w:ascii="宋体" w:hAnsi="宋体" w:eastAsia="宋体" w:cs="宋体"/>
                <w:sz w:val="21"/>
                <w:szCs w:val="21"/>
                <w:lang w:eastAsia="zh-CN"/>
              </w:rPr>
            </w:pPr>
            <w:bookmarkStart w:id="320" w:name="_Toc1553438032"/>
            <w:bookmarkStart w:id="321" w:name="_Toc456911495"/>
            <w:bookmarkStart w:id="322" w:name="_Toc521656750"/>
            <w:bookmarkStart w:id="323" w:name="_Toc325896411"/>
            <w:r>
              <w:rPr>
                <w:rFonts w:hint="eastAsia" w:ascii="宋体" w:hAnsi="宋体" w:eastAsia="宋体" w:cs="宋体"/>
                <w:sz w:val="21"/>
                <w:szCs w:val="21"/>
                <w:lang w:eastAsia="zh-CN"/>
              </w:rPr>
              <w:t>西餐名点制作、中华传统点心制作</w:t>
            </w:r>
            <w:bookmarkEnd w:id="320"/>
            <w:bookmarkEnd w:id="321"/>
            <w:bookmarkEnd w:id="322"/>
            <w:bookmarkEnd w:id="323"/>
          </w:p>
        </w:tc>
        <w:tc>
          <w:tcPr>
            <w:tcW w:w="994" w:type="dxa"/>
            <w:noWrap w:val="0"/>
            <w:vAlign w:val="center"/>
          </w:tcPr>
          <w:p w14:paraId="264A931D">
            <w:pPr>
              <w:bidi w:val="0"/>
              <w:ind w:left="0" w:leftChars="0" w:firstLine="0" w:firstLineChars="0"/>
              <w:jc w:val="left"/>
              <w:rPr>
                <w:rFonts w:hint="eastAsia" w:ascii="宋体" w:hAnsi="宋体" w:eastAsia="宋体" w:cs="宋体"/>
                <w:sz w:val="21"/>
                <w:szCs w:val="21"/>
                <w:lang w:eastAsia="zh-CN"/>
              </w:rPr>
            </w:pPr>
            <w:bookmarkStart w:id="324" w:name="_Toc1257679827"/>
            <w:bookmarkStart w:id="325" w:name="_Toc1456750196"/>
            <w:bookmarkStart w:id="326" w:name="_Toc2057458440"/>
            <w:bookmarkStart w:id="327" w:name="_Toc1674307245"/>
            <w:r>
              <w:rPr>
                <w:rFonts w:hint="eastAsia" w:ascii="宋体" w:hAnsi="宋体" w:eastAsia="宋体" w:cs="宋体"/>
                <w:sz w:val="21"/>
                <w:szCs w:val="21"/>
                <w:lang w:eastAsia="zh-CN"/>
              </w:rPr>
              <w:t>是</w:t>
            </w:r>
            <w:bookmarkEnd w:id="324"/>
            <w:bookmarkEnd w:id="325"/>
            <w:bookmarkEnd w:id="326"/>
            <w:bookmarkEnd w:id="327"/>
          </w:p>
        </w:tc>
      </w:tr>
      <w:tr w14:paraId="583C65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8" w:type="dxa"/>
            <w:noWrap w:val="0"/>
            <w:vAlign w:val="center"/>
          </w:tcPr>
          <w:p w14:paraId="1BD17695">
            <w:pPr>
              <w:bidi w:val="0"/>
              <w:ind w:left="0" w:leftChars="0" w:firstLine="0" w:firstLineChars="0"/>
              <w:jc w:val="left"/>
              <w:rPr>
                <w:rFonts w:hint="eastAsia" w:ascii="宋体" w:hAnsi="宋体" w:eastAsia="宋体" w:cs="宋体"/>
                <w:sz w:val="21"/>
                <w:szCs w:val="21"/>
                <w:lang w:eastAsia="zh-CN"/>
              </w:rPr>
            </w:pPr>
            <w:bookmarkStart w:id="328" w:name="_Toc1603640074"/>
            <w:bookmarkStart w:id="329" w:name="_Toc922317086"/>
            <w:bookmarkStart w:id="330" w:name="_Toc143314968"/>
            <w:bookmarkStart w:id="331" w:name="_Toc139484725"/>
            <w:r>
              <w:rPr>
                <w:rFonts w:hint="eastAsia" w:ascii="宋体" w:hAnsi="宋体" w:eastAsia="宋体" w:cs="宋体"/>
                <w:sz w:val="21"/>
                <w:szCs w:val="21"/>
                <w:lang w:eastAsia="zh-CN"/>
              </w:rPr>
              <w:t>姜大伟</w:t>
            </w:r>
            <w:bookmarkEnd w:id="328"/>
            <w:bookmarkEnd w:id="329"/>
            <w:bookmarkEnd w:id="330"/>
            <w:bookmarkEnd w:id="331"/>
          </w:p>
        </w:tc>
        <w:tc>
          <w:tcPr>
            <w:tcW w:w="986" w:type="dxa"/>
            <w:noWrap w:val="0"/>
            <w:vAlign w:val="center"/>
          </w:tcPr>
          <w:p w14:paraId="03096E76">
            <w:pPr>
              <w:bidi w:val="0"/>
              <w:ind w:left="0" w:leftChars="0" w:firstLine="0" w:firstLineChars="0"/>
              <w:jc w:val="left"/>
              <w:rPr>
                <w:rFonts w:hint="eastAsia" w:ascii="宋体" w:hAnsi="宋体" w:eastAsia="宋体" w:cs="宋体"/>
                <w:sz w:val="21"/>
                <w:szCs w:val="21"/>
                <w:lang w:eastAsia="zh-CN"/>
              </w:rPr>
            </w:pPr>
            <w:bookmarkStart w:id="332" w:name="_Toc1365498889"/>
            <w:bookmarkStart w:id="333" w:name="_Toc846300356"/>
            <w:bookmarkStart w:id="334" w:name="_Toc1458953868"/>
            <w:bookmarkStart w:id="335" w:name="_Toc1415114198"/>
            <w:r>
              <w:rPr>
                <w:rFonts w:hint="eastAsia" w:ascii="宋体" w:hAnsi="宋体" w:eastAsia="宋体" w:cs="宋体"/>
                <w:sz w:val="21"/>
                <w:szCs w:val="21"/>
                <w:lang w:eastAsia="zh-CN"/>
              </w:rPr>
              <w:t>男</w:t>
            </w:r>
            <w:bookmarkEnd w:id="332"/>
            <w:bookmarkEnd w:id="333"/>
            <w:bookmarkEnd w:id="334"/>
            <w:bookmarkEnd w:id="335"/>
          </w:p>
        </w:tc>
        <w:tc>
          <w:tcPr>
            <w:tcW w:w="1511" w:type="dxa"/>
            <w:noWrap w:val="0"/>
            <w:vAlign w:val="center"/>
          </w:tcPr>
          <w:p w14:paraId="39DE88A9">
            <w:pPr>
              <w:bidi w:val="0"/>
              <w:ind w:left="0" w:leftChars="0" w:firstLine="0" w:firstLineChars="0"/>
              <w:jc w:val="left"/>
              <w:rPr>
                <w:rFonts w:hint="eastAsia" w:ascii="宋体" w:hAnsi="宋体" w:eastAsia="宋体" w:cs="宋体"/>
                <w:sz w:val="21"/>
                <w:szCs w:val="21"/>
                <w:lang w:eastAsia="zh-CN"/>
              </w:rPr>
            </w:pPr>
            <w:bookmarkStart w:id="336" w:name="_Toc442935261"/>
            <w:bookmarkStart w:id="337" w:name="_Toc985889211"/>
            <w:bookmarkStart w:id="338" w:name="_Toc1929575581"/>
            <w:bookmarkStart w:id="339" w:name="_Toc669378030"/>
            <w:r>
              <w:rPr>
                <w:rFonts w:hint="eastAsia" w:ascii="宋体" w:hAnsi="宋体" w:eastAsia="宋体" w:cs="宋体"/>
                <w:sz w:val="21"/>
                <w:szCs w:val="21"/>
                <w:lang w:eastAsia="zh-CN"/>
              </w:rPr>
              <w:t>1986.10</w:t>
            </w:r>
            <w:bookmarkEnd w:id="336"/>
            <w:bookmarkEnd w:id="337"/>
            <w:bookmarkEnd w:id="338"/>
            <w:bookmarkEnd w:id="339"/>
          </w:p>
        </w:tc>
        <w:tc>
          <w:tcPr>
            <w:tcW w:w="1083" w:type="dxa"/>
            <w:noWrap w:val="0"/>
            <w:vAlign w:val="center"/>
          </w:tcPr>
          <w:p w14:paraId="6E106D9B">
            <w:pPr>
              <w:bidi w:val="0"/>
              <w:ind w:left="0" w:leftChars="0" w:firstLine="0" w:firstLineChars="0"/>
              <w:jc w:val="left"/>
              <w:rPr>
                <w:rFonts w:hint="eastAsia" w:ascii="宋体" w:hAnsi="宋体" w:eastAsia="宋体" w:cs="宋体"/>
                <w:sz w:val="21"/>
                <w:szCs w:val="21"/>
                <w:lang w:eastAsia="zh-CN"/>
              </w:rPr>
            </w:pPr>
            <w:r>
              <w:rPr>
                <w:rFonts w:hint="eastAsia" w:ascii="宋体" w:hAnsi="宋体" w:eastAsia="宋体" w:cs="宋体"/>
                <w:sz w:val="21"/>
                <w:szCs w:val="21"/>
                <w:lang w:val="en-US" w:eastAsia="zh-CN"/>
              </w:rPr>
              <w:t>助教</w:t>
            </w:r>
          </w:p>
        </w:tc>
        <w:tc>
          <w:tcPr>
            <w:tcW w:w="1063" w:type="dxa"/>
            <w:noWrap w:val="0"/>
            <w:vAlign w:val="center"/>
          </w:tcPr>
          <w:p w14:paraId="653C1CCA">
            <w:pPr>
              <w:bidi w:val="0"/>
              <w:ind w:left="0" w:leftChars="0" w:firstLine="0" w:firstLineChars="0"/>
              <w:jc w:val="left"/>
              <w:rPr>
                <w:rFonts w:hint="eastAsia" w:ascii="宋体" w:hAnsi="宋体" w:eastAsia="宋体" w:cs="宋体"/>
                <w:sz w:val="21"/>
                <w:szCs w:val="21"/>
                <w:lang w:eastAsia="zh-CN"/>
              </w:rPr>
            </w:pPr>
            <w:bookmarkStart w:id="340" w:name="_Toc363249697"/>
            <w:bookmarkStart w:id="341" w:name="_Toc1122180561"/>
            <w:bookmarkStart w:id="342" w:name="_Toc1069081735"/>
            <w:bookmarkStart w:id="343" w:name="_Toc2104115028"/>
            <w:r>
              <w:rPr>
                <w:rFonts w:hint="eastAsia" w:ascii="宋体" w:hAnsi="宋体" w:eastAsia="宋体" w:cs="宋体"/>
                <w:sz w:val="21"/>
                <w:szCs w:val="21"/>
                <w:lang w:eastAsia="zh-CN"/>
              </w:rPr>
              <w:t>校内专任</w:t>
            </w:r>
            <w:bookmarkEnd w:id="340"/>
            <w:bookmarkEnd w:id="341"/>
            <w:bookmarkEnd w:id="342"/>
            <w:bookmarkEnd w:id="343"/>
          </w:p>
        </w:tc>
        <w:tc>
          <w:tcPr>
            <w:tcW w:w="2146" w:type="dxa"/>
            <w:noWrap w:val="0"/>
            <w:vAlign w:val="center"/>
          </w:tcPr>
          <w:p w14:paraId="56DBF8D0">
            <w:pPr>
              <w:bidi w:val="0"/>
              <w:ind w:left="0" w:leftChars="0" w:firstLine="0" w:firstLineChars="0"/>
              <w:jc w:val="left"/>
              <w:rPr>
                <w:rFonts w:hint="eastAsia" w:ascii="宋体" w:hAnsi="宋体" w:eastAsia="宋体" w:cs="宋体"/>
                <w:sz w:val="21"/>
                <w:szCs w:val="21"/>
                <w:lang w:eastAsia="zh-CN"/>
              </w:rPr>
            </w:pPr>
            <w:bookmarkStart w:id="344" w:name="_Toc61045696"/>
            <w:bookmarkStart w:id="345" w:name="_Toc1989132705"/>
            <w:bookmarkStart w:id="346" w:name="_Toc1248060447"/>
            <w:bookmarkStart w:id="347" w:name="_Toc1287300773"/>
            <w:r>
              <w:rPr>
                <w:rFonts w:hint="eastAsia" w:ascii="宋体" w:hAnsi="宋体" w:eastAsia="宋体" w:cs="宋体"/>
                <w:sz w:val="21"/>
                <w:szCs w:val="21"/>
                <w:lang w:eastAsia="zh-CN"/>
              </w:rPr>
              <w:t>西餐烹饪工艺与菜肴制作、咖啡与调酒</w:t>
            </w:r>
            <w:bookmarkEnd w:id="344"/>
            <w:bookmarkEnd w:id="345"/>
            <w:bookmarkEnd w:id="346"/>
            <w:bookmarkEnd w:id="347"/>
          </w:p>
        </w:tc>
        <w:tc>
          <w:tcPr>
            <w:tcW w:w="994" w:type="dxa"/>
            <w:noWrap w:val="0"/>
            <w:vAlign w:val="center"/>
          </w:tcPr>
          <w:p w14:paraId="565BBF41">
            <w:pPr>
              <w:bidi w:val="0"/>
              <w:ind w:left="0" w:leftChars="0" w:firstLine="0" w:firstLineChars="0"/>
              <w:jc w:val="left"/>
              <w:rPr>
                <w:rFonts w:hint="eastAsia" w:ascii="宋体" w:hAnsi="宋体" w:eastAsia="宋体" w:cs="宋体"/>
                <w:sz w:val="21"/>
                <w:szCs w:val="21"/>
                <w:lang w:eastAsia="zh-CN"/>
              </w:rPr>
            </w:pPr>
            <w:bookmarkStart w:id="348" w:name="_Toc1645313053"/>
            <w:bookmarkStart w:id="349" w:name="_Toc1679152480"/>
            <w:bookmarkStart w:id="350" w:name="_Toc1913831933"/>
            <w:bookmarkStart w:id="351" w:name="_Toc1475440086"/>
            <w:r>
              <w:rPr>
                <w:rFonts w:hint="eastAsia" w:ascii="宋体" w:hAnsi="宋体" w:eastAsia="宋体" w:cs="宋体"/>
                <w:sz w:val="21"/>
                <w:szCs w:val="21"/>
                <w:lang w:eastAsia="zh-CN"/>
              </w:rPr>
              <w:t>是</w:t>
            </w:r>
            <w:bookmarkEnd w:id="348"/>
            <w:bookmarkEnd w:id="349"/>
            <w:bookmarkEnd w:id="350"/>
            <w:bookmarkEnd w:id="351"/>
          </w:p>
        </w:tc>
      </w:tr>
      <w:tr w14:paraId="4931CF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8" w:type="dxa"/>
            <w:noWrap w:val="0"/>
            <w:vAlign w:val="center"/>
          </w:tcPr>
          <w:p w14:paraId="65D94CE1">
            <w:pPr>
              <w:bidi w:val="0"/>
              <w:ind w:left="0" w:leftChars="0" w:firstLine="0" w:firstLineChars="0"/>
              <w:jc w:val="left"/>
              <w:rPr>
                <w:rFonts w:hint="eastAsia" w:ascii="宋体" w:hAnsi="宋体" w:eastAsia="宋体" w:cs="宋体"/>
                <w:sz w:val="21"/>
                <w:szCs w:val="21"/>
                <w:lang w:eastAsia="zh-CN"/>
              </w:rPr>
            </w:pPr>
            <w:bookmarkStart w:id="352" w:name="_Toc727853493"/>
            <w:bookmarkStart w:id="353" w:name="_Toc1777042999"/>
            <w:bookmarkStart w:id="354" w:name="_Toc1433126133"/>
            <w:bookmarkStart w:id="355" w:name="_Toc763233165"/>
            <w:r>
              <w:rPr>
                <w:rFonts w:hint="eastAsia" w:ascii="宋体" w:hAnsi="宋体" w:eastAsia="宋体" w:cs="宋体"/>
                <w:sz w:val="21"/>
                <w:szCs w:val="21"/>
                <w:lang w:eastAsia="zh-CN"/>
              </w:rPr>
              <w:t>杜</w:t>
            </w:r>
            <w:r>
              <w:rPr>
                <w:rFonts w:hint="eastAsia" w:ascii="宋体" w:hAnsi="宋体" w:eastAsia="宋体" w:cs="宋体"/>
                <w:sz w:val="21"/>
                <w:szCs w:val="21"/>
                <w:lang w:val="en-US" w:eastAsia="zh-CN"/>
              </w:rPr>
              <w:t xml:space="preserve">  </w:t>
            </w:r>
            <w:r>
              <w:rPr>
                <w:rFonts w:hint="eastAsia" w:ascii="宋体" w:hAnsi="宋体" w:eastAsia="宋体" w:cs="宋体"/>
                <w:sz w:val="21"/>
                <w:szCs w:val="21"/>
                <w:lang w:eastAsia="zh-CN"/>
              </w:rPr>
              <w:t>晓</w:t>
            </w:r>
            <w:bookmarkEnd w:id="352"/>
            <w:bookmarkEnd w:id="353"/>
            <w:bookmarkEnd w:id="354"/>
            <w:bookmarkEnd w:id="355"/>
          </w:p>
        </w:tc>
        <w:tc>
          <w:tcPr>
            <w:tcW w:w="986" w:type="dxa"/>
            <w:noWrap w:val="0"/>
            <w:vAlign w:val="center"/>
          </w:tcPr>
          <w:p w14:paraId="270AD7D8">
            <w:pPr>
              <w:bidi w:val="0"/>
              <w:ind w:left="0" w:leftChars="0" w:firstLine="0" w:firstLineChars="0"/>
              <w:jc w:val="left"/>
              <w:rPr>
                <w:rFonts w:hint="eastAsia" w:ascii="宋体" w:hAnsi="宋体" w:eastAsia="宋体" w:cs="宋体"/>
                <w:sz w:val="21"/>
                <w:szCs w:val="21"/>
                <w:lang w:eastAsia="zh-CN"/>
              </w:rPr>
            </w:pPr>
            <w:bookmarkStart w:id="356" w:name="_Toc1706605364"/>
            <w:bookmarkStart w:id="357" w:name="_Toc966803539"/>
            <w:bookmarkStart w:id="358" w:name="_Toc374332579"/>
            <w:bookmarkStart w:id="359" w:name="_Toc739980624"/>
            <w:r>
              <w:rPr>
                <w:rFonts w:hint="eastAsia" w:ascii="宋体" w:hAnsi="宋体" w:eastAsia="宋体" w:cs="宋体"/>
                <w:sz w:val="21"/>
                <w:szCs w:val="21"/>
                <w:lang w:eastAsia="zh-CN"/>
              </w:rPr>
              <w:t>女</w:t>
            </w:r>
            <w:bookmarkEnd w:id="356"/>
            <w:bookmarkEnd w:id="357"/>
            <w:bookmarkEnd w:id="358"/>
            <w:bookmarkEnd w:id="359"/>
          </w:p>
        </w:tc>
        <w:tc>
          <w:tcPr>
            <w:tcW w:w="1511" w:type="dxa"/>
            <w:noWrap w:val="0"/>
            <w:vAlign w:val="center"/>
          </w:tcPr>
          <w:p w14:paraId="2F019222">
            <w:pPr>
              <w:bidi w:val="0"/>
              <w:ind w:left="0" w:leftChars="0" w:firstLine="0" w:firstLineChars="0"/>
              <w:jc w:val="left"/>
              <w:rPr>
                <w:rFonts w:hint="eastAsia" w:ascii="宋体" w:hAnsi="宋体" w:eastAsia="宋体" w:cs="宋体"/>
                <w:sz w:val="21"/>
                <w:szCs w:val="21"/>
                <w:lang w:eastAsia="zh-CN"/>
              </w:rPr>
            </w:pPr>
            <w:bookmarkStart w:id="360" w:name="_Toc776547791"/>
            <w:bookmarkStart w:id="361" w:name="_Toc1124763416"/>
            <w:bookmarkStart w:id="362" w:name="_Toc1428053190"/>
            <w:bookmarkStart w:id="363" w:name="_Toc1205806771"/>
            <w:r>
              <w:rPr>
                <w:rFonts w:hint="eastAsia" w:ascii="宋体" w:hAnsi="宋体" w:eastAsia="宋体" w:cs="宋体"/>
                <w:sz w:val="21"/>
                <w:szCs w:val="21"/>
                <w:lang w:eastAsia="zh-CN"/>
              </w:rPr>
              <w:t>1987.12</w:t>
            </w:r>
            <w:bookmarkEnd w:id="360"/>
            <w:bookmarkEnd w:id="361"/>
            <w:bookmarkEnd w:id="362"/>
            <w:bookmarkEnd w:id="363"/>
          </w:p>
        </w:tc>
        <w:tc>
          <w:tcPr>
            <w:tcW w:w="1083" w:type="dxa"/>
            <w:noWrap w:val="0"/>
            <w:vAlign w:val="center"/>
          </w:tcPr>
          <w:p w14:paraId="7C0CC8FC">
            <w:pPr>
              <w:bidi w:val="0"/>
              <w:ind w:left="0" w:leftChars="0" w:firstLine="0" w:firstLineChars="0"/>
              <w:jc w:val="left"/>
              <w:rPr>
                <w:rFonts w:hint="eastAsia" w:ascii="宋体" w:hAnsi="宋体" w:eastAsia="宋体" w:cs="宋体"/>
                <w:sz w:val="21"/>
                <w:szCs w:val="21"/>
                <w:lang w:eastAsia="zh-CN"/>
              </w:rPr>
            </w:pPr>
            <w:r>
              <w:rPr>
                <w:rFonts w:hint="eastAsia" w:ascii="宋体" w:hAnsi="宋体" w:eastAsia="宋体" w:cs="宋体"/>
                <w:sz w:val="21"/>
                <w:szCs w:val="21"/>
                <w:lang w:val="en-US" w:eastAsia="zh-CN"/>
              </w:rPr>
              <w:t>助教</w:t>
            </w:r>
          </w:p>
        </w:tc>
        <w:tc>
          <w:tcPr>
            <w:tcW w:w="1063" w:type="dxa"/>
            <w:noWrap w:val="0"/>
            <w:vAlign w:val="center"/>
          </w:tcPr>
          <w:p w14:paraId="6A45C4B3">
            <w:pPr>
              <w:bidi w:val="0"/>
              <w:ind w:left="0" w:leftChars="0" w:firstLine="0" w:firstLineChars="0"/>
              <w:jc w:val="left"/>
              <w:rPr>
                <w:rFonts w:hint="eastAsia" w:ascii="宋体" w:hAnsi="宋体" w:eastAsia="宋体" w:cs="宋体"/>
                <w:sz w:val="21"/>
                <w:szCs w:val="21"/>
                <w:lang w:eastAsia="zh-CN"/>
              </w:rPr>
            </w:pPr>
            <w:bookmarkStart w:id="364" w:name="_Toc1986405107"/>
            <w:bookmarkStart w:id="365" w:name="_Toc1257122694"/>
            <w:bookmarkStart w:id="366" w:name="_Toc2068870131"/>
            <w:bookmarkStart w:id="367" w:name="_Toc1751491393"/>
            <w:r>
              <w:rPr>
                <w:rFonts w:hint="eastAsia" w:ascii="宋体" w:hAnsi="宋体" w:eastAsia="宋体" w:cs="宋体"/>
                <w:sz w:val="21"/>
                <w:szCs w:val="21"/>
                <w:lang w:eastAsia="zh-CN"/>
              </w:rPr>
              <w:t>校内专任</w:t>
            </w:r>
            <w:bookmarkEnd w:id="364"/>
            <w:bookmarkEnd w:id="365"/>
            <w:bookmarkEnd w:id="366"/>
            <w:bookmarkEnd w:id="367"/>
          </w:p>
        </w:tc>
        <w:tc>
          <w:tcPr>
            <w:tcW w:w="2146" w:type="dxa"/>
            <w:noWrap w:val="0"/>
            <w:vAlign w:val="center"/>
          </w:tcPr>
          <w:p w14:paraId="00459290">
            <w:pPr>
              <w:bidi w:val="0"/>
              <w:ind w:left="0" w:leftChars="0" w:firstLine="0" w:firstLineChars="0"/>
              <w:jc w:val="left"/>
              <w:rPr>
                <w:rFonts w:hint="eastAsia" w:ascii="宋体" w:hAnsi="宋体" w:eastAsia="宋体" w:cs="宋体"/>
                <w:sz w:val="21"/>
                <w:szCs w:val="21"/>
                <w:lang w:eastAsia="zh-CN"/>
              </w:rPr>
            </w:pPr>
            <w:bookmarkStart w:id="368" w:name="_Toc1757492722"/>
            <w:bookmarkStart w:id="369" w:name="_Toc1516998872"/>
            <w:bookmarkStart w:id="370" w:name="_Toc729857087"/>
            <w:bookmarkStart w:id="371" w:name="_Toc1592563140"/>
            <w:r>
              <w:rPr>
                <w:rFonts w:hint="eastAsia" w:ascii="宋体" w:hAnsi="宋体" w:eastAsia="宋体" w:cs="宋体"/>
                <w:sz w:val="21"/>
                <w:szCs w:val="21"/>
                <w:lang w:eastAsia="zh-CN"/>
              </w:rPr>
              <w:t>糖艺与巧克力造型、西点工艺与制作</w:t>
            </w:r>
            <w:bookmarkEnd w:id="368"/>
            <w:bookmarkEnd w:id="369"/>
            <w:bookmarkEnd w:id="370"/>
            <w:bookmarkEnd w:id="371"/>
          </w:p>
        </w:tc>
        <w:tc>
          <w:tcPr>
            <w:tcW w:w="994" w:type="dxa"/>
            <w:noWrap w:val="0"/>
            <w:vAlign w:val="center"/>
          </w:tcPr>
          <w:p w14:paraId="2A43D393">
            <w:pPr>
              <w:bidi w:val="0"/>
              <w:ind w:left="0" w:leftChars="0" w:firstLine="0" w:firstLineChars="0"/>
              <w:jc w:val="left"/>
              <w:rPr>
                <w:rFonts w:hint="eastAsia" w:ascii="宋体" w:hAnsi="宋体" w:eastAsia="宋体" w:cs="宋体"/>
                <w:sz w:val="21"/>
                <w:szCs w:val="21"/>
                <w:lang w:eastAsia="zh-CN"/>
              </w:rPr>
            </w:pPr>
            <w:bookmarkStart w:id="372" w:name="_Toc2120001419"/>
            <w:bookmarkStart w:id="373" w:name="_Toc281469545"/>
            <w:bookmarkStart w:id="374" w:name="_Toc1690097816"/>
            <w:bookmarkStart w:id="375" w:name="_Toc1274184520"/>
            <w:r>
              <w:rPr>
                <w:rFonts w:hint="eastAsia" w:ascii="宋体" w:hAnsi="宋体" w:eastAsia="宋体" w:cs="宋体"/>
                <w:sz w:val="21"/>
                <w:szCs w:val="21"/>
                <w:lang w:eastAsia="zh-CN"/>
              </w:rPr>
              <w:t>是</w:t>
            </w:r>
            <w:bookmarkEnd w:id="372"/>
            <w:bookmarkEnd w:id="373"/>
            <w:bookmarkEnd w:id="374"/>
            <w:bookmarkEnd w:id="375"/>
          </w:p>
        </w:tc>
      </w:tr>
      <w:tr w14:paraId="4A1CF8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8" w:hRule="atLeast"/>
          <w:jc w:val="center"/>
        </w:trPr>
        <w:tc>
          <w:tcPr>
            <w:tcW w:w="988" w:type="dxa"/>
            <w:noWrap w:val="0"/>
            <w:vAlign w:val="center"/>
          </w:tcPr>
          <w:p w14:paraId="5B3F53D0">
            <w:pPr>
              <w:bidi w:val="0"/>
              <w:ind w:left="0" w:leftChars="0" w:firstLine="0" w:firstLineChars="0"/>
              <w:jc w:val="left"/>
              <w:rPr>
                <w:rFonts w:hint="eastAsia" w:ascii="宋体" w:hAnsi="宋体" w:eastAsia="宋体" w:cs="宋体"/>
                <w:sz w:val="21"/>
                <w:szCs w:val="21"/>
                <w:lang w:eastAsia="zh-CN"/>
              </w:rPr>
            </w:pPr>
            <w:bookmarkStart w:id="376" w:name="_Toc1899652121"/>
            <w:bookmarkStart w:id="377" w:name="_Toc512299756"/>
            <w:bookmarkStart w:id="378" w:name="_Toc1962661756"/>
            <w:bookmarkStart w:id="379" w:name="_Toc707794643"/>
            <w:r>
              <w:rPr>
                <w:rFonts w:hint="eastAsia" w:ascii="宋体" w:hAnsi="宋体" w:eastAsia="宋体" w:cs="宋体"/>
                <w:sz w:val="21"/>
                <w:szCs w:val="21"/>
                <w:lang w:eastAsia="zh-CN"/>
              </w:rPr>
              <w:t>王天璐</w:t>
            </w:r>
            <w:bookmarkEnd w:id="376"/>
            <w:bookmarkEnd w:id="377"/>
            <w:bookmarkEnd w:id="378"/>
            <w:bookmarkEnd w:id="379"/>
          </w:p>
        </w:tc>
        <w:tc>
          <w:tcPr>
            <w:tcW w:w="986" w:type="dxa"/>
            <w:noWrap w:val="0"/>
            <w:vAlign w:val="center"/>
          </w:tcPr>
          <w:p w14:paraId="579BB2E5">
            <w:pPr>
              <w:bidi w:val="0"/>
              <w:ind w:left="0" w:leftChars="0" w:firstLine="0" w:firstLineChars="0"/>
              <w:jc w:val="left"/>
              <w:rPr>
                <w:rFonts w:hint="eastAsia" w:ascii="宋体" w:hAnsi="宋体" w:eastAsia="宋体" w:cs="宋体"/>
                <w:sz w:val="21"/>
                <w:szCs w:val="21"/>
                <w:lang w:eastAsia="zh-CN"/>
              </w:rPr>
            </w:pPr>
            <w:bookmarkStart w:id="380" w:name="_Toc813817698"/>
            <w:bookmarkStart w:id="381" w:name="_Toc960058269"/>
            <w:bookmarkStart w:id="382" w:name="_Toc992644168"/>
            <w:bookmarkStart w:id="383" w:name="_Toc1107315172"/>
            <w:r>
              <w:rPr>
                <w:rFonts w:hint="eastAsia" w:ascii="宋体" w:hAnsi="宋体" w:eastAsia="宋体" w:cs="宋体"/>
                <w:sz w:val="21"/>
                <w:szCs w:val="21"/>
                <w:lang w:eastAsia="zh-CN"/>
              </w:rPr>
              <w:t>女</w:t>
            </w:r>
            <w:bookmarkEnd w:id="380"/>
            <w:bookmarkEnd w:id="381"/>
            <w:bookmarkEnd w:id="382"/>
            <w:bookmarkEnd w:id="383"/>
          </w:p>
        </w:tc>
        <w:tc>
          <w:tcPr>
            <w:tcW w:w="1511" w:type="dxa"/>
            <w:noWrap w:val="0"/>
            <w:vAlign w:val="center"/>
          </w:tcPr>
          <w:p w14:paraId="339449F5">
            <w:pPr>
              <w:bidi w:val="0"/>
              <w:ind w:left="0" w:leftChars="0" w:firstLine="0" w:firstLineChars="0"/>
              <w:jc w:val="left"/>
              <w:rPr>
                <w:rFonts w:hint="eastAsia" w:ascii="宋体" w:hAnsi="宋体" w:eastAsia="宋体" w:cs="宋体"/>
                <w:sz w:val="21"/>
                <w:szCs w:val="21"/>
                <w:lang w:eastAsia="zh-CN"/>
              </w:rPr>
            </w:pPr>
            <w:bookmarkStart w:id="384" w:name="_Toc1654687172"/>
            <w:bookmarkStart w:id="385" w:name="_Toc510702543"/>
            <w:bookmarkStart w:id="386" w:name="_Toc1717561680"/>
            <w:bookmarkStart w:id="387" w:name="_Toc552810902"/>
            <w:r>
              <w:rPr>
                <w:rFonts w:hint="eastAsia" w:ascii="宋体" w:hAnsi="宋体" w:eastAsia="宋体" w:cs="宋体"/>
                <w:sz w:val="21"/>
                <w:szCs w:val="21"/>
                <w:lang w:eastAsia="zh-CN"/>
              </w:rPr>
              <w:t>1998.02</w:t>
            </w:r>
            <w:bookmarkEnd w:id="384"/>
            <w:bookmarkEnd w:id="385"/>
            <w:bookmarkEnd w:id="386"/>
            <w:bookmarkEnd w:id="387"/>
          </w:p>
        </w:tc>
        <w:tc>
          <w:tcPr>
            <w:tcW w:w="1083" w:type="dxa"/>
            <w:noWrap w:val="0"/>
            <w:vAlign w:val="center"/>
          </w:tcPr>
          <w:p w14:paraId="447A3529">
            <w:pPr>
              <w:bidi w:val="0"/>
              <w:ind w:left="0" w:leftChars="0" w:firstLine="0" w:firstLineChars="0"/>
              <w:jc w:val="left"/>
              <w:rPr>
                <w:rFonts w:hint="eastAsia" w:ascii="宋体" w:hAnsi="宋体" w:eastAsia="宋体" w:cs="宋体"/>
                <w:sz w:val="21"/>
                <w:szCs w:val="21"/>
                <w:lang w:eastAsia="zh-CN"/>
              </w:rPr>
            </w:pPr>
            <w:r>
              <w:rPr>
                <w:rFonts w:hint="eastAsia" w:ascii="宋体" w:hAnsi="宋体" w:eastAsia="宋体" w:cs="宋体"/>
                <w:sz w:val="21"/>
                <w:szCs w:val="21"/>
                <w:lang w:val="en-US" w:eastAsia="zh-CN"/>
              </w:rPr>
              <w:t>助教</w:t>
            </w:r>
          </w:p>
        </w:tc>
        <w:tc>
          <w:tcPr>
            <w:tcW w:w="1063" w:type="dxa"/>
            <w:noWrap w:val="0"/>
            <w:vAlign w:val="center"/>
          </w:tcPr>
          <w:p w14:paraId="2FB41E85">
            <w:pPr>
              <w:bidi w:val="0"/>
              <w:ind w:left="0" w:leftChars="0" w:firstLine="0" w:firstLineChars="0"/>
              <w:jc w:val="left"/>
              <w:rPr>
                <w:rFonts w:hint="eastAsia" w:ascii="宋体" w:hAnsi="宋体" w:eastAsia="宋体" w:cs="宋体"/>
                <w:sz w:val="21"/>
                <w:szCs w:val="21"/>
                <w:lang w:eastAsia="zh-CN"/>
              </w:rPr>
            </w:pPr>
            <w:bookmarkStart w:id="388" w:name="_Toc1944138953"/>
            <w:bookmarkStart w:id="389" w:name="_Toc1446868998"/>
            <w:bookmarkStart w:id="390" w:name="_Toc830347512"/>
            <w:bookmarkStart w:id="391" w:name="_Toc666812217"/>
            <w:r>
              <w:rPr>
                <w:rFonts w:hint="eastAsia" w:ascii="宋体" w:hAnsi="宋体" w:eastAsia="宋体" w:cs="宋体"/>
                <w:sz w:val="21"/>
                <w:szCs w:val="21"/>
                <w:lang w:eastAsia="zh-CN"/>
              </w:rPr>
              <w:t>校内专任</w:t>
            </w:r>
            <w:bookmarkEnd w:id="388"/>
            <w:bookmarkEnd w:id="389"/>
            <w:bookmarkEnd w:id="390"/>
            <w:bookmarkEnd w:id="391"/>
          </w:p>
        </w:tc>
        <w:tc>
          <w:tcPr>
            <w:tcW w:w="2146" w:type="dxa"/>
            <w:noWrap w:val="0"/>
            <w:vAlign w:val="center"/>
          </w:tcPr>
          <w:p w14:paraId="0DA46B84">
            <w:pPr>
              <w:bidi w:val="0"/>
              <w:ind w:left="0" w:leftChars="0" w:firstLine="0" w:firstLineChars="0"/>
              <w:jc w:val="left"/>
              <w:rPr>
                <w:rFonts w:hint="eastAsia" w:ascii="宋体" w:hAnsi="宋体" w:eastAsia="宋体" w:cs="宋体"/>
                <w:sz w:val="21"/>
                <w:szCs w:val="21"/>
                <w:lang w:eastAsia="zh-CN"/>
              </w:rPr>
            </w:pPr>
            <w:bookmarkStart w:id="392" w:name="_Toc1569914405"/>
            <w:bookmarkStart w:id="393" w:name="_Toc1301895978"/>
            <w:bookmarkStart w:id="394" w:name="_Toc1179693966"/>
            <w:bookmarkStart w:id="395" w:name="_Toc1543261073"/>
            <w:r>
              <w:rPr>
                <w:rFonts w:hint="eastAsia" w:ascii="宋体" w:hAnsi="宋体" w:eastAsia="宋体" w:cs="宋体"/>
                <w:sz w:val="21"/>
                <w:szCs w:val="21"/>
                <w:lang w:eastAsia="zh-CN"/>
              </w:rPr>
              <w:t>食品营养与卫生安全、筵席设计与宴会组织</w:t>
            </w:r>
            <w:bookmarkEnd w:id="392"/>
            <w:bookmarkEnd w:id="393"/>
            <w:bookmarkEnd w:id="394"/>
            <w:bookmarkEnd w:id="395"/>
          </w:p>
        </w:tc>
        <w:tc>
          <w:tcPr>
            <w:tcW w:w="994" w:type="dxa"/>
            <w:noWrap w:val="0"/>
            <w:vAlign w:val="center"/>
          </w:tcPr>
          <w:p w14:paraId="4DE22415">
            <w:pPr>
              <w:bidi w:val="0"/>
              <w:ind w:left="0" w:leftChars="0" w:firstLine="0" w:firstLineChars="0"/>
              <w:jc w:val="left"/>
              <w:rPr>
                <w:rFonts w:hint="eastAsia" w:ascii="宋体" w:hAnsi="宋体" w:eastAsia="宋体" w:cs="宋体"/>
                <w:sz w:val="21"/>
                <w:szCs w:val="21"/>
                <w:lang w:eastAsia="zh-CN"/>
              </w:rPr>
            </w:pPr>
            <w:r>
              <w:rPr>
                <w:rFonts w:hint="eastAsia" w:ascii="宋体" w:hAnsi="宋体" w:eastAsia="宋体" w:cs="宋体"/>
                <w:sz w:val="21"/>
                <w:szCs w:val="21"/>
                <w:lang w:eastAsia="zh-CN"/>
              </w:rPr>
              <w:t>是</w:t>
            </w:r>
          </w:p>
        </w:tc>
      </w:tr>
      <w:tr w14:paraId="5F4C10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88" w:type="dxa"/>
            <w:noWrap w:val="0"/>
            <w:vAlign w:val="center"/>
          </w:tcPr>
          <w:p w14:paraId="20ECDB13">
            <w:pPr>
              <w:bidi w:val="0"/>
              <w:ind w:left="0" w:leftChars="0" w:firstLine="0" w:firstLineChars="0"/>
              <w:jc w:val="left"/>
              <w:rPr>
                <w:rFonts w:hint="eastAsia" w:ascii="宋体" w:hAnsi="宋体" w:eastAsia="宋体" w:cs="宋体"/>
                <w:sz w:val="21"/>
                <w:szCs w:val="21"/>
                <w:lang w:eastAsia="zh-CN"/>
              </w:rPr>
            </w:pPr>
            <w:bookmarkStart w:id="396" w:name="_Toc150043421"/>
            <w:bookmarkStart w:id="397" w:name="_Toc727147023"/>
            <w:bookmarkStart w:id="398" w:name="_Toc2090531436"/>
            <w:bookmarkStart w:id="399" w:name="_Toc875732849"/>
            <w:r>
              <w:rPr>
                <w:rFonts w:hint="eastAsia" w:ascii="宋体" w:hAnsi="宋体" w:eastAsia="宋体" w:cs="宋体"/>
                <w:sz w:val="21"/>
                <w:szCs w:val="21"/>
                <w:lang w:eastAsia="zh-CN"/>
              </w:rPr>
              <w:t>张</w:t>
            </w:r>
            <w:r>
              <w:rPr>
                <w:rFonts w:hint="eastAsia" w:ascii="宋体" w:hAnsi="宋体" w:eastAsia="宋体" w:cs="宋体"/>
                <w:sz w:val="21"/>
                <w:szCs w:val="21"/>
                <w:lang w:val="en-US" w:eastAsia="zh-CN"/>
              </w:rPr>
              <w:t xml:space="preserve">  </w:t>
            </w:r>
            <w:r>
              <w:rPr>
                <w:rFonts w:hint="eastAsia" w:ascii="宋体" w:hAnsi="宋体" w:eastAsia="宋体" w:cs="宋体"/>
                <w:sz w:val="21"/>
                <w:szCs w:val="21"/>
                <w:lang w:eastAsia="zh-CN"/>
              </w:rPr>
              <w:t>鑫</w:t>
            </w:r>
            <w:bookmarkEnd w:id="396"/>
            <w:bookmarkEnd w:id="397"/>
            <w:bookmarkEnd w:id="398"/>
            <w:bookmarkEnd w:id="399"/>
          </w:p>
        </w:tc>
        <w:tc>
          <w:tcPr>
            <w:tcW w:w="986" w:type="dxa"/>
            <w:noWrap w:val="0"/>
            <w:vAlign w:val="center"/>
          </w:tcPr>
          <w:p w14:paraId="302C6E3F">
            <w:pPr>
              <w:bidi w:val="0"/>
              <w:ind w:left="0" w:leftChars="0" w:firstLine="0" w:firstLineChars="0"/>
              <w:jc w:val="left"/>
              <w:rPr>
                <w:rFonts w:hint="eastAsia" w:ascii="宋体" w:hAnsi="宋体" w:eastAsia="宋体" w:cs="宋体"/>
                <w:sz w:val="21"/>
                <w:szCs w:val="21"/>
                <w:lang w:eastAsia="zh-CN"/>
              </w:rPr>
            </w:pPr>
            <w:bookmarkStart w:id="400" w:name="_Toc633975169"/>
            <w:bookmarkStart w:id="401" w:name="_Toc1978064131"/>
            <w:bookmarkStart w:id="402" w:name="_Toc581896285"/>
            <w:bookmarkStart w:id="403" w:name="_Toc1736560252"/>
            <w:r>
              <w:rPr>
                <w:rFonts w:hint="eastAsia" w:ascii="宋体" w:hAnsi="宋体" w:eastAsia="宋体" w:cs="宋体"/>
                <w:sz w:val="21"/>
                <w:szCs w:val="21"/>
                <w:lang w:eastAsia="zh-CN"/>
              </w:rPr>
              <w:t>男</w:t>
            </w:r>
            <w:bookmarkEnd w:id="400"/>
            <w:bookmarkEnd w:id="401"/>
            <w:bookmarkEnd w:id="402"/>
            <w:bookmarkEnd w:id="403"/>
          </w:p>
        </w:tc>
        <w:tc>
          <w:tcPr>
            <w:tcW w:w="1511" w:type="dxa"/>
            <w:noWrap w:val="0"/>
            <w:vAlign w:val="center"/>
          </w:tcPr>
          <w:p w14:paraId="21A2D4F3">
            <w:pPr>
              <w:bidi w:val="0"/>
              <w:ind w:left="0" w:leftChars="0" w:firstLine="0" w:firstLineChars="0"/>
              <w:jc w:val="left"/>
              <w:rPr>
                <w:rFonts w:hint="eastAsia" w:ascii="宋体" w:hAnsi="宋体" w:eastAsia="宋体" w:cs="宋体"/>
                <w:sz w:val="21"/>
                <w:szCs w:val="21"/>
                <w:lang w:eastAsia="zh-CN"/>
              </w:rPr>
            </w:pPr>
            <w:bookmarkStart w:id="404" w:name="_Toc2065392634"/>
            <w:bookmarkStart w:id="405" w:name="_Toc290333557"/>
            <w:bookmarkStart w:id="406" w:name="_Toc129510510"/>
            <w:bookmarkStart w:id="407" w:name="_Toc1554292616"/>
            <w:r>
              <w:rPr>
                <w:rFonts w:hint="eastAsia" w:ascii="宋体" w:hAnsi="宋体" w:eastAsia="宋体" w:cs="宋体"/>
                <w:sz w:val="21"/>
                <w:szCs w:val="21"/>
                <w:lang w:eastAsia="zh-CN"/>
              </w:rPr>
              <w:t>1993.06</w:t>
            </w:r>
            <w:bookmarkEnd w:id="404"/>
            <w:bookmarkEnd w:id="405"/>
            <w:bookmarkEnd w:id="406"/>
            <w:bookmarkEnd w:id="407"/>
          </w:p>
        </w:tc>
        <w:tc>
          <w:tcPr>
            <w:tcW w:w="1083" w:type="dxa"/>
            <w:noWrap w:val="0"/>
            <w:vAlign w:val="center"/>
          </w:tcPr>
          <w:p w14:paraId="63DEFBC4">
            <w:pPr>
              <w:bidi w:val="0"/>
              <w:ind w:left="0" w:leftChars="0" w:firstLine="0" w:firstLineChars="0"/>
              <w:jc w:val="left"/>
              <w:rPr>
                <w:rFonts w:hint="eastAsia" w:ascii="宋体" w:hAnsi="宋体" w:eastAsia="宋体" w:cs="宋体"/>
                <w:sz w:val="21"/>
                <w:szCs w:val="21"/>
                <w:lang w:eastAsia="zh-CN"/>
              </w:rPr>
            </w:pPr>
            <w:r>
              <w:rPr>
                <w:rFonts w:hint="eastAsia" w:ascii="宋体" w:hAnsi="宋体" w:eastAsia="宋体" w:cs="宋体"/>
                <w:sz w:val="21"/>
                <w:szCs w:val="21"/>
                <w:lang w:val="en-US" w:eastAsia="zh-CN"/>
              </w:rPr>
              <w:t>助教</w:t>
            </w:r>
          </w:p>
        </w:tc>
        <w:tc>
          <w:tcPr>
            <w:tcW w:w="1063" w:type="dxa"/>
            <w:noWrap w:val="0"/>
            <w:vAlign w:val="center"/>
          </w:tcPr>
          <w:p w14:paraId="738840FB">
            <w:pPr>
              <w:bidi w:val="0"/>
              <w:ind w:left="0" w:leftChars="0" w:firstLine="0" w:firstLineChars="0"/>
              <w:jc w:val="left"/>
              <w:rPr>
                <w:rFonts w:hint="eastAsia" w:ascii="宋体" w:hAnsi="宋体" w:eastAsia="宋体" w:cs="宋体"/>
                <w:sz w:val="21"/>
                <w:szCs w:val="21"/>
                <w:lang w:eastAsia="zh-CN"/>
              </w:rPr>
            </w:pPr>
            <w:bookmarkStart w:id="408" w:name="_Toc1795072220"/>
            <w:bookmarkStart w:id="409" w:name="_Toc57323668"/>
            <w:bookmarkStart w:id="410" w:name="_Toc1553807700"/>
            <w:bookmarkStart w:id="411" w:name="_Toc1957469742"/>
            <w:r>
              <w:rPr>
                <w:rFonts w:hint="eastAsia" w:ascii="宋体" w:hAnsi="宋体" w:eastAsia="宋体" w:cs="宋体"/>
                <w:sz w:val="21"/>
                <w:szCs w:val="21"/>
                <w:lang w:eastAsia="zh-CN"/>
              </w:rPr>
              <w:t>校内兼职</w:t>
            </w:r>
            <w:bookmarkEnd w:id="408"/>
            <w:bookmarkEnd w:id="409"/>
            <w:bookmarkEnd w:id="410"/>
            <w:bookmarkEnd w:id="411"/>
          </w:p>
        </w:tc>
        <w:tc>
          <w:tcPr>
            <w:tcW w:w="2146" w:type="dxa"/>
            <w:noWrap w:val="0"/>
            <w:vAlign w:val="center"/>
          </w:tcPr>
          <w:p w14:paraId="7D056A6E">
            <w:pPr>
              <w:bidi w:val="0"/>
              <w:ind w:left="0" w:leftChars="0" w:firstLine="0" w:firstLineChars="0"/>
              <w:jc w:val="left"/>
              <w:rPr>
                <w:rFonts w:hint="eastAsia" w:ascii="宋体" w:hAnsi="宋体" w:eastAsia="宋体" w:cs="宋体"/>
                <w:sz w:val="21"/>
                <w:szCs w:val="21"/>
                <w:lang w:eastAsia="zh-CN"/>
              </w:rPr>
            </w:pPr>
            <w:bookmarkStart w:id="412" w:name="_Toc1891965401"/>
            <w:bookmarkStart w:id="413" w:name="_Toc1366214220"/>
            <w:bookmarkStart w:id="414" w:name="_Toc1928528484"/>
            <w:bookmarkStart w:id="415" w:name="_Toc1444866380"/>
            <w:r>
              <w:rPr>
                <w:rFonts w:hint="eastAsia" w:ascii="宋体" w:hAnsi="宋体" w:eastAsia="宋体" w:cs="宋体"/>
                <w:sz w:val="21"/>
                <w:szCs w:val="21"/>
                <w:lang w:eastAsia="zh-CN"/>
              </w:rPr>
              <w:t>西餐盘饰与装盘艺术</w:t>
            </w:r>
            <w:bookmarkEnd w:id="412"/>
            <w:bookmarkEnd w:id="413"/>
            <w:bookmarkEnd w:id="414"/>
            <w:bookmarkEnd w:id="415"/>
          </w:p>
        </w:tc>
        <w:tc>
          <w:tcPr>
            <w:tcW w:w="994" w:type="dxa"/>
            <w:noWrap w:val="0"/>
            <w:vAlign w:val="center"/>
          </w:tcPr>
          <w:p w14:paraId="034BD075">
            <w:pPr>
              <w:bidi w:val="0"/>
              <w:ind w:left="0" w:leftChars="0" w:firstLine="0" w:firstLineChars="0"/>
              <w:jc w:val="left"/>
              <w:rPr>
                <w:rFonts w:hint="eastAsia" w:ascii="宋体" w:hAnsi="宋体" w:eastAsia="宋体" w:cs="宋体"/>
                <w:sz w:val="21"/>
                <w:szCs w:val="21"/>
                <w:lang w:eastAsia="zh-CN"/>
              </w:rPr>
            </w:pPr>
            <w:bookmarkStart w:id="416" w:name="_Toc124168384"/>
            <w:bookmarkStart w:id="417" w:name="_Toc807546417"/>
            <w:bookmarkStart w:id="418" w:name="_Toc472133478"/>
            <w:bookmarkStart w:id="419" w:name="_Toc1067241816"/>
            <w:r>
              <w:rPr>
                <w:rFonts w:hint="eastAsia" w:ascii="宋体" w:hAnsi="宋体" w:eastAsia="宋体" w:cs="宋体"/>
                <w:sz w:val="21"/>
                <w:szCs w:val="21"/>
                <w:lang w:eastAsia="zh-CN"/>
              </w:rPr>
              <w:t>是</w:t>
            </w:r>
            <w:bookmarkEnd w:id="416"/>
            <w:bookmarkEnd w:id="417"/>
            <w:bookmarkEnd w:id="418"/>
            <w:bookmarkEnd w:id="419"/>
          </w:p>
        </w:tc>
      </w:tr>
      <w:tr w14:paraId="55927B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88" w:type="dxa"/>
            <w:noWrap w:val="0"/>
            <w:vAlign w:val="center"/>
          </w:tcPr>
          <w:p w14:paraId="65ABADC1">
            <w:pPr>
              <w:bidi w:val="0"/>
              <w:ind w:left="0" w:leftChars="0" w:firstLine="0" w:firstLineChars="0"/>
              <w:jc w:val="left"/>
              <w:rPr>
                <w:rFonts w:hint="default" w:ascii="宋体" w:hAnsi="宋体" w:eastAsia="宋体" w:cs="宋体"/>
                <w:sz w:val="21"/>
                <w:szCs w:val="21"/>
                <w:lang w:val="en-US" w:eastAsia="zh-CN"/>
              </w:rPr>
            </w:pPr>
            <w:bookmarkStart w:id="420" w:name="_Toc21018"/>
            <w:bookmarkStart w:id="421" w:name="_Toc15463"/>
            <w:r>
              <w:rPr>
                <w:rFonts w:hint="eastAsia" w:ascii="宋体" w:hAnsi="宋体" w:eastAsia="宋体" w:cs="宋体"/>
                <w:sz w:val="21"/>
                <w:szCs w:val="21"/>
                <w:lang w:val="en-US" w:eastAsia="zh-CN"/>
              </w:rPr>
              <w:t>颜旭文</w:t>
            </w:r>
          </w:p>
        </w:tc>
        <w:tc>
          <w:tcPr>
            <w:tcW w:w="986" w:type="dxa"/>
            <w:noWrap w:val="0"/>
            <w:vAlign w:val="center"/>
          </w:tcPr>
          <w:p w14:paraId="540D3212">
            <w:pPr>
              <w:bidi w:val="0"/>
              <w:ind w:left="0" w:leftChars="0" w:firstLine="0" w:firstLineChars="0"/>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男</w:t>
            </w:r>
          </w:p>
        </w:tc>
        <w:tc>
          <w:tcPr>
            <w:tcW w:w="1511" w:type="dxa"/>
            <w:noWrap w:val="0"/>
            <w:vAlign w:val="center"/>
          </w:tcPr>
          <w:p w14:paraId="0D6AAA1D">
            <w:pPr>
              <w:bidi w:val="0"/>
              <w:ind w:left="0" w:leftChars="0" w:firstLine="0" w:firstLineChars="0"/>
              <w:jc w:val="left"/>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1997.08</w:t>
            </w:r>
          </w:p>
        </w:tc>
        <w:tc>
          <w:tcPr>
            <w:tcW w:w="1083" w:type="dxa"/>
            <w:noWrap w:val="0"/>
            <w:vAlign w:val="center"/>
          </w:tcPr>
          <w:p w14:paraId="286BA445">
            <w:pPr>
              <w:bidi w:val="0"/>
              <w:ind w:left="0" w:leftChars="0" w:firstLine="0" w:firstLineChars="0"/>
              <w:jc w:val="left"/>
              <w:rPr>
                <w:rFonts w:hint="eastAsia" w:ascii="宋体" w:hAnsi="宋体" w:eastAsia="宋体" w:cs="宋体"/>
                <w:sz w:val="21"/>
                <w:szCs w:val="21"/>
                <w:lang w:eastAsia="zh-CN"/>
              </w:rPr>
            </w:pPr>
            <w:r>
              <w:rPr>
                <w:rFonts w:hint="eastAsia" w:ascii="宋体" w:hAnsi="宋体" w:eastAsia="宋体" w:cs="宋体"/>
                <w:sz w:val="21"/>
                <w:szCs w:val="21"/>
                <w:lang w:val="en-US" w:eastAsia="zh-CN"/>
              </w:rPr>
              <w:t>助教</w:t>
            </w:r>
          </w:p>
        </w:tc>
        <w:tc>
          <w:tcPr>
            <w:tcW w:w="1063" w:type="dxa"/>
            <w:noWrap w:val="0"/>
            <w:vAlign w:val="center"/>
          </w:tcPr>
          <w:p w14:paraId="7C5D51EF">
            <w:pPr>
              <w:bidi w:val="0"/>
              <w:ind w:left="0" w:leftChars="0" w:firstLine="0" w:firstLineChars="0"/>
              <w:jc w:val="left"/>
              <w:rPr>
                <w:rFonts w:hint="eastAsia" w:ascii="宋体" w:hAnsi="宋体" w:eastAsia="宋体" w:cs="宋体"/>
                <w:sz w:val="21"/>
                <w:szCs w:val="21"/>
                <w:lang w:val="en-US" w:eastAsia="zh-CN"/>
              </w:rPr>
            </w:pPr>
            <w:r>
              <w:rPr>
                <w:rFonts w:hint="eastAsia" w:ascii="宋体" w:hAnsi="宋体" w:eastAsia="宋体" w:cs="宋体"/>
                <w:sz w:val="21"/>
                <w:szCs w:val="21"/>
                <w:lang w:eastAsia="zh-CN"/>
              </w:rPr>
              <w:t>校内专任</w:t>
            </w:r>
          </w:p>
        </w:tc>
        <w:tc>
          <w:tcPr>
            <w:tcW w:w="2146" w:type="dxa"/>
            <w:noWrap w:val="0"/>
            <w:vAlign w:val="center"/>
          </w:tcPr>
          <w:p w14:paraId="2E5528CD">
            <w:pPr>
              <w:bidi w:val="0"/>
              <w:ind w:left="0" w:leftChars="0" w:firstLine="0" w:firstLineChars="0"/>
              <w:jc w:val="left"/>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烹饪营养学，烹饪原料学。</w:t>
            </w:r>
          </w:p>
        </w:tc>
        <w:tc>
          <w:tcPr>
            <w:tcW w:w="994" w:type="dxa"/>
            <w:noWrap w:val="0"/>
            <w:vAlign w:val="center"/>
          </w:tcPr>
          <w:p w14:paraId="091813D4">
            <w:pPr>
              <w:bidi w:val="0"/>
              <w:ind w:left="0" w:leftChars="0" w:firstLine="0" w:firstLineChars="0"/>
              <w:jc w:val="left"/>
              <w:rPr>
                <w:rFonts w:hint="eastAsia" w:ascii="宋体" w:hAnsi="宋体" w:eastAsia="宋体" w:cs="宋体"/>
                <w:sz w:val="21"/>
                <w:szCs w:val="21"/>
                <w:lang w:eastAsia="zh-CN"/>
              </w:rPr>
            </w:pPr>
            <w:r>
              <w:rPr>
                <w:rFonts w:hint="eastAsia" w:ascii="宋体" w:hAnsi="宋体" w:eastAsia="宋体" w:cs="宋体"/>
                <w:sz w:val="21"/>
                <w:szCs w:val="21"/>
                <w:lang w:eastAsia="zh-CN"/>
              </w:rPr>
              <w:t>是</w:t>
            </w:r>
          </w:p>
        </w:tc>
      </w:tr>
      <w:tr w14:paraId="3AFD10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88" w:type="dxa"/>
            <w:noWrap w:val="0"/>
            <w:vAlign w:val="center"/>
          </w:tcPr>
          <w:p w14:paraId="40BC37C0">
            <w:pPr>
              <w:bidi w:val="0"/>
              <w:ind w:left="0" w:leftChars="0" w:firstLine="0" w:firstLineChars="0"/>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李  阳</w:t>
            </w:r>
          </w:p>
        </w:tc>
        <w:tc>
          <w:tcPr>
            <w:tcW w:w="986" w:type="dxa"/>
            <w:noWrap w:val="0"/>
            <w:vAlign w:val="center"/>
          </w:tcPr>
          <w:p w14:paraId="71F01138">
            <w:pPr>
              <w:bidi w:val="0"/>
              <w:ind w:left="0" w:leftChars="0" w:firstLine="0" w:firstLineChars="0"/>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女</w:t>
            </w:r>
          </w:p>
        </w:tc>
        <w:tc>
          <w:tcPr>
            <w:tcW w:w="1511" w:type="dxa"/>
            <w:noWrap w:val="0"/>
            <w:vAlign w:val="center"/>
          </w:tcPr>
          <w:p w14:paraId="1736E5F1">
            <w:pPr>
              <w:bidi w:val="0"/>
              <w:ind w:left="0" w:leftChars="0" w:firstLine="0" w:firstLineChars="0"/>
              <w:jc w:val="left"/>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1998.08</w:t>
            </w:r>
          </w:p>
        </w:tc>
        <w:tc>
          <w:tcPr>
            <w:tcW w:w="1083" w:type="dxa"/>
            <w:noWrap w:val="0"/>
            <w:vAlign w:val="center"/>
          </w:tcPr>
          <w:p w14:paraId="74E45A2D">
            <w:pPr>
              <w:bidi w:val="0"/>
              <w:ind w:left="0" w:leftChars="0" w:firstLine="0" w:firstLineChars="0"/>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助教</w:t>
            </w:r>
          </w:p>
        </w:tc>
        <w:tc>
          <w:tcPr>
            <w:tcW w:w="1063" w:type="dxa"/>
            <w:noWrap w:val="0"/>
            <w:vAlign w:val="center"/>
          </w:tcPr>
          <w:p w14:paraId="67B7B889">
            <w:pPr>
              <w:bidi w:val="0"/>
              <w:ind w:left="0" w:leftChars="0" w:firstLine="0" w:firstLineChars="0"/>
              <w:jc w:val="left"/>
              <w:rPr>
                <w:rFonts w:hint="eastAsia" w:ascii="宋体" w:hAnsi="宋体" w:eastAsia="宋体" w:cs="宋体"/>
                <w:sz w:val="21"/>
                <w:szCs w:val="21"/>
                <w:lang w:val="en-US" w:eastAsia="zh-CN"/>
              </w:rPr>
            </w:pPr>
            <w:r>
              <w:rPr>
                <w:rFonts w:hint="eastAsia" w:ascii="宋体" w:hAnsi="宋体" w:eastAsia="宋体" w:cs="宋体"/>
                <w:sz w:val="21"/>
                <w:szCs w:val="21"/>
                <w:lang w:eastAsia="zh-CN"/>
              </w:rPr>
              <w:t>校内专任</w:t>
            </w:r>
          </w:p>
        </w:tc>
        <w:tc>
          <w:tcPr>
            <w:tcW w:w="2146" w:type="dxa"/>
            <w:noWrap w:val="0"/>
            <w:vAlign w:val="center"/>
          </w:tcPr>
          <w:p w14:paraId="5ADDA1C1">
            <w:pPr>
              <w:bidi w:val="0"/>
              <w:ind w:left="0" w:leftChars="0" w:firstLine="0" w:firstLineChars="0"/>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中外饮食文化</w:t>
            </w:r>
          </w:p>
        </w:tc>
        <w:tc>
          <w:tcPr>
            <w:tcW w:w="994" w:type="dxa"/>
            <w:noWrap w:val="0"/>
            <w:vAlign w:val="center"/>
          </w:tcPr>
          <w:p w14:paraId="62148706">
            <w:pPr>
              <w:bidi w:val="0"/>
              <w:ind w:left="0" w:leftChars="0" w:firstLine="0" w:firstLineChars="0"/>
              <w:jc w:val="left"/>
              <w:rPr>
                <w:rFonts w:hint="eastAsia" w:ascii="宋体" w:hAnsi="宋体" w:eastAsia="宋体" w:cs="宋体"/>
                <w:sz w:val="21"/>
                <w:szCs w:val="21"/>
                <w:lang w:eastAsia="zh-CN"/>
              </w:rPr>
            </w:pPr>
            <w:r>
              <w:rPr>
                <w:rFonts w:hint="eastAsia" w:ascii="宋体" w:hAnsi="宋体" w:eastAsia="宋体" w:cs="宋体"/>
                <w:sz w:val="21"/>
                <w:szCs w:val="21"/>
                <w:lang w:eastAsia="zh-CN"/>
              </w:rPr>
              <w:t>是</w:t>
            </w:r>
          </w:p>
        </w:tc>
      </w:tr>
      <w:tr w14:paraId="68B42E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88" w:type="dxa"/>
            <w:noWrap w:val="0"/>
            <w:vAlign w:val="center"/>
          </w:tcPr>
          <w:p w14:paraId="0118FE3F">
            <w:pPr>
              <w:bidi w:val="0"/>
              <w:ind w:left="0" w:leftChars="0" w:firstLine="0" w:firstLineChars="0"/>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丁  阳</w:t>
            </w:r>
          </w:p>
        </w:tc>
        <w:tc>
          <w:tcPr>
            <w:tcW w:w="986" w:type="dxa"/>
            <w:noWrap w:val="0"/>
            <w:vAlign w:val="center"/>
          </w:tcPr>
          <w:p w14:paraId="05909208">
            <w:pPr>
              <w:bidi w:val="0"/>
              <w:ind w:left="0" w:leftChars="0" w:firstLine="0" w:firstLineChars="0"/>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男</w:t>
            </w:r>
          </w:p>
        </w:tc>
        <w:tc>
          <w:tcPr>
            <w:tcW w:w="1511" w:type="dxa"/>
            <w:noWrap w:val="0"/>
            <w:vAlign w:val="center"/>
          </w:tcPr>
          <w:p w14:paraId="23CF9EA8">
            <w:pPr>
              <w:bidi w:val="0"/>
              <w:ind w:left="0" w:leftChars="0" w:firstLine="0" w:firstLineChars="0"/>
              <w:jc w:val="left"/>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2001.08</w:t>
            </w:r>
          </w:p>
        </w:tc>
        <w:tc>
          <w:tcPr>
            <w:tcW w:w="1083" w:type="dxa"/>
            <w:noWrap w:val="0"/>
            <w:vAlign w:val="center"/>
          </w:tcPr>
          <w:p w14:paraId="2C0DA317">
            <w:pPr>
              <w:bidi w:val="0"/>
              <w:ind w:left="0" w:leftChars="0" w:firstLine="0" w:firstLineChars="0"/>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助教</w:t>
            </w:r>
          </w:p>
        </w:tc>
        <w:tc>
          <w:tcPr>
            <w:tcW w:w="1063" w:type="dxa"/>
            <w:noWrap w:val="0"/>
            <w:vAlign w:val="center"/>
          </w:tcPr>
          <w:p w14:paraId="179A4BD6">
            <w:pPr>
              <w:bidi w:val="0"/>
              <w:ind w:left="0" w:leftChars="0" w:firstLine="0" w:firstLineChars="0"/>
              <w:jc w:val="left"/>
              <w:rPr>
                <w:rFonts w:hint="eastAsia" w:ascii="宋体" w:hAnsi="宋体" w:eastAsia="宋体" w:cs="宋体"/>
                <w:sz w:val="21"/>
                <w:szCs w:val="21"/>
                <w:lang w:eastAsia="zh-CN"/>
              </w:rPr>
            </w:pPr>
            <w:r>
              <w:rPr>
                <w:rFonts w:hint="eastAsia" w:ascii="宋体" w:hAnsi="宋体" w:eastAsia="宋体" w:cs="宋体"/>
                <w:sz w:val="21"/>
                <w:szCs w:val="21"/>
                <w:lang w:eastAsia="zh-CN"/>
              </w:rPr>
              <w:t>校内专任</w:t>
            </w:r>
          </w:p>
        </w:tc>
        <w:tc>
          <w:tcPr>
            <w:tcW w:w="2146" w:type="dxa"/>
            <w:noWrap w:val="0"/>
            <w:vAlign w:val="center"/>
          </w:tcPr>
          <w:p w14:paraId="44C46355">
            <w:pPr>
              <w:bidi w:val="0"/>
              <w:ind w:left="0" w:leftChars="0" w:firstLine="0" w:firstLineChars="0"/>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西式烹饪工艺与菜肴制作</w:t>
            </w:r>
          </w:p>
        </w:tc>
        <w:tc>
          <w:tcPr>
            <w:tcW w:w="994" w:type="dxa"/>
            <w:noWrap w:val="0"/>
            <w:vAlign w:val="center"/>
          </w:tcPr>
          <w:p w14:paraId="13C547FD">
            <w:pPr>
              <w:bidi w:val="0"/>
              <w:ind w:left="0" w:leftChars="0" w:firstLine="0" w:firstLineChars="0"/>
              <w:jc w:val="left"/>
              <w:rPr>
                <w:rFonts w:hint="eastAsia" w:ascii="宋体" w:hAnsi="宋体" w:eastAsia="宋体" w:cs="宋体"/>
                <w:sz w:val="21"/>
                <w:szCs w:val="21"/>
                <w:lang w:eastAsia="zh-CN"/>
              </w:rPr>
            </w:pPr>
            <w:r>
              <w:rPr>
                <w:rFonts w:hint="eastAsia" w:ascii="宋体" w:hAnsi="宋体" w:eastAsia="宋体" w:cs="宋体"/>
                <w:sz w:val="21"/>
                <w:szCs w:val="21"/>
                <w:lang w:eastAsia="zh-CN"/>
              </w:rPr>
              <w:t>是</w:t>
            </w:r>
          </w:p>
        </w:tc>
      </w:tr>
    </w:tbl>
    <w:p w14:paraId="2CCE93C2">
      <w:pPr>
        <w:ind w:firstLine="442"/>
        <w:jc w:val="center"/>
        <w:outlineLvl w:val="2"/>
        <w:rPr>
          <w:rFonts w:hint="eastAsia" w:ascii="宋体" w:hAnsi="宋体" w:cs="宋体"/>
          <w:b/>
          <w:sz w:val="22"/>
          <w:szCs w:val="18"/>
          <w:lang w:val="en-US" w:eastAsia="zh-CN"/>
        </w:rPr>
      </w:pPr>
      <w:r>
        <w:rPr>
          <w:rFonts w:hint="eastAsia" w:ascii="宋体" w:hAnsi="宋体" w:cs="宋体"/>
          <w:b/>
          <w:sz w:val="22"/>
          <w:szCs w:val="18"/>
          <w:lang w:val="en-US" w:eastAsia="zh-CN"/>
        </w:rPr>
        <w:t>西式烹饪工艺专业兼职专家信息表</w:t>
      </w:r>
      <w:bookmarkEnd w:id="420"/>
      <w:bookmarkEnd w:id="421"/>
    </w:p>
    <w:tbl>
      <w:tblPr>
        <w:tblStyle w:val="29"/>
        <w:tblW w:w="87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9"/>
        <w:gridCol w:w="934"/>
        <w:gridCol w:w="1075"/>
        <w:gridCol w:w="1116"/>
        <w:gridCol w:w="1175"/>
        <w:gridCol w:w="2309"/>
        <w:gridCol w:w="1173"/>
      </w:tblGrid>
      <w:tr w14:paraId="398CEA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9" w:type="dxa"/>
            <w:shd w:val="clear" w:color="auto" w:fill="C7DAF1"/>
            <w:noWrap w:val="0"/>
            <w:vAlign w:val="center"/>
          </w:tcPr>
          <w:p w14:paraId="6D1EC64A">
            <w:pPr>
              <w:bidi w:val="0"/>
              <w:ind w:left="0" w:leftChars="0" w:firstLine="0" w:firstLineChars="0"/>
              <w:jc w:val="left"/>
              <w:rPr>
                <w:rFonts w:hint="eastAsia" w:ascii="宋体" w:hAnsi="宋体" w:eastAsia="宋体" w:cs="宋体"/>
                <w:sz w:val="21"/>
                <w:szCs w:val="21"/>
              </w:rPr>
            </w:pPr>
            <w:bookmarkStart w:id="422" w:name="_Toc1639070398"/>
            <w:bookmarkStart w:id="423" w:name="_Toc1715316755"/>
            <w:bookmarkStart w:id="424" w:name="_Toc1298647051"/>
            <w:bookmarkStart w:id="425" w:name="_Toc22212"/>
            <w:bookmarkStart w:id="426" w:name="_Toc19428"/>
            <w:bookmarkStart w:id="427" w:name="_Toc512587956"/>
            <w:r>
              <w:rPr>
                <w:rFonts w:hint="eastAsia" w:ascii="宋体" w:hAnsi="宋体" w:eastAsia="宋体" w:cs="宋体"/>
                <w:sz w:val="21"/>
                <w:szCs w:val="21"/>
              </w:rPr>
              <w:t>姓名</w:t>
            </w:r>
            <w:bookmarkEnd w:id="422"/>
            <w:bookmarkEnd w:id="423"/>
            <w:bookmarkEnd w:id="424"/>
            <w:bookmarkEnd w:id="425"/>
            <w:bookmarkEnd w:id="426"/>
            <w:bookmarkEnd w:id="427"/>
          </w:p>
        </w:tc>
        <w:tc>
          <w:tcPr>
            <w:tcW w:w="934" w:type="dxa"/>
            <w:shd w:val="clear" w:color="auto" w:fill="C7DAF1"/>
            <w:noWrap w:val="0"/>
            <w:vAlign w:val="center"/>
          </w:tcPr>
          <w:p w14:paraId="3D80354F">
            <w:pPr>
              <w:bidi w:val="0"/>
              <w:ind w:left="0" w:leftChars="0" w:firstLine="0" w:firstLineChars="0"/>
              <w:jc w:val="left"/>
              <w:rPr>
                <w:rFonts w:hint="eastAsia" w:ascii="宋体" w:hAnsi="宋体" w:eastAsia="宋体" w:cs="宋体"/>
                <w:sz w:val="21"/>
                <w:szCs w:val="21"/>
              </w:rPr>
            </w:pPr>
            <w:bookmarkStart w:id="428" w:name="_Toc1484681696"/>
            <w:bookmarkStart w:id="429" w:name="_Toc27495"/>
            <w:bookmarkStart w:id="430" w:name="_Toc1508868375"/>
            <w:bookmarkStart w:id="431" w:name="_Toc1508223957"/>
            <w:bookmarkStart w:id="432" w:name="_Toc29478"/>
            <w:bookmarkStart w:id="433" w:name="_Toc2083439117"/>
            <w:r>
              <w:rPr>
                <w:rFonts w:hint="eastAsia" w:ascii="宋体" w:hAnsi="宋体" w:eastAsia="宋体" w:cs="宋体"/>
                <w:sz w:val="21"/>
                <w:szCs w:val="21"/>
              </w:rPr>
              <w:t>性别</w:t>
            </w:r>
            <w:bookmarkEnd w:id="428"/>
            <w:bookmarkEnd w:id="429"/>
            <w:bookmarkEnd w:id="430"/>
            <w:bookmarkEnd w:id="431"/>
            <w:bookmarkEnd w:id="432"/>
            <w:bookmarkEnd w:id="433"/>
          </w:p>
        </w:tc>
        <w:tc>
          <w:tcPr>
            <w:tcW w:w="1075" w:type="dxa"/>
            <w:shd w:val="clear" w:color="auto" w:fill="C7DAF1"/>
            <w:noWrap w:val="0"/>
            <w:vAlign w:val="center"/>
          </w:tcPr>
          <w:p w14:paraId="452E26F8">
            <w:pPr>
              <w:bidi w:val="0"/>
              <w:ind w:left="0" w:leftChars="0" w:firstLine="0" w:firstLineChars="0"/>
              <w:jc w:val="left"/>
              <w:rPr>
                <w:rFonts w:hint="eastAsia" w:ascii="宋体" w:hAnsi="宋体" w:eastAsia="宋体" w:cs="宋体"/>
                <w:sz w:val="21"/>
                <w:szCs w:val="21"/>
              </w:rPr>
            </w:pPr>
            <w:bookmarkStart w:id="434" w:name="_Toc1640375084"/>
            <w:bookmarkStart w:id="435" w:name="_Toc30188"/>
            <w:bookmarkStart w:id="436" w:name="_Toc5252"/>
            <w:bookmarkStart w:id="437" w:name="_Toc1970559758"/>
            <w:bookmarkStart w:id="438" w:name="_Toc1432770179"/>
            <w:bookmarkStart w:id="439" w:name="_Toc2063874849"/>
            <w:r>
              <w:rPr>
                <w:rFonts w:hint="eastAsia" w:ascii="宋体" w:hAnsi="宋体" w:eastAsia="宋体" w:cs="宋体"/>
                <w:sz w:val="21"/>
                <w:szCs w:val="21"/>
              </w:rPr>
              <w:t>出生年月</w:t>
            </w:r>
            <w:bookmarkEnd w:id="434"/>
            <w:bookmarkEnd w:id="435"/>
            <w:bookmarkEnd w:id="436"/>
            <w:bookmarkEnd w:id="437"/>
            <w:bookmarkEnd w:id="438"/>
            <w:bookmarkEnd w:id="439"/>
          </w:p>
        </w:tc>
        <w:tc>
          <w:tcPr>
            <w:tcW w:w="1116" w:type="dxa"/>
            <w:shd w:val="clear" w:color="auto" w:fill="C7DAF1"/>
            <w:noWrap w:val="0"/>
            <w:vAlign w:val="center"/>
          </w:tcPr>
          <w:p w14:paraId="331BDE10">
            <w:pPr>
              <w:bidi w:val="0"/>
              <w:ind w:left="0" w:leftChars="0" w:firstLine="0" w:firstLineChars="0"/>
              <w:jc w:val="left"/>
              <w:rPr>
                <w:rFonts w:hint="eastAsia" w:ascii="宋体" w:hAnsi="宋体" w:eastAsia="宋体" w:cs="宋体"/>
                <w:sz w:val="21"/>
                <w:szCs w:val="21"/>
              </w:rPr>
            </w:pPr>
            <w:bookmarkStart w:id="440" w:name="_Toc11296"/>
            <w:bookmarkStart w:id="441" w:name="_Toc25103"/>
            <w:bookmarkStart w:id="442" w:name="_Toc388976602"/>
            <w:bookmarkStart w:id="443" w:name="_Toc705048672"/>
            <w:bookmarkStart w:id="444" w:name="_Toc834264642"/>
            <w:bookmarkStart w:id="445" w:name="_Toc1388720799"/>
            <w:r>
              <w:rPr>
                <w:rFonts w:hint="eastAsia" w:ascii="宋体" w:hAnsi="宋体" w:eastAsia="宋体" w:cs="宋体"/>
                <w:sz w:val="21"/>
                <w:szCs w:val="21"/>
              </w:rPr>
              <w:t>职称</w:t>
            </w:r>
            <w:bookmarkEnd w:id="440"/>
            <w:bookmarkEnd w:id="441"/>
            <w:bookmarkEnd w:id="442"/>
            <w:bookmarkEnd w:id="443"/>
            <w:bookmarkEnd w:id="444"/>
            <w:bookmarkEnd w:id="445"/>
          </w:p>
        </w:tc>
        <w:tc>
          <w:tcPr>
            <w:tcW w:w="1175" w:type="dxa"/>
            <w:shd w:val="clear" w:color="auto" w:fill="C7DAF1"/>
            <w:noWrap w:val="0"/>
            <w:vAlign w:val="center"/>
          </w:tcPr>
          <w:p w14:paraId="1F5B4C66">
            <w:pPr>
              <w:bidi w:val="0"/>
              <w:ind w:left="0" w:leftChars="0" w:firstLine="0" w:firstLineChars="0"/>
              <w:jc w:val="left"/>
              <w:rPr>
                <w:rFonts w:hint="eastAsia" w:ascii="宋体" w:hAnsi="宋体" w:eastAsia="宋体" w:cs="宋体"/>
                <w:sz w:val="21"/>
                <w:szCs w:val="21"/>
              </w:rPr>
            </w:pPr>
            <w:bookmarkStart w:id="446" w:name="_Toc5487"/>
            <w:bookmarkStart w:id="447" w:name="_Toc25837"/>
            <w:bookmarkStart w:id="448" w:name="_Toc565106831"/>
            <w:bookmarkStart w:id="449" w:name="_Toc589528346"/>
            <w:bookmarkStart w:id="450" w:name="_Toc2085749805"/>
            <w:bookmarkStart w:id="451" w:name="_Toc1378193197"/>
            <w:r>
              <w:rPr>
                <w:rFonts w:hint="eastAsia" w:ascii="宋体" w:hAnsi="宋体" w:eastAsia="宋体" w:cs="宋体"/>
                <w:sz w:val="21"/>
                <w:szCs w:val="21"/>
              </w:rPr>
              <w:t>教师性质</w:t>
            </w:r>
            <w:bookmarkEnd w:id="446"/>
            <w:bookmarkEnd w:id="447"/>
            <w:bookmarkEnd w:id="448"/>
            <w:bookmarkEnd w:id="449"/>
            <w:bookmarkEnd w:id="450"/>
            <w:bookmarkEnd w:id="451"/>
          </w:p>
        </w:tc>
        <w:tc>
          <w:tcPr>
            <w:tcW w:w="2309" w:type="dxa"/>
            <w:shd w:val="clear" w:color="auto" w:fill="C7DAF1"/>
            <w:noWrap w:val="0"/>
            <w:vAlign w:val="center"/>
          </w:tcPr>
          <w:p w14:paraId="625F8810">
            <w:pPr>
              <w:bidi w:val="0"/>
              <w:ind w:left="0" w:leftChars="0" w:firstLine="0" w:firstLineChars="0"/>
              <w:jc w:val="left"/>
              <w:rPr>
                <w:rFonts w:hint="eastAsia" w:ascii="宋体" w:hAnsi="宋体" w:eastAsia="宋体" w:cs="宋体"/>
                <w:sz w:val="21"/>
                <w:szCs w:val="21"/>
              </w:rPr>
            </w:pPr>
            <w:bookmarkStart w:id="452" w:name="_Toc22658"/>
            <w:bookmarkStart w:id="453" w:name="_Toc1577821583"/>
            <w:bookmarkStart w:id="454" w:name="_Toc1860847611"/>
            <w:bookmarkStart w:id="455" w:name="_Toc20014"/>
            <w:bookmarkStart w:id="456" w:name="_Toc534445437"/>
            <w:bookmarkStart w:id="457" w:name="_Toc1821402654"/>
            <w:r>
              <w:rPr>
                <w:rFonts w:hint="eastAsia" w:ascii="宋体" w:hAnsi="宋体" w:eastAsia="宋体" w:cs="宋体"/>
                <w:sz w:val="21"/>
                <w:szCs w:val="21"/>
              </w:rPr>
              <w:t>承担课程</w:t>
            </w:r>
            <w:bookmarkEnd w:id="452"/>
            <w:bookmarkEnd w:id="453"/>
            <w:bookmarkEnd w:id="454"/>
            <w:bookmarkEnd w:id="455"/>
            <w:bookmarkEnd w:id="456"/>
            <w:bookmarkEnd w:id="457"/>
          </w:p>
        </w:tc>
        <w:tc>
          <w:tcPr>
            <w:tcW w:w="1173" w:type="dxa"/>
            <w:shd w:val="clear" w:color="auto" w:fill="C7DAF1"/>
            <w:noWrap w:val="0"/>
            <w:vAlign w:val="center"/>
          </w:tcPr>
          <w:p w14:paraId="663B3BE9">
            <w:pPr>
              <w:bidi w:val="0"/>
              <w:ind w:left="0" w:leftChars="0" w:firstLine="0" w:firstLineChars="0"/>
              <w:jc w:val="left"/>
              <w:rPr>
                <w:rFonts w:hint="eastAsia" w:ascii="宋体" w:hAnsi="宋体" w:eastAsia="宋体" w:cs="宋体"/>
                <w:sz w:val="21"/>
                <w:szCs w:val="21"/>
              </w:rPr>
            </w:pPr>
            <w:bookmarkStart w:id="458" w:name="_Toc3363"/>
            <w:bookmarkStart w:id="459" w:name="_Toc1319272325"/>
            <w:bookmarkStart w:id="460" w:name="_Toc15511"/>
            <w:bookmarkStart w:id="461" w:name="_Toc1461446816"/>
            <w:bookmarkStart w:id="462" w:name="_Toc1647847905"/>
            <w:bookmarkStart w:id="463" w:name="_Toc2082501440"/>
            <w:r>
              <w:rPr>
                <w:rFonts w:hint="eastAsia" w:ascii="宋体" w:hAnsi="宋体" w:eastAsia="宋体" w:cs="宋体"/>
                <w:sz w:val="21"/>
                <w:szCs w:val="21"/>
              </w:rPr>
              <w:t>是否双师素质教师</w:t>
            </w:r>
            <w:bookmarkEnd w:id="458"/>
            <w:bookmarkEnd w:id="459"/>
            <w:bookmarkEnd w:id="460"/>
            <w:bookmarkEnd w:id="461"/>
            <w:bookmarkEnd w:id="462"/>
            <w:bookmarkEnd w:id="463"/>
          </w:p>
        </w:tc>
      </w:tr>
      <w:tr w14:paraId="690EFE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9" w:type="dxa"/>
            <w:noWrap w:val="0"/>
            <w:vAlign w:val="center"/>
          </w:tcPr>
          <w:p w14:paraId="5B969FDC">
            <w:pPr>
              <w:bidi w:val="0"/>
              <w:ind w:left="0" w:leftChars="0" w:firstLine="0" w:firstLineChars="0"/>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李  彤</w:t>
            </w:r>
          </w:p>
        </w:tc>
        <w:tc>
          <w:tcPr>
            <w:tcW w:w="934" w:type="dxa"/>
            <w:noWrap w:val="0"/>
            <w:vAlign w:val="center"/>
          </w:tcPr>
          <w:p w14:paraId="7229ECDC">
            <w:pPr>
              <w:bidi w:val="0"/>
              <w:ind w:left="0" w:leftChars="0" w:firstLine="0" w:firstLineChars="0"/>
              <w:jc w:val="left"/>
              <w:rPr>
                <w:rFonts w:hint="eastAsia" w:ascii="宋体" w:hAnsi="宋体" w:eastAsia="宋体" w:cs="宋体"/>
                <w:sz w:val="21"/>
                <w:szCs w:val="21"/>
              </w:rPr>
            </w:pPr>
            <w:bookmarkStart w:id="464" w:name="_Toc19965"/>
            <w:bookmarkStart w:id="465" w:name="_Toc1429177977"/>
            <w:bookmarkStart w:id="466" w:name="_Toc477941009"/>
            <w:bookmarkStart w:id="467" w:name="_Toc9546"/>
            <w:bookmarkStart w:id="468" w:name="_Toc1264851464"/>
            <w:bookmarkStart w:id="469" w:name="_Toc1331547949"/>
            <w:r>
              <w:rPr>
                <w:rFonts w:hint="eastAsia" w:ascii="宋体" w:hAnsi="宋体" w:eastAsia="宋体" w:cs="宋体"/>
                <w:sz w:val="21"/>
                <w:szCs w:val="21"/>
              </w:rPr>
              <w:t>男</w:t>
            </w:r>
            <w:bookmarkEnd w:id="464"/>
            <w:bookmarkEnd w:id="465"/>
            <w:bookmarkEnd w:id="466"/>
            <w:bookmarkEnd w:id="467"/>
            <w:bookmarkEnd w:id="468"/>
            <w:bookmarkEnd w:id="469"/>
          </w:p>
        </w:tc>
        <w:tc>
          <w:tcPr>
            <w:tcW w:w="1075" w:type="dxa"/>
            <w:noWrap w:val="0"/>
            <w:vAlign w:val="center"/>
          </w:tcPr>
          <w:p w14:paraId="398D784D">
            <w:pPr>
              <w:bidi w:val="0"/>
              <w:ind w:left="0" w:leftChars="0" w:firstLine="0" w:firstLineChars="0"/>
              <w:jc w:val="left"/>
              <w:rPr>
                <w:rFonts w:hint="eastAsia" w:ascii="宋体" w:hAnsi="宋体" w:eastAsia="宋体" w:cs="宋体"/>
                <w:sz w:val="21"/>
                <w:szCs w:val="21"/>
                <w:lang w:val="en-US" w:eastAsia="zh-CN"/>
              </w:rPr>
            </w:pPr>
            <w:bookmarkStart w:id="470" w:name="_Toc1165698483"/>
            <w:bookmarkStart w:id="471" w:name="_Toc26113"/>
            <w:bookmarkStart w:id="472" w:name="_Toc589667744"/>
            <w:bookmarkStart w:id="473" w:name="_Toc6209"/>
            <w:bookmarkStart w:id="474" w:name="_Toc399293456"/>
            <w:bookmarkStart w:id="475" w:name="_Toc417933795"/>
            <w:r>
              <w:rPr>
                <w:rFonts w:hint="eastAsia" w:ascii="宋体" w:hAnsi="宋体" w:eastAsia="宋体" w:cs="宋体"/>
                <w:sz w:val="21"/>
                <w:szCs w:val="21"/>
              </w:rPr>
              <w:t>1969.0</w:t>
            </w:r>
            <w:bookmarkEnd w:id="470"/>
            <w:bookmarkEnd w:id="471"/>
            <w:bookmarkEnd w:id="472"/>
            <w:bookmarkEnd w:id="473"/>
            <w:bookmarkEnd w:id="474"/>
            <w:bookmarkEnd w:id="475"/>
            <w:r>
              <w:rPr>
                <w:rFonts w:hint="eastAsia" w:ascii="宋体" w:hAnsi="宋体" w:eastAsia="宋体" w:cs="宋体"/>
                <w:sz w:val="21"/>
                <w:szCs w:val="21"/>
                <w:lang w:val="en-US" w:eastAsia="zh-CN"/>
              </w:rPr>
              <w:t>1</w:t>
            </w:r>
          </w:p>
        </w:tc>
        <w:tc>
          <w:tcPr>
            <w:tcW w:w="1116" w:type="dxa"/>
            <w:noWrap w:val="0"/>
            <w:vAlign w:val="center"/>
          </w:tcPr>
          <w:p w14:paraId="1269382D">
            <w:pPr>
              <w:bidi w:val="0"/>
              <w:ind w:left="0" w:leftChars="0" w:firstLine="0" w:firstLineChars="0"/>
              <w:jc w:val="left"/>
              <w:rPr>
                <w:rFonts w:hint="eastAsia" w:ascii="宋体" w:hAnsi="宋体" w:eastAsia="宋体" w:cs="宋体"/>
                <w:sz w:val="21"/>
                <w:szCs w:val="21"/>
                <w:lang w:eastAsia="zh-CN"/>
              </w:rPr>
            </w:pPr>
            <w:r>
              <w:rPr>
                <w:rFonts w:hint="eastAsia" w:ascii="宋体" w:hAnsi="宋体" w:eastAsia="宋体" w:cs="宋体"/>
                <w:sz w:val="21"/>
                <w:szCs w:val="21"/>
                <w:lang w:eastAsia="zh-CN"/>
              </w:rPr>
              <w:t>教授</w:t>
            </w:r>
          </w:p>
        </w:tc>
        <w:tc>
          <w:tcPr>
            <w:tcW w:w="1175" w:type="dxa"/>
            <w:noWrap w:val="0"/>
            <w:vAlign w:val="center"/>
          </w:tcPr>
          <w:p w14:paraId="55B8A9EC">
            <w:pPr>
              <w:bidi w:val="0"/>
              <w:ind w:left="0" w:leftChars="0" w:firstLine="0" w:firstLineChars="0"/>
              <w:jc w:val="left"/>
              <w:rPr>
                <w:rFonts w:hint="eastAsia" w:ascii="宋体" w:hAnsi="宋体" w:eastAsia="宋体" w:cs="宋体"/>
                <w:sz w:val="21"/>
                <w:szCs w:val="21"/>
              </w:rPr>
            </w:pPr>
            <w:bookmarkStart w:id="476" w:name="_Toc205437467"/>
            <w:bookmarkStart w:id="477" w:name="_Toc20540"/>
            <w:bookmarkStart w:id="478" w:name="_Toc2114368313"/>
            <w:bookmarkStart w:id="479" w:name="_Toc15558"/>
            <w:bookmarkStart w:id="480" w:name="_Toc1686055526"/>
            <w:bookmarkStart w:id="481" w:name="_Toc47847378"/>
            <w:r>
              <w:rPr>
                <w:rFonts w:hint="eastAsia" w:ascii="宋体" w:hAnsi="宋体" w:eastAsia="宋体" w:cs="宋体"/>
                <w:sz w:val="21"/>
                <w:szCs w:val="21"/>
              </w:rPr>
              <w:t>校外兼职发展顾问</w:t>
            </w:r>
            <w:bookmarkEnd w:id="476"/>
            <w:bookmarkEnd w:id="477"/>
            <w:bookmarkEnd w:id="478"/>
            <w:bookmarkEnd w:id="479"/>
            <w:bookmarkEnd w:id="480"/>
            <w:bookmarkEnd w:id="481"/>
          </w:p>
        </w:tc>
        <w:tc>
          <w:tcPr>
            <w:tcW w:w="2309" w:type="dxa"/>
            <w:noWrap w:val="0"/>
            <w:vAlign w:val="center"/>
          </w:tcPr>
          <w:p w14:paraId="115F938C">
            <w:pPr>
              <w:bidi w:val="0"/>
              <w:ind w:left="0" w:leftChars="0" w:firstLine="0" w:firstLineChars="0"/>
              <w:jc w:val="left"/>
              <w:rPr>
                <w:rFonts w:hint="eastAsia" w:ascii="宋体" w:hAnsi="宋体" w:eastAsia="宋体" w:cs="宋体"/>
                <w:sz w:val="21"/>
                <w:szCs w:val="21"/>
              </w:rPr>
            </w:pPr>
            <w:bookmarkStart w:id="482" w:name="_Toc1011998068"/>
            <w:bookmarkStart w:id="483" w:name="_Toc31787"/>
            <w:bookmarkStart w:id="484" w:name="_Toc1781287140"/>
            <w:bookmarkStart w:id="485" w:name="_Toc1488503317"/>
            <w:bookmarkStart w:id="486" w:name="_Toc14342"/>
            <w:bookmarkStart w:id="487" w:name="_Toc1776329682"/>
            <w:r>
              <w:rPr>
                <w:rFonts w:hint="eastAsia" w:ascii="宋体" w:hAnsi="宋体" w:eastAsia="宋体" w:cs="宋体"/>
                <w:sz w:val="21"/>
                <w:szCs w:val="21"/>
              </w:rPr>
              <w:t>西餐烹饪工艺与菜肴制作、西餐创新制作</w:t>
            </w:r>
            <w:bookmarkEnd w:id="482"/>
            <w:bookmarkEnd w:id="483"/>
            <w:bookmarkEnd w:id="484"/>
            <w:bookmarkEnd w:id="485"/>
            <w:bookmarkEnd w:id="486"/>
            <w:bookmarkEnd w:id="487"/>
          </w:p>
        </w:tc>
        <w:tc>
          <w:tcPr>
            <w:tcW w:w="1173" w:type="dxa"/>
            <w:noWrap w:val="0"/>
            <w:vAlign w:val="center"/>
          </w:tcPr>
          <w:p w14:paraId="27888D66">
            <w:pPr>
              <w:bidi w:val="0"/>
              <w:ind w:left="0" w:leftChars="0" w:firstLine="0" w:firstLineChars="0"/>
              <w:jc w:val="left"/>
              <w:rPr>
                <w:rFonts w:hint="eastAsia" w:ascii="宋体" w:hAnsi="宋体" w:eastAsia="宋体" w:cs="宋体"/>
                <w:sz w:val="21"/>
                <w:szCs w:val="21"/>
                <w:lang w:eastAsia="zh-CN"/>
              </w:rPr>
            </w:pPr>
            <w:r>
              <w:rPr>
                <w:rFonts w:hint="eastAsia" w:ascii="宋体" w:hAnsi="宋体" w:eastAsia="宋体" w:cs="宋体"/>
                <w:sz w:val="21"/>
                <w:szCs w:val="21"/>
                <w:lang w:eastAsia="zh-CN"/>
              </w:rPr>
              <w:t>是</w:t>
            </w:r>
          </w:p>
        </w:tc>
      </w:tr>
      <w:tr w14:paraId="59B0B2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0" w:hRule="atLeast"/>
          <w:jc w:val="center"/>
        </w:trPr>
        <w:tc>
          <w:tcPr>
            <w:tcW w:w="989" w:type="dxa"/>
            <w:noWrap w:val="0"/>
            <w:vAlign w:val="center"/>
          </w:tcPr>
          <w:p w14:paraId="2A43006C">
            <w:pPr>
              <w:bidi w:val="0"/>
              <w:ind w:left="0" w:leftChars="0" w:firstLine="0" w:firstLineChars="0"/>
              <w:jc w:val="left"/>
              <w:rPr>
                <w:rFonts w:hint="eastAsia" w:ascii="宋体" w:hAnsi="宋体" w:eastAsia="宋体" w:cs="宋体"/>
                <w:sz w:val="21"/>
                <w:szCs w:val="21"/>
                <w:lang w:eastAsia="zh-CN"/>
              </w:rPr>
            </w:pPr>
            <w:r>
              <w:rPr>
                <w:rFonts w:hint="eastAsia" w:ascii="宋体" w:hAnsi="宋体" w:eastAsia="宋体" w:cs="宋体"/>
                <w:sz w:val="21"/>
                <w:szCs w:val="21"/>
                <w:lang w:eastAsia="zh-CN"/>
              </w:rPr>
              <w:t>邓介强</w:t>
            </w:r>
          </w:p>
        </w:tc>
        <w:tc>
          <w:tcPr>
            <w:tcW w:w="934" w:type="dxa"/>
            <w:noWrap w:val="0"/>
            <w:vAlign w:val="center"/>
          </w:tcPr>
          <w:p w14:paraId="5F005625">
            <w:pPr>
              <w:bidi w:val="0"/>
              <w:ind w:left="0" w:leftChars="0" w:firstLine="0" w:firstLineChars="0"/>
              <w:jc w:val="left"/>
              <w:rPr>
                <w:rFonts w:hint="eastAsia" w:ascii="宋体" w:hAnsi="宋体" w:eastAsia="宋体" w:cs="宋体"/>
                <w:sz w:val="21"/>
                <w:szCs w:val="21"/>
              </w:rPr>
            </w:pPr>
            <w:bookmarkStart w:id="488" w:name="_Toc862176311"/>
            <w:bookmarkStart w:id="489" w:name="_Toc6521"/>
            <w:bookmarkStart w:id="490" w:name="_Toc26934"/>
            <w:bookmarkStart w:id="491" w:name="_Toc1880578178"/>
            <w:bookmarkStart w:id="492" w:name="_Toc2131213577"/>
            <w:bookmarkStart w:id="493" w:name="_Toc54887876"/>
            <w:r>
              <w:rPr>
                <w:rFonts w:hint="eastAsia" w:ascii="宋体" w:hAnsi="宋体" w:eastAsia="宋体" w:cs="宋体"/>
                <w:sz w:val="21"/>
                <w:szCs w:val="21"/>
              </w:rPr>
              <w:t>男</w:t>
            </w:r>
            <w:bookmarkEnd w:id="488"/>
            <w:bookmarkEnd w:id="489"/>
            <w:bookmarkEnd w:id="490"/>
            <w:bookmarkEnd w:id="491"/>
            <w:bookmarkEnd w:id="492"/>
            <w:bookmarkEnd w:id="493"/>
          </w:p>
        </w:tc>
        <w:tc>
          <w:tcPr>
            <w:tcW w:w="1075" w:type="dxa"/>
            <w:noWrap w:val="0"/>
            <w:vAlign w:val="center"/>
          </w:tcPr>
          <w:p w14:paraId="5A534951">
            <w:pPr>
              <w:bidi w:val="0"/>
              <w:ind w:left="0" w:leftChars="0" w:firstLine="0" w:firstLineChars="0"/>
              <w:jc w:val="left"/>
              <w:rPr>
                <w:rFonts w:hint="eastAsia" w:ascii="宋体" w:hAnsi="宋体" w:eastAsia="宋体" w:cs="宋体"/>
                <w:sz w:val="21"/>
                <w:szCs w:val="21"/>
                <w:lang w:val="en-US" w:eastAsia="zh-CN"/>
              </w:rPr>
            </w:pPr>
            <w:bookmarkStart w:id="494" w:name="_Toc30870"/>
            <w:bookmarkStart w:id="495" w:name="_Toc1426840326"/>
            <w:bookmarkStart w:id="496" w:name="_Toc213121100"/>
            <w:bookmarkStart w:id="497" w:name="_Toc1525092668"/>
            <w:bookmarkStart w:id="498" w:name="_Toc1230047369"/>
            <w:bookmarkStart w:id="499" w:name="_Toc17978"/>
            <w:r>
              <w:rPr>
                <w:rFonts w:hint="eastAsia" w:ascii="宋体" w:hAnsi="宋体" w:eastAsia="宋体" w:cs="宋体"/>
                <w:sz w:val="21"/>
                <w:szCs w:val="21"/>
              </w:rPr>
              <w:t>196</w:t>
            </w:r>
            <w:r>
              <w:rPr>
                <w:rFonts w:hint="eastAsia" w:ascii="宋体" w:hAnsi="宋体" w:eastAsia="宋体" w:cs="宋体"/>
                <w:sz w:val="21"/>
                <w:szCs w:val="21"/>
                <w:lang w:val="en-US" w:eastAsia="zh-CN"/>
              </w:rPr>
              <w:t>9</w:t>
            </w:r>
            <w:r>
              <w:rPr>
                <w:rFonts w:hint="eastAsia" w:ascii="宋体" w:hAnsi="宋体" w:eastAsia="宋体" w:cs="宋体"/>
                <w:sz w:val="21"/>
                <w:szCs w:val="21"/>
              </w:rPr>
              <w:t>.0</w:t>
            </w:r>
            <w:bookmarkEnd w:id="494"/>
            <w:bookmarkEnd w:id="495"/>
            <w:bookmarkEnd w:id="496"/>
            <w:bookmarkEnd w:id="497"/>
            <w:bookmarkEnd w:id="498"/>
            <w:bookmarkEnd w:id="499"/>
            <w:r>
              <w:rPr>
                <w:rFonts w:hint="eastAsia" w:ascii="宋体" w:hAnsi="宋体" w:eastAsia="宋体" w:cs="宋体"/>
                <w:sz w:val="21"/>
                <w:szCs w:val="21"/>
                <w:lang w:val="en-US" w:eastAsia="zh-CN"/>
              </w:rPr>
              <w:t>9</w:t>
            </w:r>
          </w:p>
        </w:tc>
        <w:tc>
          <w:tcPr>
            <w:tcW w:w="1116" w:type="dxa"/>
            <w:noWrap w:val="0"/>
            <w:vAlign w:val="center"/>
          </w:tcPr>
          <w:p w14:paraId="1D6BB80B">
            <w:pPr>
              <w:bidi w:val="0"/>
              <w:ind w:left="0" w:leftChars="0" w:firstLine="0" w:firstLineChars="0"/>
              <w:jc w:val="left"/>
              <w:rPr>
                <w:rFonts w:hint="eastAsia" w:ascii="宋体" w:hAnsi="宋体" w:eastAsia="宋体" w:cs="宋体"/>
                <w:sz w:val="21"/>
                <w:szCs w:val="21"/>
                <w:lang w:eastAsia="zh-CN"/>
              </w:rPr>
            </w:pPr>
            <w:r>
              <w:rPr>
                <w:rFonts w:hint="eastAsia" w:ascii="宋体" w:hAnsi="宋体" w:eastAsia="宋体" w:cs="宋体"/>
                <w:sz w:val="21"/>
                <w:szCs w:val="21"/>
                <w:lang w:eastAsia="zh-CN"/>
              </w:rPr>
              <w:t>教授</w:t>
            </w:r>
          </w:p>
        </w:tc>
        <w:tc>
          <w:tcPr>
            <w:tcW w:w="1175" w:type="dxa"/>
            <w:noWrap w:val="0"/>
            <w:vAlign w:val="center"/>
          </w:tcPr>
          <w:p w14:paraId="6B0DFBC7">
            <w:pPr>
              <w:bidi w:val="0"/>
              <w:ind w:left="0" w:leftChars="0" w:firstLine="0" w:firstLineChars="0"/>
              <w:jc w:val="left"/>
              <w:rPr>
                <w:rFonts w:hint="eastAsia" w:ascii="宋体" w:hAnsi="宋体" w:eastAsia="宋体" w:cs="宋体"/>
                <w:sz w:val="21"/>
                <w:szCs w:val="21"/>
              </w:rPr>
            </w:pPr>
            <w:bookmarkStart w:id="500" w:name="_Toc493021511"/>
            <w:bookmarkStart w:id="501" w:name="_Toc562812880"/>
            <w:bookmarkStart w:id="502" w:name="_Toc216119634"/>
            <w:bookmarkStart w:id="503" w:name="_Toc15669"/>
            <w:bookmarkStart w:id="504" w:name="_Toc582"/>
            <w:bookmarkStart w:id="505" w:name="_Toc1107058434"/>
            <w:r>
              <w:rPr>
                <w:rFonts w:hint="eastAsia" w:ascii="宋体" w:hAnsi="宋体" w:eastAsia="宋体" w:cs="宋体"/>
                <w:sz w:val="21"/>
                <w:szCs w:val="21"/>
              </w:rPr>
              <w:t>校外兼职专业带头人</w:t>
            </w:r>
            <w:bookmarkEnd w:id="500"/>
            <w:bookmarkEnd w:id="501"/>
            <w:bookmarkEnd w:id="502"/>
            <w:bookmarkEnd w:id="503"/>
            <w:bookmarkEnd w:id="504"/>
            <w:bookmarkEnd w:id="505"/>
          </w:p>
        </w:tc>
        <w:tc>
          <w:tcPr>
            <w:tcW w:w="2309" w:type="dxa"/>
            <w:noWrap w:val="0"/>
            <w:vAlign w:val="center"/>
          </w:tcPr>
          <w:p w14:paraId="0A74DE9D">
            <w:pPr>
              <w:bidi w:val="0"/>
              <w:ind w:left="0" w:leftChars="0" w:firstLine="0" w:firstLineChars="0"/>
              <w:jc w:val="left"/>
              <w:rPr>
                <w:rFonts w:hint="eastAsia" w:ascii="宋体" w:hAnsi="宋体" w:eastAsia="宋体" w:cs="宋体"/>
                <w:sz w:val="21"/>
                <w:szCs w:val="21"/>
              </w:rPr>
            </w:pPr>
            <w:bookmarkStart w:id="506" w:name="_Toc36"/>
            <w:bookmarkStart w:id="507" w:name="_Toc927841561"/>
            <w:bookmarkStart w:id="508" w:name="_Toc768"/>
            <w:bookmarkStart w:id="509" w:name="_Toc532782630"/>
            <w:bookmarkStart w:id="510" w:name="_Toc1220625251"/>
            <w:bookmarkStart w:id="511" w:name="_Toc1678092772"/>
            <w:r>
              <w:rPr>
                <w:rFonts w:hint="eastAsia" w:ascii="宋体" w:hAnsi="宋体" w:eastAsia="宋体" w:cs="宋体"/>
                <w:sz w:val="21"/>
                <w:szCs w:val="21"/>
              </w:rPr>
              <w:t>西餐创新制作</w:t>
            </w:r>
            <w:bookmarkEnd w:id="506"/>
            <w:bookmarkEnd w:id="507"/>
            <w:bookmarkEnd w:id="508"/>
            <w:bookmarkEnd w:id="509"/>
            <w:bookmarkEnd w:id="510"/>
            <w:bookmarkEnd w:id="511"/>
          </w:p>
        </w:tc>
        <w:tc>
          <w:tcPr>
            <w:tcW w:w="1173" w:type="dxa"/>
            <w:noWrap w:val="0"/>
            <w:vAlign w:val="center"/>
          </w:tcPr>
          <w:p w14:paraId="4A5010DF">
            <w:pPr>
              <w:bidi w:val="0"/>
              <w:ind w:left="0" w:leftChars="0" w:firstLine="0" w:firstLineChars="0"/>
              <w:jc w:val="left"/>
              <w:rPr>
                <w:rFonts w:hint="eastAsia" w:ascii="宋体" w:hAnsi="宋体" w:eastAsia="宋体" w:cs="宋体"/>
                <w:sz w:val="21"/>
                <w:szCs w:val="21"/>
              </w:rPr>
            </w:pPr>
            <w:bookmarkStart w:id="512" w:name="_Toc802482953"/>
            <w:bookmarkStart w:id="513" w:name="_Toc137313766"/>
            <w:bookmarkStart w:id="514" w:name="_Toc1618338067"/>
            <w:bookmarkStart w:id="515" w:name="_Toc4635"/>
            <w:bookmarkStart w:id="516" w:name="_Toc32281"/>
            <w:bookmarkStart w:id="517" w:name="_Toc1354354860"/>
            <w:r>
              <w:rPr>
                <w:rFonts w:hint="eastAsia" w:ascii="宋体" w:hAnsi="宋体" w:eastAsia="宋体" w:cs="宋体"/>
                <w:sz w:val="21"/>
                <w:szCs w:val="21"/>
              </w:rPr>
              <w:t>是</w:t>
            </w:r>
            <w:bookmarkEnd w:id="512"/>
            <w:bookmarkEnd w:id="513"/>
            <w:bookmarkEnd w:id="514"/>
            <w:bookmarkEnd w:id="515"/>
            <w:bookmarkEnd w:id="516"/>
            <w:bookmarkEnd w:id="517"/>
          </w:p>
        </w:tc>
      </w:tr>
      <w:tr w14:paraId="655E30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9" w:type="dxa"/>
            <w:noWrap w:val="0"/>
            <w:vAlign w:val="center"/>
          </w:tcPr>
          <w:p w14:paraId="34C36142">
            <w:pPr>
              <w:bidi w:val="0"/>
              <w:ind w:left="0" w:leftChars="0" w:firstLine="0" w:firstLineChars="0"/>
              <w:jc w:val="left"/>
              <w:rPr>
                <w:rFonts w:hint="eastAsia" w:ascii="宋体" w:hAnsi="宋体" w:eastAsia="宋体" w:cs="宋体"/>
                <w:sz w:val="21"/>
                <w:szCs w:val="21"/>
                <w:lang w:eastAsia="zh-CN"/>
              </w:rPr>
            </w:pPr>
            <w:r>
              <w:rPr>
                <w:rFonts w:hint="eastAsia" w:ascii="宋体" w:hAnsi="宋体" w:eastAsia="宋体" w:cs="宋体"/>
                <w:sz w:val="21"/>
                <w:szCs w:val="21"/>
                <w:lang w:eastAsia="zh-CN"/>
              </w:rPr>
              <w:t>李伟强</w:t>
            </w:r>
          </w:p>
        </w:tc>
        <w:tc>
          <w:tcPr>
            <w:tcW w:w="934" w:type="dxa"/>
            <w:noWrap w:val="0"/>
            <w:vAlign w:val="center"/>
          </w:tcPr>
          <w:p w14:paraId="6A1CB44B">
            <w:pPr>
              <w:bidi w:val="0"/>
              <w:ind w:left="0" w:leftChars="0" w:firstLine="0" w:firstLineChars="0"/>
              <w:jc w:val="left"/>
              <w:rPr>
                <w:rFonts w:hint="eastAsia" w:ascii="宋体" w:hAnsi="宋体" w:eastAsia="宋体" w:cs="宋体"/>
                <w:sz w:val="21"/>
                <w:szCs w:val="21"/>
              </w:rPr>
            </w:pPr>
            <w:bookmarkStart w:id="518" w:name="_Toc1385873366"/>
            <w:bookmarkStart w:id="519" w:name="_Toc28078"/>
            <w:bookmarkStart w:id="520" w:name="_Toc1720278660"/>
            <w:bookmarkStart w:id="521" w:name="_Toc1417803993"/>
            <w:bookmarkStart w:id="522" w:name="_Toc131529731"/>
            <w:bookmarkStart w:id="523" w:name="_Toc129"/>
            <w:r>
              <w:rPr>
                <w:rFonts w:hint="eastAsia" w:ascii="宋体" w:hAnsi="宋体" w:eastAsia="宋体" w:cs="宋体"/>
                <w:sz w:val="21"/>
                <w:szCs w:val="21"/>
              </w:rPr>
              <w:t>男</w:t>
            </w:r>
            <w:bookmarkEnd w:id="518"/>
            <w:bookmarkEnd w:id="519"/>
            <w:bookmarkEnd w:id="520"/>
            <w:bookmarkEnd w:id="521"/>
            <w:bookmarkEnd w:id="522"/>
            <w:bookmarkEnd w:id="523"/>
          </w:p>
        </w:tc>
        <w:tc>
          <w:tcPr>
            <w:tcW w:w="1075" w:type="dxa"/>
            <w:noWrap w:val="0"/>
            <w:vAlign w:val="center"/>
          </w:tcPr>
          <w:p w14:paraId="39FBF62F">
            <w:pPr>
              <w:bidi w:val="0"/>
              <w:ind w:left="0" w:leftChars="0" w:firstLine="0" w:firstLineChars="0"/>
              <w:jc w:val="left"/>
              <w:rPr>
                <w:rFonts w:hint="eastAsia" w:ascii="宋体" w:hAnsi="宋体" w:eastAsia="宋体" w:cs="宋体"/>
                <w:sz w:val="21"/>
                <w:szCs w:val="21"/>
                <w:lang w:val="en-US" w:eastAsia="zh-CN"/>
              </w:rPr>
            </w:pPr>
            <w:bookmarkStart w:id="524" w:name="_Toc859516154"/>
            <w:bookmarkStart w:id="525" w:name="_Toc1151099059"/>
            <w:bookmarkStart w:id="526" w:name="_Toc13582"/>
            <w:bookmarkStart w:id="527" w:name="_Toc1514"/>
            <w:bookmarkStart w:id="528" w:name="_Toc553163239"/>
            <w:bookmarkStart w:id="529" w:name="_Toc766027000"/>
            <w:r>
              <w:rPr>
                <w:rFonts w:hint="eastAsia" w:ascii="宋体" w:hAnsi="宋体" w:eastAsia="宋体" w:cs="宋体"/>
                <w:sz w:val="21"/>
                <w:szCs w:val="21"/>
              </w:rPr>
              <w:t>197</w:t>
            </w:r>
            <w:r>
              <w:rPr>
                <w:rFonts w:hint="eastAsia" w:ascii="宋体" w:hAnsi="宋体" w:eastAsia="宋体" w:cs="宋体"/>
                <w:sz w:val="21"/>
                <w:szCs w:val="21"/>
                <w:lang w:val="en-US" w:eastAsia="zh-CN"/>
              </w:rPr>
              <w:t>2</w:t>
            </w:r>
            <w:r>
              <w:rPr>
                <w:rFonts w:hint="eastAsia" w:ascii="宋体" w:hAnsi="宋体" w:eastAsia="宋体" w:cs="宋体"/>
                <w:sz w:val="21"/>
                <w:szCs w:val="21"/>
              </w:rPr>
              <w:t>.</w:t>
            </w:r>
            <w:bookmarkEnd w:id="524"/>
            <w:bookmarkEnd w:id="525"/>
            <w:bookmarkEnd w:id="526"/>
            <w:bookmarkEnd w:id="527"/>
            <w:bookmarkEnd w:id="528"/>
            <w:bookmarkEnd w:id="529"/>
            <w:r>
              <w:rPr>
                <w:rFonts w:hint="eastAsia" w:ascii="宋体" w:hAnsi="宋体" w:eastAsia="宋体" w:cs="宋体"/>
                <w:sz w:val="21"/>
                <w:szCs w:val="21"/>
                <w:lang w:val="en-US" w:eastAsia="zh-CN"/>
              </w:rPr>
              <w:t>02</w:t>
            </w:r>
          </w:p>
        </w:tc>
        <w:tc>
          <w:tcPr>
            <w:tcW w:w="1116" w:type="dxa"/>
            <w:noWrap w:val="0"/>
            <w:vAlign w:val="center"/>
          </w:tcPr>
          <w:p w14:paraId="3B7E9897">
            <w:pPr>
              <w:bidi w:val="0"/>
              <w:ind w:left="0" w:leftChars="0" w:firstLine="0" w:firstLineChars="0"/>
              <w:jc w:val="left"/>
              <w:rPr>
                <w:rFonts w:hint="eastAsia" w:ascii="宋体" w:hAnsi="宋体" w:eastAsia="宋体" w:cs="宋体"/>
                <w:sz w:val="21"/>
                <w:szCs w:val="21"/>
                <w:lang w:eastAsia="zh-CN"/>
              </w:rPr>
            </w:pPr>
            <w:r>
              <w:rPr>
                <w:rFonts w:hint="eastAsia" w:ascii="宋体" w:hAnsi="宋体" w:eastAsia="宋体" w:cs="宋体"/>
                <w:sz w:val="21"/>
                <w:szCs w:val="21"/>
                <w:lang w:eastAsia="zh-CN"/>
              </w:rPr>
              <w:t>副教授</w:t>
            </w:r>
          </w:p>
        </w:tc>
        <w:tc>
          <w:tcPr>
            <w:tcW w:w="1175" w:type="dxa"/>
            <w:noWrap w:val="0"/>
            <w:vAlign w:val="center"/>
          </w:tcPr>
          <w:p w14:paraId="2EE3BCAB">
            <w:pPr>
              <w:bidi w:val="0"/>
              <w:ind w:left="0" w:leftChars="0" w:firstLine="0" w:firstLineChars="0"/>
              <w:jc w:val="left"/>
              <w:rPr>
                <w:rFonts w:hint="eastAsia" w:ascii="宋体" w:hAnsi="宋体" w:eastAsia="宋体" w:cs="宋体"/>
                <w:sz w:val="21"/>
                <w:szCs w:val="21"/>
              </w:rPr>
            </w:pPr>
            <w:bookmarkStart w:id="530" w:name="_Toc19991"/>
            <w:bookmarkStart w:id="531" w:name="_Toc2018998915"/>
            <w:bookmarkStart w:id="532" w:name="_Toc1654595455"/>
            <w:bookmarkStart w:id="533" w:name="_Toc510983441"/>
            <w:bookmarkStart w:id="534" w:name="_Toc331872163"/>
            <w:bookmarkStart w:id="535" w:name="_Toc22002"/>
            <w:r>
              <w:rPr>
                <w:rFonts w:hint="eastAsia" w:ascii="宋体" w:hAnsi="宋体" w:eastAsia="宋体" w:cs="宋体"/>
                <w:sz w:val="21"/>
                <w:szCs w:val="21"/>
              </w:rPr>
              <w:t>校外兼职发展顾问</w:t>
            </w:r>
            <w:bookmarkEnd w:id="530"/>
            <w:bookmarkEnd w:id="531"/>
            <w:bookmarkEnd w:id="532"/>
            <w:bookmarkEnd w:id="533"/>
            <w:bookmarkEnd w:id="534"/>
            <w:bookmarkEnd w:id="535"/>
          </w:p>
        </w:tc>
        <w:tc>
          <w:tcPr>
            <w:tcW w:w="2309" w:type="dxa"/>
            <w:noWrap w:val="0"/>
            <w:vAlign w:val="center"/>
          </w:tcPr>
          <w:p w14:paraId="3170D5A8">
            <w:pPr>
              <w:bidi w:val="0"/>
              <w:ind w:left="0" w:leftChars="0" w:firstLine="0" w:firstLineChars="0"/>
              <w:jc w:val="left"/>
              <w:rPr>
                <w:rFonts w:hint="eastAsia" w:ascii="宋体" w:hAnsi="宋体" w:eastAsia="宋体" w:cs="宋体"/>
                <w:sz w:val="21"/>
                <w:szCs w:val="21"/>
              </w:rPr>
            </w:pPr>
            <w:bookmarkStart w:id="536" w:name="_Toc1020067182"/>
            <w:bookmarkStart w:id="537" w:name="_Toc30897"/>
            <w:bookmarkStart w:id="538" w:name="_Toc311588534"/>
            <w:bookmarkStart w:id="539" w:name="_Toc925658158"/>
            <w:bookmarkStart w:id="540" w:name="_Toc25442"/>
            <w:bookmarkStart w:id="541" w:name="_Toc760412282"/>
            <w:r>
              <w:rPr>
                <w:rFonts w:hint="eastAsia" w:ascii="宋体" w:hAnsi="宋体" w:eastAsia="宋体" w:cs="宋体"/>
                <w:sz w:val="21"/>
                <w:szCs w:val="21"/>
              </w:rPr>
              <w:t>西餐烹饪工艺与菜肴制作</w:t>
            </w:r>
            <w:bookmarkEnd w:id="536"/>
            <w:bookmarkEnd w:id="537"/>
            <w:bookmarkEnd w:id="538"/>
            <w:bookmarkEnd w:id="539"/>
            <w:bookmarkEnd w:id="540"/>
            <w:bookmarkEnd w:id="541"/>
          </w:p>
        </w:tc>
        <w:tc>
          <w:tcPr>
            <w:tcW w:w="1173" w:type="dxa"/>
            <w:noWrap w:val="0"/>
            <w:vAlign w:val="center"/>
          </w:tcPr>
          <w:p w14:paraId="2A828E4A">
            <w:pPr>
              <w:bidi w:val="0"/>
              <w:ind w:left="0" w:leftChars="0" w:firstLine="0" w:firstLineChars="0"/>
              <w:jc w:val="left"/>
              <w:rPr>
                <w:rFonts w:hint="eastAsia" w:ascii="宋体" w:hAnsi="宋体" w:eastAsia="宋体" w:cs="宋体"/>
                <w:sz w:val="21"/>
                <w:szCs w:val="21"/>
              </w:rPr>
            </w:pPr>
            <w:bookmarkStart w:id="542" w:name="_Toc5458"/>
            <w:bookmarkStart w:id="543" w:name="_Toc1165122638"/>
            <w:bookmarkStart w:id="544" w:name="_Toc1303359552"/>
            <w:bookmarkStart w:id="545" w:name="_Toc14763"/>
            <w:bookmarkStart w:id="546" w:name="_Toc907173873"/>
            <w:bookmarkStart w:id="547" w:name="_Toc574040277"/>
            <w:r>
              <w:rPr>
                <w:rFonts w:hint="eastAsia" w:ascii="宋体" w:hAnsi="宋体" w:eastAsia="宋体" w:cs="宋体"/>
                <w:sz w:val="21"/>
                <w:szCs w:val="21"/>
              </w:rPr>
              <w:t>是</w:t>
            </w:r>
            <w:bookmarkEnd w:id="542"/>
            <w:bookmarkEnd w:id="543"/>
            <w:bookmarkEnd w:id="544"/>
            <w:bookmarkEnd w:id="545"/>
            <w:bookmarkEnd w:id="546"/>
            <w:bookmarkEnd w:id="547"/>
          </w:p>
        </w:tc>
      </w:tr>
      <w:tr w14:paraId="732A75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9" w:type="dxa"/>
            <w:noWrap w:val="0"/>
            <w:vAlign w:val="center"/>
          </w:tcPr>
          <w:p w14:paraId="63D63119">
            <w:pPr>
              <w:bidi w:val="0"/>
              <w:ind w:left="0" w:leftChars="0" w:firstLine="0" w:firstLineChars="0"/>
              <w:jc w:val="left"/>
              <w:rPr>
                <w:rFonts w:hint="eastAsia" w:ascii="宋体" w:hAnsi="宋体" w:eastAsia="宋体" w:cs="宋体"/>
                <w:sz w:val="21"/>
                <w:szCs w:val="21"/>
              </w:rPr>
            </w:pPr>
            <w:bookmarkStart w:id="548" w:name="_Toc12114"/>
            <w:bookmarkStart w:id="549" w:name="_Toc1460283520"/>
            <w:bookmarkStart w:id="550" w:name="_Toc4975"/>
            <w:bookmarkStart w:id="551" w:name="_Toc1884873458"/>
            <w:bookmarkStart w:id="552" w:name="_Toc1398393215"/>
            <w:bookmarkStart w:id="553" w:name="_Toc1230791064"/>
            <w:r>
              <w:rPr>
                <w:rFonts w:hint="eastAsia" w:ascii="宋体" w:hAnsi="宋体" w:eastAsia="宋体" w:cs="宋体"/>
                <w:sz w:val="21"/>
                <w:szCs w:val="21"/>
              </w:rPr>
              <w:t>刘立新</w:t>
            </w:r>
            <w:bookmarkEnd w:id="548"/>
            <w:bookmarkEnd w:id="549"/>
            <w:bookmarkEnd w:id="550"/>
            <w:bookmarkEnd w:id="551"/>
            <w:bookmarkEnd w:id="552"/>
            <w:bookmarkEnd w:id="553"/>
          </w:p>
        </w:tc>
        <w:tc>
          <w:tcPr>
            <w:tcW w:w="934" w:type="dxa"/>
            <w:noWrap w:val="0"/>
            <w:vAlign w:val="center"/>
          </w:tcPr>
          <w:p w14:paraId="0AC8C2B1">
            <w:pPr>
              <w:bidi w:val="0"/>
              <w:ind w:left="0" w:leftChars="0" w:firstLine="0" w:firstLineChars="0"/>
              <w:jc w:val="left"/>
              <w:rPr>
                <w:rFonts w:hint="eastAsia" w:ascii="宋体" w:hAnsi="宋体" w:eastAsia="宋体" w:cs="宋体"/>
                <w:sz w:val="21"/>
                <w:szCs w:val="21"/>
              </w:rPr>
            </w:pPr>
            <w:bookmarkStart w:id="554" w:name="_Toc1342924744"/>
            <w:bookmarkStart w:id="555" w:name="_Toc1542002724"/>
            <w:bookmarkStart w:id="556" w:name="_Toc542"/>
            <w:bookmarkStart w:id="557" w:name="_Toc9979"/>
            <w:bookmarkStart w:id="558" w:name="_Toc733731737"/>
            <w:bookmarkStart w:id="559" w:name="_Toc1536931709"/>
            <w:r>
              <w:rPr>
                <w:rFonts w:hint="eastAsia" w:ascii="宋体" w:hAnsi="宋体" w:eastAsia="宋体" w:cs="宋体"/>
                <w:sz w:val="21"/>
                <w:szCs w:val="21"/>
              </w:rPr>
              <w:t>男</w:t>
            </w:r>
            <w:bookmarkEnd w:id="554"/>
            <w:bookmarkEnd w:id="555"/>
            <w:bookmarkEnd w:id="556"/>
            <w:bookmarkEnd w:id="557"/>
            <w:bookmarkEnd w:id="558"/>
            <w:bookmarkEnd w:id="559"/>
          </w:p>
        </w:tc>
        <w:tc>
          <w:tcPr>
            <w:tcW w:w="1075" w:type="dxa"/>
            <w:noWrap w:val="0"/>
            <w:vAlign w:val="center"/>
          </w:tcPr>
          <w:p w14:paraId="39F886FD">
            <w:pPr>
              <w:bidi w:val="0"/>
              <w:ind w:left="0" w:leftChars="0" w:firstLine="0" w:firstLineChars="0"/>
              <w:jc w:val="left"/>
              <w:rPr>
                <w:rFonts w:hint="eastAsia" w:ascii="宋体" w:hAnsi="宋体" w:eastAsia="宋体" w:cs="宋体"/>
                <w:sz w:val="21"/>
                <w:szCs w:val="21"/>
                <w:lang w:val="en-US" w:eastAsia="zh-CN"/>
              </w:rPr>
            </w:pPr>
            <w:bookmarkStart w:id="560" w:name="_Toc9668"/>
            <w:bookmarkStart w:id="561" w:name="_Toc5638"/>
            <w:bookmarkStart w:id="562" w:name="_Toc483042438"/>
            <w:bookmarkStart w:id="563" w:name="_Toc978202685"/>
            <w:bookmarkStart w:id="564" w:name="_Toc1277927047"/>
            <w:bookmarkStart w:id="565" w:name="_Toc607130272"/>
            <w:r>
              <w:rPr>
                <w:rFonts w:hint="eastAsia" w:ascii="宋体" w:hAnsi="宋体" w:eastAsia="宋体" w:cs="宋体"/>
                <w:sz w:val="21"/>
                <w:szCs w:val="21"/>
              </w:rPr>
              <w:t>19</w:t>
            </w:r>
            <w:r>
              <w:rPr>
                <w:rFonts w:hint="eastAsia" w:ascii="宋体" w:hAnsi="宋体" w:eastAsia="宋体" w:cs="宋体"/>
                <w:sz w:val="21"/>
                <w:szCs w:val="21"/>
                <w:lang w:val="en-US" w:eastAsia="zh-CN"/>
              </w:rPr>
              <w:t>66</w:t>
            </w:r>
            <w:r>
              <w:rPr>
                <w:rFonts w:hint="eastAsia" w:ascii="宋体" w:hAnsi="宋体" w:eastAsia="宋体" w:cs="宋体"/>
                <w:sz w:val="21"/>
                <w:szCs w:val="21"/>
              </w:rPr>
              <w:t>.</w:t>
            </w:r>
            <w:bookmarkEnd w:id="560"/>
            <w:bookmarkEnd w:id="561"/>
            <w:bookmarkEnd w:id="562"/>
            <w:bookmarkEnd w:id="563"/>
            <w:bookmarkEnd w:id="564"/>
            <w:bookmarkEnd w:id="565"/>
            <w:r>
              <w:rPr>
                <w:rFonts w:hint="eastAsia" w:ascii="宋体" w:hAnsi="宋体" w:eastAsia="宋体" w:cs="宋体"/>
                <w:sz w:val="21"/>
                <w:szCs w:val="21"/>
                <w:lang w:val="en-US" w:eastAsia="zh-CN"/>
              </w:rPr>
              <w:t>10</w:t>
            </w:r>
          </w:p>
        </w:tc>
        <w:tc>
          <w:tcPr>
            <w:tcW w:w="1116" w:type="dxa"/>
            <w:noWrap w:val="0"/>
            <w:vAlign w:val="center"/>
          </w:tcPr>
          <w:p w14:paraId="7B33C578">
            <w:pPr>
              <w:bidi w:val="0"/>
              <w:ind w:left="0" w:leftChars="0" w:firstLine="0" w:firstLineChars="0"/>
              <w:jc w:val="left"/>
              <w:rPr>
                <w:rFonts w:hint="eastAsia" w:ascii="宋体" w:hAnsi="宋体" w:eastAsia="宋体" w:cs="宋体"/>
                <w:sz w:val="21"/>
                <w:szCs w:val="21"/>
                <w:lang w:eastAsia="zh-CN"/>
              </w:rPr>
            </w:pPr>
            <w:r>
              <w:rPr>
                <w:rFonts w:hint="eastAsia" w:ascii="宋体" w:hAnsi="宋体" w:eastAsia="宋体" w:cs="宋体"/>
                <w:sz w:val="21"/>
                <w:szCs w:val="21"/>
                <w:lang w:eastAsia="zh-CN"/>
              </w:rPr>
              <w:t>副教授</w:t>
            </w:r>
          </w:p>
        </w:tc>
        <w:tc>
          <w:tcPr>
            <w:tcW w:w="1175" w:type="dxa"/>
            <w:noWrap w:val="0"/>
            <w:vAlign w:val="center"/>
          </w:tcPr>
          <w:p w14:paraId="4BA8467F">
            <w:pPr>
              <w:bidi w:val="0"/>
              <w:ind w:left="0" w:leftChars="0" w:firstLine="0" w:firstLineChars="0"/>
              <w:jc w:val="left"/>
              <w:rPr>
                <w:rFonts w:hint="eastAsia" w:ascii="宋体" w:hAnsi="宋体" w:eastAsia="宋体" w:cs="宋体"/>
                <w:sz w:val="21"/>
                <w:szCs w:val="21"/>
              </w:rPr>
            </w:pPr>
            <w:bookmarkStart w:id="566" w:name="_Toc23139"/>
            <w:bookmarkStart w:id="567" w:name="_Toc1160943366"/>
            <w:bookmarkStart w:id="568" w:name="_Toc26227"/>
            <w:bookmarkStart w:id="569" w:name="_Toc201087997"/>
            <w:bookmarkStart w:id="570" w:name="_Toc366592744"/>
            <w:bookmarkStart w:id="571" w:name="_Toc1876476611"/>
            <w:r>
              <w:rPr>
                <w:rFonts w:hint="eastAsia" w:ascii="宋体" w:hAnsi="宋体" w:eastAsia="宋体" w:cs="宋体"/>
                <w:sz w:val="21"/>
                <w:szCs w:val="21"/>
              </w:rPr>
              <w:t>校外兼职发展顾问</w:t>
            </w:r>
            <w:bookmarkEnd w:id="566"/>
            <w:bookmarkEnd w:id="567"/>
            <w:bookmarkEnd w:id="568"/>
            <w:bookmarkEnd w:id="569"/>
            <w:bookmarkEnd w:id="570"/>
            <w:bookmarkEnd w:id="571"/>
          </w:p>
        </w:tc>
        <w:tc>
          <w:tcPr>
            <w:tcW w:w="2309" w:type="dxa"/>
            <w:noWrap w:val="0"/>
            <w:vAlign w:val="center"/>
          </w:tcPr>
          <w:p w14:paraId="288D6895">
            <w:pPr>
              <w:bidi w:val="0"/>
              <w:ind w:left="0" w:leftChars="0" w:firstLine="0" w:firstLineChars="0"/>
              <w:jc w:val="left"/>
              <w:rPr>
                <w:rFonts w:hint="eastAsia" w:ascii="宋体" w:hAnsi="宋体" w:eastAsia="宋体" w:cs="宋体"/>
                <w:sz w:val="21"/>
                <w:szCs w:val="21"/>
              </w:rPr>
            </w:pPr>
            <w:bookmarkStart w:id="572" w:name="_Toc2145044882"/>
            <w:bookmarkStart w:id="573" w:name="_Toc193665165"/>
            <w:bookmarkStart w:id="574" w:name="_Toc1694188848"/>
            <w:bookmarkStart w:id="575" w:name="_Toc2086219367"/>
            <w:bookmarkStart w:id="576" w:name="_Toc23910"/>
            <w:bookmarkStart w:id="577" w:name="_Toc8628"/>
            <w:r>
              <w:rPr>
                <w:rFonts w:hint="eastAsia" w:ascii="宋体" w:hAnsi="宋体" w:eastAsia="宋体" w:cs="宋体"/>
                <w:sz w:val="21"/>
                <w:szCs w:val="21"/>
              </w:rPr>
              <w:t>西餐烹饪工艺与菜肴制作、</w:t>
            </w:r>
            <w:bookmarkEnd w:id="572"/>
            <w:bookmarkEnd w:id="573"/>
            <w:bookmarkEnd w:id="574"/>
            <w:bookmarkEnd w:id="575"/>
            <w:bookmarkEnd w:id="576"/>
            <w:bookmarkEnd w:id="577"/>
          </w:p>
        </w:tc>
        <w:tc>
          <w:tcPr>
            <w:tcW w:w="1173" w:type="dxa"/>
            <w:noWrap w:val="0"/>
            <w:vAlign w:val="center"/>
          </w:tcPr>
          <w:p w14:paraId="67A37205">
            <w:pPr>
              <w:bidi w:val="0"/>
              <w:ind w:left="0" w:leftChars="0" w:firstLine="0" w:firstLineChars="0"/>
              <w:jc w:val="left"/>
              <w:rPr>
                <w:rFonts w:hint="eastAsia" w:ascii="宋体" w:hAnsi="宋体" w:eastAsia="宋体" w:cs="宋体"/>
                <w:sz w:val="21"/>
                <w:szCs w:val="21"/>
              </w:rPr>
            </w:pPr>
            <w:bookmarkStart w:id="578" w:name="_Toc1492702950"/>
            <w:bookmarkStart w:id="579" w:name="_Toc21270"/>
            <w:bookmarkStart w:id="580" w:name="_Toc1961349585"/>
            <w:bookmarkStart w:id="581" w:name="_Toc29548"/>
            <w:bookmarkStart w:id="582" w:name="_Toc1123396600"/>
            <w:bookmarkStart w:id="583" w:name="_Toc746292763"/>
            <w:r>
              <w:rPr>
                <w:rFonts w:hint="eastAsia" w:ascii="宋体" w:hAnsi="宋体" w:eastAsia="宋体" w:cs="宋体"/>
                <w:sz w:val="21"/>
                <w:szCs w:val="21"/>
              </w:rPr>
              <w:t>是</w:t>
            </w:r>
            <w:bookmarkEnd w:id="578"/>
            <w:bookmarkEnd w:id="579"/>
            <w:bookmarkEnd w:id="580"/>
            <w:bookmarkEnd w:id="581"/>
            <w:bookmarkEnd w:id="582"/>
            <w:bookmarkEnd w:id="583"/>
          </w:p>
        </w:tc>
      </w:tr>
      <w:tr w14:paraId="540321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9" w:type="dxa"/>
            <w:noWrap w:val="0"/>
            <w:vAlign w:val="center"/>
          </w:tcPr>
          <w:p w14:paraId="72347BE6">
            <w:pPr>
              <w:bidi w:val="0"/>
              <w:ind w:left="0" w:leftChars="0" w:firstLine="0" w:firstLineChars="0"/>
              <w:jc w:val="left"/>
              <w:rPr>
                <w:rFonts w:hint="eastAsia" w:ascii="宋体" w:hAnsi="宋体" w:eastAsia="宋体" w:cs="宋体"/>
                <w:sz w:val="21"/>
                <w:szCs w:val="21"/>
                <w:lang w:eastAsia="zh-CN"/>
              </w:rPr>
            </w:pPr>
            <w:r>
              <w:rPr>
                <w:rFonts w:hint="eastAsia" w:ascii="宋体" w:hAnsi="宋体" w:eastAsia="宋体" w:cs="宋体"/>
                <w:sz w:val="21"/>
                <w:szCs w:val="21"/>
                <w:lang w:eastAsia="zh-CN"/>
              </w:rPr>
              <w:t>江云涛</w:t>
            </w:r>
          </w:p>
        </w:tc>
        <w:tc>
          <w:tcPr>
            <w:tcW w:w="934" w:type="dxa"/>
            <w:noWrap w:val="0"/>
            <w:vAlign w:val="center"/>
          </w:tcPr>
          <w:p w14:paraId="62C61620">
            <w:pPr>
              <w:bidi w:val="0"/>
              <w:ind w:left="0" w:leftChars="0" w:firstLine="0" w:firstLineChars="0"/>
              <w:jc w:val="left"/>
              <w:rPr>
                <w:rFonts w:hint="eastAsia" w:ascii="宋体" w:hAnsi="宋体" w:eastAsia="宋体" w:cs="宋体"/>
                <w:sz w:val="21"/>
                <w:szCs w:val="21"/>
              </w:rPr>
            </w:pPr>
            <w:bookmarkStart w:id="584" w:name="_Toc2086394759"/>
            <w:bookmarkStart w:id="585" w:name="_Toc854224482"/>
            <w:bookmarkStart w:id="586" w:name="_Toc29476"/>
            <w:bookmarkStart w:id="587" w:name="_Toc400327523"/>
            <w:bookmarkStart w:id="588" w:name="_Toc20449"/>
            <w:bookmarkStart w:id="589" w:name="_Toc756498734"/>
            <w:r>
              <w:rPr>
                <w:rFonts w:hint="eastAsia" w:ascii="宋体" w:hAnsi="宋体" w:eastAsia="宋体" w:cs="宋体"/>
                <w:sz w:val="21"/>
                <w:szCs w:val="21"/>
              </w:rPr>
              <w:t>男</w:t>
            </w:r>
            <w:bookmarkEnd w:id="584"/>
            <w:bookmarkEnd w:id="585"/>
            <w:bookmarkEnd w:id="586"/>
            <w:bookmarkEnd w:id="587"/>
            <w:bookmarkEnd w:id="588"/>
            <w:bookmarkEnd w:id="589"/>
          </w:p>
        </w:tc>
        <w:tc>
          <w:tcPr>
            <w:tcW w:w="1075" w:type="dxa"/>
            <w:noWrap w:val="0"/>
            <w:vAlign w:val="center"/>
          </w:tcPr>
          <w:p w14:paraId="577D9F47">
            <w:pPr>
              <w:bidi w:val="0"/>
              <w:ind w:left="0" w:leftChars="0" w:firstLine="0" w:firstLineChars="0"/>
              <w:jc w:val="left"/>
              <w:rPr>
                <w:rFonts w:hint="eastAsia" w:ascii="宋体" w:hAnsi="宋体" w:eastAsia="宋体" w:cs="宋体"/>
                <w:sz w:val="21"/>
                <w:szCs w:val="21"/>
                <w:lang w:val="en-US" w:eastAsia="zh-CN"/>
              </w:rPr>
            </w:pPr>
            <w:bookmarkStart w:id="590" w:name="_Toc238413010"/>
            <w:bookmarkStart w:id="591" w:name="_Toc9863"/>
            <w:bookmarkStart w:id="592" w:name="_Toc1923726297"/>
            <w:bookmarkStart w:id="593" w:name="_Toc1371032098"/>
            <w:bookmarkStart w:id="594" w:name="_Toc1022688779"/>
            <w:bookmarkStart w:id="595" w:name="_Toc17589"/>
            <w:r>
              <w:rPr>
                <w:rFonts w:hint="eastAsia" w:ascii="宋体" w:hAnsi="宋体" w:eastAsia="宋体" w:cs="宋体"/>
                <w:sz w:val="21"/>
                <w:szCs w:val="21"/>
              </w:rPr>
              <w:t>19</w:t>
            </w:r>
            <w:r>
              <w:rPr>
                <w:rFonts w:hint="eastAsia" w:ascii="宋体" w:hAnsi="宋体" w:eastAsia="宋体" w:cs="宋体"/>
                <w:sz w:val="21"/>
                <w:szCs w:val="21"/>
                <w:lang w:val="en-US" w:eastAsia="zh-CN"/>
              </w:rPr>
              <w:t>81</w:t>
            </w:r>
            <w:r>
              <w:rPr>
                <w:rFonts w:hint="eastAsia" w:ascii="宋体" w:hAnsi="宋体" w:eastAsia="宋体" w:cs="宋体"/>
                <w:sz w:val="21"/>
                <w:szCs w:val="21"/>
              </w:rPr>
              <w:t>.0</w:t>
            </w:r>
            <w:bookmarkEnd w:id="590"/>
            <w:bookmarkEnd w:id="591"/>
            <w:bookmarkEnd w:id="592"/>
            <w:bookmarkEnd w:id="593"/>
            <w:bookmarkEnd w:id="594"/>
            <w:bookmarkEnd w:id="595"/>
            <w:r>
              <w:rPr>
                <w:rFonts w:hint="eastAsia" w:ascii="宋体" w:hAnsi="宋体" w:eastAsia="宋体" w:cs="宋体"/>
                <w:sz w:val="21"/>
                <w:szCs w:val="21"/>
                <w:lang w:val="en-US" w:eastAsia="zh-CN"/>
              </w:rPr>
              <w:t>9</w:t>
            </w:r>
          </w:p>
        </w:tc>
        <w:tc>
          <w:tcPr>
            <w:tcW w:w="1116" w:type="dxa"/>
            <w:noWrap w:val="0"/>
            <w:vAlign w:val="center"/>
          </w:tcPr>
          <w:p w14:paraId="563D7830">
            <w:pPr>
              <w:bidi w:val="0"/>
              <w:ind w:left="0" w:leftChars="0" w:firstLine="0" w:firstLineChars="0"/>
              <w:jc w:val="left"/>
              <w:rPr>
                <w:rFonts w:hint="eastAsia" w:ascii="宋体" w:hAnsi="宋体" w:eastAsia="宋体" w:cs="宋体"/>
                <w:sz w:val="21"/>
                <w:szCs w:val="21"/>
                <w:lang w:eastAsia="zh-CN"/>
              </w:rPr>
            </w:pPr>
            <w:r>
              <w:rPr>
                <w:rFonts w:hint="eastAsia" w:ascii="宋体" w:hAnsi="宋体" w:eastAsia="宋体" w:cs="宋体"/>
                <w:sz w:val="21"/>
                <w:szCs w:val="21"/>
                <w:lang w:eastAsia="zh-CN"/>
              </w:rPr>
              <w:t>副教授</w:t>
            </w:r>
          </w:p>
        </w:tc>
        <w:tc>
          <w:tcPr>
            <w:tcW w:w="1175" w:type="dxa"/>
            <w:noWrap w:val="0"/>
            <w:vAlign w:val="center"/>
          </w:tcPr>
          <w:p w14:paraId="082F2CA6">
            <w:pPr>
              <w:bidi w:val="0"/>
              <w:ind w:left="0" w:leftChars="0" w:firstLine="0" w:firstLineChars="0"/>
              <w:jc w:val="left"/>
              <w:rPr>
                <w:rFonts w:hint="eastAsia" w:ascii="宋体" w:hAnsi="宋体" w:eastAsia="宋体" w:cs="宋体"/>
                <w:sz w:val="21"/>
                <w:szCs w:val="21"/>
              </w:rPr>
            </w:pPr>
            <w:bookmarkStart w:id="596" w:name="_Toc2147386097"/>
            <w:bookmarkStart w:id="597" w:name="_Toc1383419139"/>
            <w:bookmarkStart w:id="598" w:name="_Toc31632"/>
            <w:bookmarkStart w:id="599" w:name="_Toc2036878278"/>
            <w:bookmarkStart w:id="600" w:name="_Toc215228759"/>
            <w:bookmarkStart w:id="601" w:name="_Toc21570"/>
            <w:r>
              <w:rPr>
                <w:rFonts w:hint="eastAsia" w:ascii="宋体" w:hAnsi="宋体" w:eastAsia="宋体" w:cs="宋体"/>
                <w:sz w:val="21"/>
                <w:szCs w:val="21"/>
              </w:rPr>
              <w:t>校外兼职发展顾问</w:t>
            </w:r>
            <w:bookmarkEnd w:id="596"/>
            <w:bookmarkEnd w:id="597"/>
            <w:bookmarkEnd w:id="598"/>
            <w:bookmarkEnd w:id="599"/>
            <w:bookmarkEnd w:id="600"/>
            <w:bookmarkEnd w:id="601"/>
          </w:p>
        </w:tc>
        <w:tc>
          <w:tcPr>
            <w:tcW w:w="2309" w:type="dxa"/>
            <w:noWrap w:val="0"/>
            <w:vAlign w:val="center"/>
          </w:tcPr>
          <w:p w14:paraId="2213E17F">
            <w:pPr>
              <w:bidi w:val="0"/>
              <w:ind w:left="0" w:leftChars="0" w:firstLine="0" w:firstLineChars="0"/>
              <w:jc w:val="left"/>
              <w:rPr>
                <w:rFonts w:hint="eastAsia" w:ascii="宋体" w:hAnsi="宋体" w:eastAsia="宋体" w:cs="宋体"/>
                <w:sz w:val="21"/>
                <w:szCs w:val="21"/>
              </w:rPr>
            </w:pPr>
            <w:bookmarkStart w:id="602" w:name="_Toc21077"/>
            <w:bookmarkStart w:id="603" w:name="_Toc320023104"/>
            <w:bookmarkStart w:id="604" w:name="_Toc507960797"/>
            <w:bookmarkStart w:id="605" w:name="_Toc776401519"/>
            <w:bookmarkStart w:id="606" w:name="_Toc987290965"/>
            <w:bookmarkStart w:id="607" w:name="_Toc7847"/>
            <w:r>
              <w:rPr>
                <w:rFonts w:hint="eastAsia" w:ascii="宋体" w:hAnsi="宋体" w:eastAsia="宋体" w:cs="宋体"/>
                <w:sz w:val="21"/>
                <w:szCs w:val="21"/>
              </w:rPr>
              <w:t>西餐烹饪工艺与菜肴制作</w:t>
            </w:r>
            <w:bookmarkEnd w:id="602"/>
            <w:bookmarkEnd w:id="603"/>
            <w:bookmarkEnd w:id="604"/>
            <w:bookmarkEnd w:id="605"/>
            <w:bookmarkEnd w:id="606"/>
            <w:bookmarkEnd w:id="607"/>
          </w:p>
        </w:tc>
        <w:tc>
          <w:tcPr>
            <w:tcW w:w="1173" w:type="dxa"/>
            <w:noWrap w:val="0"/>
            <w:vAlign w:val="center"/>
          </w:tcPr>
          <w:p w14:paraId="0620A6F4">
            <w:pPr>
              <w:bidi w:val="0"/>
              <w:ind w:left="0" w:leftChars="0" w:firstLine="0" w:firstLineChars="0"/>
              <w:jc w:val="left"/>
              <w:rPr>
                <w:rFonts w:hint="eastAsia" w:ascii="宋体" w:hAnsi="宋体" w:eastAsia="宋体" w:cs="宋体"/>
                <w:sz w:val="21"/>
                <w:szCs w:val="21"/>
              </w:rPr>
            </w:pPr>
            <w:bookmarkStart w:id="608" w:name="_Toc1763"/>
            <w:bookmarkStart w:id="609" w:name="_Toc15432"/>
            <w:bookmarkStart w:id="610" w:name="_Toc1329256840"/>
            <w:bookmarkStart w:id="611" w:name="_Toc869690661"/>
            <w:bookmarkStart w:id="612" w:name="_Toc1940592033"/>
            <w:bookmarkStart w:id="613" w:name="_Toc1049618354"/>
            <w:r>
              <w:rPr>
                <w:rFonts w:hint="eastAsia" w:ascii="宋体" w:hAnsi="宋体" w:eastAsia="宋体" w:cs="宋体"/>
                <w:sz w:val="21"/>
                <w:szCs w:val="21"/>
              </w:rPr>
              <w:t>是</w:t>
            </w:r>
            <w:bookmarkEnd w:id="608"/>
            <w:bookmarkEnd w:id="609"/>
            <w:bookmarkEnd w:id="610"/>
            <w:bookmarkEnd w:id="611"/>
            <w:bookmarkEnd w:id="612"/>
            <w:bookmarkEnd w:id="613"/>
          </w:p>
        </w:tc>
      </w:tr>
      <w:tr w14:paraId="4A87C2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9" w:type="dxa"/>
            <w:noWrap w:val="0"/>
            <w:vAlign w:val="center"/>
          </w:tcPr>
          <w:p w14:paraId="1CB0D2D7">
            <w:pPr>
              <w:bidi w:val="0"/>
              <w:ind w:left="0" w:leftChars="0" w:firstLine="0" w:firstLineChars="0"/>
              <w:jc w:val="left"/>
              <w:rPr>
                <w:rFonts w:hint="eastAsia" w:ascii="宋体" w:hAnsi="宋体" w:eastAsia="宋体" w:cs="宋体"/>
                <w:sz w:val="21"/>
                <w:szCs w:val="21"/>
              </w:rPr>
            </w:pPr>
            <w:bookmarkStart w:id="614" w:name="_Toc20633"/>
            <w:bookmarkStart w:id="615" w:name="_Toc17429"/>
            <w:bookmarkStart w:id="616" w:name="_Toc1117237945"/>
            <w:bookmarkStart w:id="617" w:name="_Toc547330139"/>
            <w:bookmarkStart w:id="618" w:name="_Toc1504999220"/>
            <w:bookmarkStart w:id="619" w:name="_Toc1696151642"/>
            <w:r>
              <w:rPr>
                <w:rFonts w:hint="eastAsia" w:ascii="宋体" w:hAnsi="宋体" w:eastAsia="宋体" w:cs="宋体"/>
                <w:sz w:val="21"/>
                <w:szCs w:val="21"/>
              </w:rPr>
              <w:t>钟</w:t>
            </w:r>
            <w:r>
              <w:rPr>
                <w:rFonts w:hint="eastAsia" w:ascii="宋体" w:hAnsi="宋体" w:eastAsia="宋体" w:cs="宋体"/>
                <w:sz w:val="21"/>
                <w:szCs w:val="21"/>
                <w:lang w:val="en-US" w:eastAsia="zh-CN"/>
              </w:rPr>
              <w:t xml:space="preserve">  </w:t>
            </w:r>
            <w:bookmarkEnd w:id="614"/>
            <w:bookmarkEnd w:id="615"/>
            <w:bookmarkEnd w:id="616"/>
            <w:bookmarkEnd w:id="617"/>
            <w:bookmarkEnd w:id="618"/>
            <w:bookmarkEnd w:id="619"/>
            <w:r>
              <w:rPr>
                <w:rFonts w:hint="eastAsia" w:ascii="宋体" w:hAnsi="宋体" w:eastAsia="宋体" w:cs="宋体"/>
                <w:sz w:val="21"/>
                <w:szCs w:val="21"/>
                <w:lang w:val="en-US" w:eastAsia="zh-CN"/>
              </w:rPr>
              <w:t>磊</w:t>
            </w:r>
          </w:p>
        </w:tc>
        <w:tc>
          <w:tcPr>
            <w:tcW w:w="934" w:type="dxa"/>
            <w:noWrap w:val="0"/>
            <w:vAlign w:val="center"/>
          </w:tcPr>
          <w:p w14:paraId="6EA1A02C">
            <w:pPr>
              <w:bidi w:val="0"/>
              <w:ind w:left="0" w:leftChars="0" w:firstLine="0" w:firstLineChars="0"/>
              <w:jc w:val="left"/>
              <w:rPr>
                <w:rFonts w:hint="eastAsia" w:ascii="宋体" w:hAnsi="宋体" w:eastAsia="宋体" w:cs="宋体"/>
                <w:sz w:val="21"/>
                <w:szCs w:val="21"/>
              </w:rPr>
            </w:pPr>
            <w:bookmarkStart w:id="620" w:name="_Toc3068"/>
            <w:bookmarkStart w:id="621" w:name="_Toc1968615894"/>
            <w:bookmarkStart w:id="622" w:name="_Toc1628"/>
            <w:bookmarkStart w:id="623" w:name="_Toc1522716816"/>
            <w:bookmarkStart w:id="624" w:name="_Toc1305186072"/>
            <w:bookmarkStart w:id="625" w:name="_Toc1459496174"/>
            <w:r>
              <w:rPr>
                <w:rFonts w:hint="eastAsia" w:ascii="宋体" w:hAnsi="宋体" w:eastAsia="宋体" w:cs="宋体"/>
                <w:sz w:val="21"/>
                <w:szCs w:val="21"/>
              </w:rPr>
              <w:t>男</w:t>
            </w:r>
            <w:bookmarkEnd w:id="620"/>
            <w:bookmarkEnd w:id="621"/>
            <w:bookmarkEnd w:id="622"/>
            <w:bookmarkEnd w:id="623"/>
            <w:bookmarkEnd w:id="624"/>
            <w:bookmarkEnd w:id="625"/>
          </w:p>
        </w:tc>
        <w:tc>
          <w:tcPr>
            <w:tcW w:w="1075" w:type="dxa"/>
            <w:noWrap w:val="0"/>
            <w:vAlign w:val="center"/>
          </w:tcPr>
          <w:p w14:paraId="11D18131">
            <w:pPr>
              <w:bidi w:val="0"/>
              <w:ind w:left="0" w:leftChars="0" w:firstLine="0" w:firstLineChars="0"/>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1981.11</w:t>
            </w:r>
          </w:p>
        </w:tc>
        <w:tc>
          <w:tcPr>
            <w:tcW w:w="1116" w:type="dxa"/>
            <w:noWrap w:val="0"/>
            <w:vAlign w:val="center"/>
          </w:tcPr>
          <w:p w14:paraId="2A33D0BA">
            <w:pPr>
              <w:bidi w:val="0"/>
              <w:ind w:left="0" w:leftChars="0" w:firstLine="0" w:firstLineChars="0"/>
              <w:jc w:val="left"/>
              <w:rPr>
                <w:rFonts w:hint="eastAsia" w:ascii="宋体" w:hAnsi="宋体" w:eastAsia="宋体" w:cs="宋体"/>
                <w:sz w:val="21"/>
                <w:szCs w:val="21"/>
              </w:rPr>
            </w:pPr>
            <w:bookmarkStart w:id="626" w:name="_Toc7709"/>
            <w:bookmarkStart w:id="627" w:name="_Toc4147"/>
            <w:bookmarkStart w:id="628" w:name="_Toc56150945"/>
            <w:bookmarkStart w:id="629" w:name="_Toc2029467937"/>
            <w:bookmarkStart w:id="630" w:name="_Toc1141116320"/>
            <w:bookmarkStart w:id="631" w:name="_Toc859512746"/>
            <w:r>
              <w:rPr>
                <w:rFonts w:hint="eastAsia" w:ascii="宋体" w:hAnsi="宋体" w:eastAsia="宋体" w:cs="宋体"/>
                <w:sz w:val="21"/>
                <w:szCs w:val="21"/>
              </w:rPr>
              <w:t>高级技师</w:t>
            </w:r>
            <w:bookmarkEnd w:id="626"/>
            <w:bookmarkEnd w:id="627"/>
            <w:bookmarkEnd w:id="628"/>
            <w:bookmarkEnd w:id="629"/>
            <w:bookmarkEnd w:id="630"/>
            <w:bookmarkEnd w:id="631"/>
          </w:p>
        </w:tc>
        <w:tc>
          <w:tcPr>
            <w:tcW w:w="1175" w:type="dxa"/>
            <w:noWrap w:val="0"/>
            <w:vAlign w:val="center"/>
          </w:tcPr>
          <w:p w14:paraId="6A374C74">
            <w:pPr>
              <w:bidi w:val="0"/>
              <w:ind w:left="0" w:leftChars="0" w:firstLine="0" w:firstLineChars="0"/>
              <w:jc w:val="left"/>
              <w:rPr>
                <w:rFonts w:hint="eastAsia" w:ascii="宋体" w:hAnsi="宋体" w:eastAsia="宋体" w:cs="宋体"/>
                <w:sz w:val="21"/>
                <w:szCs w:val="21"/>
                <w:lang w:eastAsia="zh-CN"/>
              </w:rPr>
            </w:pPr>
            <w:bookmarkStart w:id="632" w:name="_Toc1713022530"/>
            <w:bookmarkStart w:id="633" w:name="_Toc784851858"/>
            <w:bookmarkStart w:id="634" w:name="_Toc5754"/>
            <w:bookmarkStart w:id="635" w:name="_Toc1855712300"/>
            <w:bookmarkStart w:id="636" w:name="_Toc983611582"/>
            <w:bookmarkStart w:id="637" w:name="_Toc9230"/>
            <w:r>
              <w:rPr>
                <w:rFonts w:hint="eastAsia" w:ascii="宋体" w:hAnsi="宋体" w:eastAsia="宋体" w:cs="宋体"/>
                <w:sz w:val="21"/>
                <w:szCs w:val="21"/>
              </w:rPr>
              <w:t>校外兼职</w:t>
            </w:r>
            <w:bookmarkEnd w:id="632"/>
            <w:bookmarkEnd w:id="633"/>
            <w:bookmarkEnd w:id="634"/>
            <w:bookmarkEnd w:id="635"/>
            <w:bookmarkEnd w:id="636"/>
            <w:bookmarkEnd w:id="637"/>
            <w:r>
              <w:rPr>
                <w:rFonts w:hint="eastAsia" w:ascii="宋体" w:hAnsi="宋体" w:eastAsia="宋体" w:cs="宋体"/>
                <w:sz w:val="21"/>
                <w:szCs w:val="21"/>
                <w:lang w:eastAsia="zh-CN"/>
              </w:rPr>
              <w:t>专家</w:t>
            </w:r>
          </w:p>
        </w:tc>
        <w:tc>
          <w:tcPr>
            <w:tcW w:w="2309" w:type="dxa"/>
            <w:noWrap w:val="0"/>
            <w:vAlign w:val="center"/>
          </w:tcPr>
          <w:p w14:paraId="58C055B6">
            <w:pPr>
              <w:bidi w:val="0"/>
              <w:ind w:left="0" w:leftChars="0" w:firstLine="0" w:firstLineChars="0"/>
              <w:jc w:val="left"/>
              <w:rPr>
                <w:rFonts w:hint="eastAsia" w:ascii="宋体" w:hAnsi="宋体" w:eastAsia="宋体" w:cs="宋体"/>
                <w:sz w:val="21"/>
                <w:szCs w:val="21"/>
              </w:rPr>
            </w:pPr>
            <w:bookmarkStart w:id="638" w:name="_Toc1603890028"/>
            <w:bookmarkStart w:id="639" w:name="_Toc1160617532"/>
            <w:bookmarkStart w:id="640" w:name="_Toc1051620719"/>
            <w:bookmarkStart w:id="641" w:name="_Toc6614"/>
            <w:bookmarkStart w:id="642" w:name="_Toc230744068"/>
            <w:bookmarkStart w:id="643" w:name="_Toc16277"/>
            <w:r>
              <w:rPr>
                <w:rFonts w:hint="eastAsia" w:ascii="宋体" w:hAnsi="宋体" w:eastAsia="宋体" w:cs="宋体"/>
                <w:sz w:val="21"/>
                <w:szCs w:val="21"/>
              </w:rPr>
              <w:t>西餐烹饪工艺与菜肴制作、西餐创新制作</w:t>
            </w:r>
            <w:bookmarkEnd w:id="638"/>
            <w:bookmarkEnd w:id="639"/>
            <w:bookmarkEnd w:id="640"/>
            <w:bookmarkEnd w:id="641"/>
            <w:bookmarkEnd w:id="642"/>
            <w:bookmarkEnd w:id="643"/>
          </w:p>
        </w:tc>
        <w:tc>
          <w:tcPr>
            <w:tcW w:w="1173" w:type="dxa"/>
            <w:noWrap w:val="0"/>
            <w:vAlign w:val="center"/>
          </w:tcPr>
          <w:p w14:paraId="170D2D69">
            <w:pPr>
              <w:bidi w:val="0"/>
              <w:ind w:left="0" w:leftChars="0" w:firstLine="0" w:firstLineChars="0"/>
              <w:jc w:val="left"/>
              <w:rPr>
                <w:rFonts w:hint="eastAsia" w:ascii="宋体" w:hAnsi="宋体" w:eastAsia="宋体" w:cs="宋体"/>
                <w:sz w:val="21"/>
                <w:szCs w:val="21"/>
                <w:lang w:eastAsia="zh-CN"/>
              </w:rPr>
            </w:pPr>
            <w:r>
              <w:rPr>
                <w:rFonts w:hint="eastAsia" w:ascii="宋体" w:hAnsi="宋体" w:eastAsia="宋体" w:cs="宋体"/>
                <w:sz w:val="21"/>
                <w:szCs w:val="21"/>
                <w:lang w:eastAsia="zh-CN"/>
              </w:rPr>
              <w:t>否</w:t>
            </w:r>
          </w:p>
        </w:tc>
      </w:tr>
      <w:tr w14:paraId="580D8D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9" w:type="dxa"/>
            <w:noWrap w:val="0"/>
            <w:vAlign w:val="center"/>
          </w:tcPr>
          <w:p w14:paraId="4D1D9A66">
            <w:pPr>
              <w:bidi w:val="0"/>
              <w:ind w:left="0" w:leftChars="0" w:firstLine="0" w:firstLineChars="0"/>
              <w:jc w:val="left"/>
              <w:rPr>
                <w:rFonts w:hint="eastAsia" w:ascii="宋体" w:hAnsi="宋体" w:eastAsia="宋体" w:cs="宋体"/>
                <w:sz w:val="21"/>
                <w:szCs w:val="21"/>
                <w:lang w:eastAsia="zh-CN"/>
              </w:rPr>
            </w:pPr>
            <w:r>
              <w:rPr>
                <w:rFonts w:hint="eastAsia" w:ascii="宋体" w:hAnsi="宋体" w:eastAsia="宋体" w:cs="宋体"/>
                <w:sz w:val="21"/>
                <w:szCs w:val="21"/>
                <w:lang w:eastAsia="zh-CN"/>
              </w:rPr>
              <w:t>薛志坚</w:t>
            </w:r>
          </w:p>
        </w:tc>
        <w:tc>
          <w:tcPr>
            <w:tcW w:w="934" w:type="dxa"/>
            <w:noWrap w:val="0"/>
            <w:vAlign w:val="center"/>
          </w:tcPr>
          <w:p w14:paraId="32612CDC">
            <w:pPr>
              <w:bidi w:val="0"/>
              <w:ind w:left="0" w:leftChars="0" w:firstLine="0" w:firstLineChars="0"/>
              <w:jc w:val="left"/>
              <w:rPr>
                <w:rFonts w:hint="eastAsia" w:ascii="宋体" w:hAnsi="宋体" w:eastAsia="宋体" w:cs="宋体"/>
                <w:sz w:val="21"/>
                <w:szCs w:val="21"/>
              </w:rPr>
            </w:pPr>
            <w:bookmarkStart w:id="644" w:name="_Toc12072"/>
            <w:bookmarkStart w:id="645" w:name="_Toc444459323"/>
            <w:bookmarkStart w:id="646" w:name="_Toc799595917"/>
            <w:bookmarkStart w:id="647" w:name="_Toc13237"/>
            <w:bookmarkStart w:id="648" w:name="_Toc1816197049"/>
            <w:bookmarkStart w:id="649" w:name="_Toc455404588"/>
            <w:r>
              <w:rPr>
                <w:rFonts w:hint="eastAsia" w:ascii="宋体" w:hAnsi="宋体" w:eastAsia="宋体" w:cs="宋体"/>
                <w:sz w:val="21"/>
                <w:szCs w:val="21"/>
              </w:rPr>
              <w:t>男</w:t>
            </w:r>
            <w:bookmarkEnd w:id="644"/>
            <w:bookmarkEnd w:id="645"/>
            <w:bookmarkEnd w:id="646"/>
            <w:bookmarkEnd w:id="647"/>
            <w:bookmarkEnd w:id="648"/>
            <w:bookmarkEnd w:id="649"/>
          </w:p>
        </w:tc>
        <w:tc>
          <w:tcPr>
            <w:tcW w:w="1075" w:type="dxa"/>
            <w:noWrap w:val="0"/>
            <w:vAlign w:val="center"/>
          </w:tcPr>
          <w:p w14:paraId="190FC7BF">
            <w:pPr>
              <w:bidi w:val="0"/>
              <w:ind w:left="0" w:leftChars="0" w:firstLine="0" w:firstLineChars="0"/>
              <w:jc w:val="left"/>
              <w:rPr>
                <w:rFonts w:hint="eastAsia" w:ascii="宋体" w:hAnsi="宋体" w:eastAsia="宋体" w:cs="宋体"/>
                <w:sz w:val="21"/>
                <w:szCs w:val="21"/>
                <w:lang w:val="en-US" w:eastAsia="zh-CN"/>
              </w:rPr>
            </w:pPr>
            <w:bookmarkStart w:id="650" w:name="_Toc1079717395"/>
            <w:bookmarkStart w:id="651" w:name="_Toc491244085"/>
            <w:bookmarkStart w:id="652" w:name="_Toc14474"/>
            <w:bookmarkStart w:id="653" w:name="_Toc2003397740"/>
            <w:bookmarkStart w:id="654" w:name="_Toc353192608"/>
            <w:bookmarkStart w:id="655" w:name="_Toc28030"/>
            <w:r>
              <w:rPr>
                <w:rFonts w:hint="eastAsia" w:ascii="宋体" w:hAnsi="宋体" w:eastAsia="宋体" w:cs="宋体"/>
                <w:sz w:val="21"/>
                <w:szCs w:val="21"/>
              </w:rPr>
              <w:t>19</w:t>
            </w:r>
            <w:bookmarkEnd w:id="650"/>
            <w:bookmarkEnd w:id="651"/>
            <w:bookmarkEnd w:id="652"/>
            <w:bookmarkEnd w:id="653"/>
            <w:bookmarkEnd w:id="654"/>
            <w:bookmarkEnd w:id="655"/>
            <w:r>
              <w:rPr>
                <w:rFonts w:hint="eastAsia" w:ascii="宋体" w:hAnsi="宋体" w:eastAsia="宋体" w:cs="宋体"/>
                <w:sz w:val="21"/>
                <w:szCs w:val="21"/>
                <w:lang w:val="en-US" w:eastAsia="zh-CN"/>
              </w:rPr>
              <w:t>75.06</w:t>
            </w:r>
          </w:p>
        </w:tc>
        <w:tc>
          <w:tcPr>
            <w:tcW w:w="1116" w:type="dxa"/>
            <w:noWrap w:val="0"/>
            <w:vAlign w:val="center"/>
          </w:tcPr>
          <w:p w14:paraId="319619DA">
            <w:pPr>
              <w:bidi w:val="0"/>
              <w:ind w:left="0" w:leftChars="0" w:firstLine="0" w:firstLineChars="0"/>
              <w:jc w:val="left"/>
              <w:rPr>
                <w:rFonts w:hint="eastAsia" w:ascii="宋体" w:hAnsi="宋体" w:eastAsia="宋体" w:cs="宋体"/>
                <w:sz w:val="21"/>
                <w:szCs w:val="21"/>
              </w:rPr>
            </w:pPr>
            <w:bookmarkStart w:id="656" w:name="_Toc573440615"/>
            <w:bookmarkStart w:id="657" w:name="_Toc3008"/>
            <w:bookmarkStart w:id="658" w:name="_Toc1412197527"/>
            <w:bookmarkStart w:id="659" w:name="_Toc463362348"/>
            <w:bookmarkStart w:id="660" w:name="_Toc29456"/>
            <w:bookmarkStart w:id="661" w:name="_Toc709714867"/>
            <w:r>
              <w:rPr>
                <w:rFonts w:hint="eastAsia" w:ascii="宋体" w:hAnsi="宋体" w:eastAsia="宋体" w:cs="宋体"/>
                <w:sz w:val="21"/>
                <w:szCs w:val="21"/>
              </w:rPr>
              <w:t>高级技师</w:t>
            </w:r>
            <w:bookmarkEnd w:id="656"/>
            <w:bookmarkEnd w:id="657"/>
            <w:bookmarkEnd w:id="658"/>
            <w:bookmarkEnd w:id="659"/>
            <w:bookmarkEnd w:id="660"/>
            <w:bookmarkEnd w:id="661"/>
          </w:p>
        </w:tc>
        <w:tc>
          <w:tcPr>
            <w:tcW w:w="1175" w:type="dxa"/>
            <w:noWrap w:val="0"/>
            <w:vAlign w:val="center"/>
          </w:tcPr>
          <w:p w14:paraId="5228FF5E">
            <w:pPr>
              <w:bidi w:val="0"/>
              <w:ind w:left="0" w:leftChars="0" w:firstLine="0" w:firstLineChars="0"/>
              <w:jc w:val="left"/>
              <w:rPr>
                <w:rFonts w:hint="eastAsia" w:ascii="宋体" w:hAnsi="宋体" w:eastAsia="宋体" w:cs="宋体"/>
                <w:sz w:val="21"/>
                <w:szCs w:val="21"/>
              </w:rPr>
            </w:pPr>
            <w:bookmarkStart w:id="662" w:name="_Toc23111"/>
            <w:bookmarkStart w:id="663" w:name="_Toc955278814"/>
            <w:bookmarkStart w:id="664" w:name="_Toc2057292216"/>
            <w:bookmarkStart w:id="665" w:name="_Toc1053594231"/>
            <w:bookmarkStart w:id="666" w:name="_Toc814569645"/>
            <w:bookmarkStart w:id="667" w:name="_Toc3262"/>
            <w:r>
              <w:rPr>
                <w:rFonts w:hint="eastAsia" w:ascii="宋体" w:hAnsi="宋体" w:eastAsia="宋体" w:cs="宋体"/>
                <w:sz w:val="21"/>
                <w:szCs w:val="21"/>
              </w:rPr>
              <w:t>校外兼职</w:t>
            </w:r>
            <w:bookmarkEnd w:id="662"/>
            <w:bookmarkEnd w:id="663"/>
            <w:bookmarkEnd w:id="664"/>
            <w:bookmarkEnd w:id="665"/>
            <w:bookmarkEnd w:id="666"/>
            <w:bookmarkEnd w:id="667"/>
          </w:p>
        </w:tc>
        <w:tc>
          <w:tcPr>
            <w:tcW w:w="2309" w:type="dxa"/>
            <w:noWrap w:val="0"/>
            <w:vAlign w:val="center"/>
          </w:tcPr>
          <w:p w14:paraId="4A613EBA">
            <w:pPr>
              <w:bidi w:val="0"/>
              <w:ind w:left="0" w:leftChars="0" w:firstLine="0" w:firstLineChars="0"/>
              <w:jc w:val="left"/>
              <w:rPr>
                <w:rFonts w:hint="eastAsia" w:ascii="宋体" w:hAnsi="宋体" w:eastAsia="宋体" w:cs="宋体"/>
                <w:sz w:val="21"/>
                <w:szCs w:val="21"/>
              </w:rPr>
            </w:pPr>
            <w:bookmarkStart w:id="668" w:name="_Toc19153"/>
            <w:bookmarkStart w:id="669" w:name="_Toc1755570902"/>
            <w:bookmarkStart w:id="670" w:name="_Toc263773890"/>
            <w:bookmarkStart w:id="671" w:name="_Toc783281926"/>
            <w:bookmarkStart w:id="672" w:name="_Toc32723"/>
            <w:bookmarkStart w:id="673" w:name="_Toc276073965"/>
            <w:r>
              <w:rPr>
                <w:rFonts w:hint="eastAsia" w:ascii="宋体" w:hAnsi="宋体" w:eastAsia="宋体" w:cs="宋体"/>
                <w:sz w:val="21"/>
                <w:szCs w:val="21"/>
              </w:rPr>
              <w:t>西餐烹饪工艺与菜肴制作</w:t>
            </w:r>
            <w:bookmarkEnd w:id="668"/>
            <w:bookmarkEnd w:id="669"/>
            <w:bookmarkEnd w:id="670"/>
            <w:bookmarkEnd w:id="671"/>
            <w:bookmarkEnd w:id="672"/>
            <w:bookmarkEnd w:id="673"/>
          </w:p>
        </w:tc>
        <w:tc>
          <w:tcPr>
            <w:tcW w:w="1173" w:type="dxa"/>
            <w:noWrap w:val="0"/>
            <w:vAlign w:val="center"/>
          </w:tcPr>
          <w:p w14:paraId="02D85C99">
            <w:pPr>
              <w:bidi w:val="0"/>
              <w:ind w:left="0" w:leftChars="0" w:firstLine="0" w:firstLineChars="0"/>
              <w:jc w:val="left"/>
              <w:rPr>
                <w:rFonts w:hint="eastAsia" w:ascii="宋体" w:hAnsi="宋体" w:eastAsia="宋体" w:cs="宋体"/>
                <w:sz w:val="21"/>
                <w:szCs w:val="21"/>
              </w:rPr>
            </w:pPr>
            <w:bookmarkStart w:id="674" w:name="_Toc7380"/>
            <w:bookmarkStart w:id="675" w:name="_Toc21147"/>
            <w:r>
              <w:rPr>
                <w:rFonts w:hint="eastAsia" w:ascii="宋体" w:hAnsi="宋体" w:eastAsia="宋体" w:cs="宋体"/>
                <w:sz w:val="21"/>
                <w:szCs w:val="21"/>
              </w:rPr>
              <w:t>否</w:t>
            </w:r>
            <w:bookmarkEnd w:id="674"/>
            <w:bookmarkEnd w:id="675"/>
          </w:p>
        </w:tc>
      </w:tr>
      <w:tr w14:paraId="603F07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9" w:type="dxa"/>
            <w:noWrap w:val="0"/>
            <w:vAlign w:val="center"/>
          </w:tcPr>
          <w:p w14:paraId="18CAFB4E">
            <w:pPr>
              <w:bidi w:val="0"/>
              <w:ind w:left="0" w:leftChars="0" w:firstLine="0" w:firstLineChars="0"/>
              <w:jc w:val="left"/>
              <w:rPr>
                <w:rFonts w:hint="eastAsia" w:ascii="宋体" w:hAnsi="宋体" w:eastAsia="宋体" w:cs="宋体"/>
                <w:sz w:val="21"/>
                <w:szCs w:val="21"/>
                <w:lang w:eastAsia="zh-CN"/>
              </w:rPr>
            </w:pPr>
            <w:r>
              <w:rPr>
                <w:rFonts w:hint="eastAsia" w:ascii="宋体" w:hAnsi="宋体" w:eastAsia="宋体" w:cs="宋体"/>
                <w:sz w:val="21"/>
                <w:szCs w:val="21"/>
                <w:lang w:eastAsia="zh-CN"/>
              </w:rPr>
              <w:t>刘</w:t>
            </w:r>
            <w:r>
              <w:rPr>
                <w:rFonts w:hint="eastAsia" w:ascii="宋体" w:hAnsi="宋体" w:eastAsia="宋体" w:cs="宋体"/>
                <w:sz w:val="21"/>
                <w:szCs w:val="21"/>
                <w:lang w:val="en-US" w:eastAsia="zh-CN"/>
              </w:rPr>
              <w:t xml:space="preserve">  </w:t>
            </w:r>
            <w:r>
              <w:rPr>
                <w:rFonts w:hint="eastAsia" w:ascii="宋体" w:hAnsi="宋体" w:eastAsia="宋体" w:cs="宋体"/>
                <w:sz w:val="21"/>
                <w:szCs w:val="21"/>
                <w:lang w:eastAsia="zh-CN"/>
              </w:rPr>
              <w:t>雄</w:t>
            </w:r>
          </w:p>
        </w:tc>
        <w:tc>
          <w:tcPr>
            <w:tcW w:w="934" w:type="dxa"/>
            <w:noWrap w:val="0"/>
            <w:vAlign w:val="center"/>
          </w:tcPr>
          <w:p w14:paraId="20F60024">
            <w:pPr>
              <w:bidi w:val="0"/>
              <w:ind w:left="0" w:leftChars="0" w:firstLine="0" w:firstLineChars="0"/>
              <w:jc w:val="left"/>
              <w:rPr>
                <w:rFonts w:hint="eastAsia" w:ascii="宋体" w:hAnsi="宋体" w:eastAsia="宋体" w:cs="宋体"/>
                <w:sz w:val="21"/>
                <w:szCs w:val="21"/>
              </w:rPr>
            </w:pPr>
            <w:bookmarkStart w:id="676" w:name="_Toc15556"/>
            <w:bookmarkStart w:id="677" w:name="_Toc1980112114"/>
            <w:bookmarkStart w:id="678" w:name="_Toc181331792"/>
            <w:bookmarkStart w:id="679" w:name="_Toc826"/>
            <w:bookmarkStart w:id="680" w:name="_Toc326643231"/>
            <w:bookmarkStart w:id="681" w:name="_Toc705425435"/>
            <w:r>
              <w:rPr>
                <w:rFonts w:hint="eastAsia" w:ascii="宋体" w:hAnsi="宋体" w:eastAsia="宋体" w:cs="宋体"/>
                <w:sz w:val="21"/>
                <w:szCs w:val="21"/>
              </w:rPr>
              <w:t>男</w:t>
            </w:r>
            <w:bookmarkEnd w:id="676"/>
            <w:bookmarkEnd w:id="677"/>
            <w:bookmarkEnd w:id="678"/>
            <w:bookmarkEnd w:id="679"/>
            <w:bookmarkEnd w:id="680"/>
            <w:bookmarkEnd w:id="681"/>
          </w:p>
        </w:tc>
        <w:tc>
          <w:tcPr>
            <w:tcW w:w="1075" w:type="dxa"/>
            <w:noWrap w:val="0"/>
            <w:vAlign w:val="center"/>
          </w:tcPr>
          <w:p w14:paraId="180CE031">
            <w:pPr>
              <w:bidi w:val="0"/>
              <w:ind w:left="0" w:leftChars="0" w:firstLine="0" w:firstLineChars="0"/>
              <w:jc w:val="left"/>
              <w:rPr>
                <w:rFonts w:hint="eastAsia" w:ascii="宋体" w:hAnsi="宋体" w:eastAsia="宋体" w:cs="宋体"/>
                <w:sz w:val="21"/>
                <w:szCs w:val="21"/>
                <w:lang w:val="en-US" w:eastAsia="zh-CN"/>
              </w:rPr>
            </w:pPr>
            <w:bookmarkStart w:id="682" w:name="_Toc924581685"/>
            <w:bookmarkStart w:id="683" w:name="_Toc364133051"/>
            <w:bookmarkStart w:id="684" w:name="_Toc1975554605"/>
            <w:bookmarkStart w:id="685" w:name="_Toc32438"/>
            <w:bookmarkStart w:id="686" w:name="_Toc4435"/>
            <w:bookmarkStart w:id="687" w:name="_Toc190222439"/>
            <w:r>
              <w:rPr>
                <w:rFonts w:hint="eastAsia" w:ascii="宋体" w:hAnsi="宋体" w:eastAsia="宋体" w:cs="宋体"/>
                <w:sz w:val="21"/>
                <w:szCs w:val="21"/>
              </w:rPr>
              <w:t>19</w:t>
            </w:r>
            <w:bookmarkEnd w:id="682"/>
            <w:bookmarkEnd w:id="683"/>
            <w:bookmarkEnd w:id="684"/>
            <w:bookmarkEnd w:id="685"/>
            <w:bookmarkEnd w:id="686"/>
            <w:bookmarkEnd w:id="687"/>
            <w:r>
              <w:rPr>
                <w:rFonts w:hint="eastAsia" w:ascii="宋体" w:hAnsi="宋体" w:eastAsia="宋体" w:cs="宋体"/>
                <w:sz w:val="21"/>
                <w:szCs w:val="21"/>
                <w:lang w:val="en-US" w:eastAsia="zh-CN"/>
              </w:rPr>
              <w:t>79.04</w:t>
            </w:r>
          </w:p>
        </w:tc>
        <w:tc>
          <w:tcPr>
            <w:tcW w:w="1116" w:type="dxa"/>
            <w:noWrap w:val="0"/>
            <w:vAlign w:val="center"/>
          </w:tcPr>
          <w:p w14:paraId="11786C32">
            <w:pPr>
              <w:bidi w:val="0"/>
              <w:ind w:left="0" w:leftChars="0" w:firstLine="0" w:firstLineChars="0"/>
              <w:jc w:val="left"/>
              <w:rPr>
                <w:rFonts w:hint="eastAsia" w:ascii="宋体" w:hAnsi="宋体" w:eastAsia="宋体" w:cs="宋体"/>
                <w:sz w:val="21"/>
                <w:szCs w:val="21"/>
                <w:lang w:eastAsia="zh-CN"/>
              </w:rPr>
            </w:pPr>
            <w:r>
              <w:rPr>
                <w:rFonts w:hint="eastAsia" w:ascii="宋体" w:hAnsi="宋体" w:eastAsia="宋体" w:cs="宋体"/>
                <w:sz w:val="21"/>
                <w:szCs w:val="21"/>
                <w:lang w:eastAsia="zh-CN"/>
              </w:rPr>
              <w:t>副教授</w:t>
            </w:r>
          </w:p>
        </w:tc>
        <w:tc>
          <w:tcPr>
            <w:tcW w:w="1175" w:type="dxa"/>
            <w:noWrap w:val="0"/>
            <w:vAlign w:val="center"/>
          </w:tcPr>
          <w:p w14:paraId="1728068B">
            <w:pPr>
              <w:bidi w:val="0"/>
              <w:ind w:left="0" w:leftChars="0" w:firstLine="0" w:firstLineChars="0"/>
              <w:jc w:val="left"/>
              <w:rPr>
                <w:rFonts w:hint="eastAsia" w:ascii="宋体" w:hAnsi="宋体" w:eastAsia="宋体" w:cs="宋体"/>
                <w:sz w:val="21"/>
                <w:szCs w:val="21"/>
                <w:lang w:eastAsia="zh-CN"/>
              </w:rPr>
            </w:pPr>
            <w:bookmarkStart w:id="688" w:name="_Toc1892487925"/>
            <w:bookmarkStart w:id="689" w:name="_Toc1349"/>
            <w:bookmarkStart w:id="690" w:name="_Toc209908944"/>
            <w:bookmarkStart w:id="691" w:name="_Toc32722"/>
            <w:bookmarkStart w:id="692" w:name="_Toc254182067"/>
            <w:bookmarkStart w:id="693" w:name="_Toc1723531002"/>
            <w:r>
              <w:rPr>
                <w:rFonts w:hint="eastAsia" w:ascii="宋体" w:hAnsi="宋体" w:eastAsia="宋体" w:cs="宋体"/>
                <w:sz w:val="21"/>
                <w:szCs w:val="21"/>
              </w:rPr>
              <w:t>校外兼职</w:t>
            </w:r>
            <w:bookmarkEnd w:id="688"/>
            <w:bookmarkEnd w:id="689"/>
            <w:bookmarkEnd w:id="690"/>
            <w:bookmarkEnd w:id="691"/>
            <w:bookmarkEnd w:id="692"/>
            <w:bookmarkEnd w:id="693"/>
            <w:r>
              <w:rPr>
                <w:rFonts w:hint="eastAsia" w:ascii="宋体" w:hAnsi="宋体" w:eastAsia="宋体" w:cs="宋体"/>
                <w:sz w:val="21"/>
                <w:szCs w:val="21"/>
                <w:lang w:eastAsia="zh-CN"/>
              </w:rPr>
              <w:t>技能大赛顾问</w:t>
            </w:r>
          </w:p>
        </w:tc>
        <w:tc>
          <w:tcPr>
            <w:tcW w:w="2309" w:type="dxa"/>
            <w:noWrap w:val="0"/>
            <w:vAlign w:val="center"/>
          </w:tcPr>
          <w:p w14:paraId="782D0D60">
            <w:pPr>
              <w:bidi w:val="0"/>
              <w:ind w:left="0" w:leftChars="0" w:firstLine="0" w:firstLineChars="0"/>
              <w:jc w:val="left"/>
              <w:rPr>
                <w:rFonts w:hint="eastAsia" w:ascii="宋体" w:hAnsi="宋体" w:eastAsia="宋体" w:cs="宋体"/>
                <w:sz w:val="21"/>
                <w:szCs w:val="21"/>
              </w:rPr>
            </w:pPr>
            <w:bookmarkStart w:id="694" w:name="_Toc664259758"/>
            <w:bookmarkStart w:id="695" w:name="_Toc1771473434"/>
            <w:bookmarkStart w:id="696" w:name="_Toc26851"/>
            <w:bookmarkStart w:id="697" w:name="_Toc150"/>
            <w:bookmarkStart w:id="698" w:name="_Toc693026186"/>
            <w:bookmarkStart w:id="699" w:name="_Toc2126119878"/>
            <w:r>
              <w:rPr>
                <w:rFonts w:hint="eastAsia" w:ascii="宋体" w:hAnsi="宋体" w:eastAsia="宋体" w:cs="宋体"/>
                <w:sz w:val="21"/>
                <w:szCs w:val="21"/>
              </w:rPr>
              <w:t>西餐烹饪工艺与菜肴制作</w:t>
            </w:r>
            <w:bookmarkEnd w:id="694"/>
            <w:bookmarkEnd w:id="695"/>
            <w:bookmarkEnd w:id="696"/>
            <w:bookmarkEnd w:id="697"/>
            <w:bookmarkEnd w:id="698"/>
            <w:bookmarkEnd w:id="699"/>
          </w:p>
        </w:tc>
        <w:tc>
          <w:tcPr>
            <w:tcW w:w="1173" w:type="dxa"/>
            <w:noWrap w:val="0"/>
            <w:vAlign w:val="center"/>
          </w:tcPr>
          <w:p w14:paraId="157A1061">
            <w:pPr>
              <w:bidi w:val="0"/>
              <w:ind w:left="0" w:leftChars="0" w:firstLine="0" w:firstLineChars="0"/>
              <w:jc w:val="left"/>
              <w:rPr>
                <w:rFonts w:hint="eastAsia" w:ascii="宋体" w:hAnsi="宋体" w:eastAsia="宋体" w:cs="宋体"/>
                <w:sz w:val="21"/>
                <w:szCs w:val="21"/>
                <w:lang w:eastAsia="zh-CN"/>
              </w:rPr>
            </w:pPr>
            <w:r>
              <w:rPr>
                <w:rFonts w:hint="eastAsia" w:ascii="宋体" w:hAnsi="宋体" w:eastAsia="宋体" w:cs="宋体"/>
                <w:sz w:val="21"/>
                <w:szCs w:val="21"/>
                <w:lang w:eastAsia="zh-CN"/>
              </w:rPr>
              <w:t>是</w:t>
            </w:r>
          </w:p>
        </w:tc>
      </w:tr>
      <w:tr w14:paraId="15AAB5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9" w:type="dxa"/>
            <w:noWrap w:val="0"/>
            <w:vAlign w:val="center"/>
          </w:tcPr>
          <w:p w14:paraId="4A0093A3">
            <w:pPr>
              <w:bidi w:val="0"/>
              <w:ind w:left="0" w:leftChars="0" w:firstLine="0" w:firstLineChars="0"/>
              <w:jc w:val="left"/>
              <w:rPr>
                <w:rFonts w:hint="eastAsia" w:ascii="宋体" w:hAnsi="宋体" w:eastAsia="宋体" w:cs="宋体"/>
                <w:sz w:val="21"/>
                <w:szCs w:val="21"/>
                <w:lang w:eastAsia="zh-CN"/>
              </w:rPr>
            </w:pPr>
            <w:r>
              <w:rPr>
                <w:rFonts w:hint="eastAsia" w:ascii="宋体" w:hAnsi="宋体" w:eastAsia="宋体" w:cs="宋体"/>
                <w:sz w:val="21"/>
                <w:szCs w:val="21"/>
                <w:lang w:eastAsia="zh-CN"/>
              </w:rPr>
              <w:t>邵泽东</w:t>
            </w:r>
          </w:p>
        </w:tc>
        <w:tc>
          <w:tcPr>
            <w:tcW w:w="934" w:type="dxa"/>
            <w:noWrap w:val="0"/>
            <w:vAlign w:val="center"/>
          </w:tcPr>
          <w:p w14:paraId="097CC962">
            <w:pPr>
              <w:bidi w:val="0"/>
              <w:ind w:left="0" w:leftChars="0" w:firstLine="0" w:firstLineChars="0"/>
              <w:jc w:val="left"/>
              <w:rPr>
                <w:rFonts w:hint="eastAsia" w:ascii="宋体" w:hAnsi="宋体" w:eastAsia="宋体" w:cs="宋体"/>
                <w:sz w:val="21"/>
                <w:szCs w:val="21"/>
              </w:rPr>
            </w:pPr>
            <w:bookmarkStart w:id="700" w:name="_Toc2101412518"/>
            <w:bookmarkStart w:id="701" w:name="_Toc21940"/>
            <w:bookmarkStart w:id="702" w:name="_Toc1625560582"/>
            <w:bookmarkStart w:id="703" w:name="_Toc69216071"/>
            <w:bookmarkStart w:id="704" w:name="_Toc471544056"/>
            <w:bookmarkStart w:id="705" w:name="_Toc3464"/>
            <w:r>
              <w:rPr>
                <w:rFonts w:hint="eastAsia" w:ascii="宋体" w:hAnsi="宋体" w:eastAsia="宋体" w:cs="宋体"/>
                <w:sz w:val="21"/>
                <w:szCs w:val="21"/>
              </w:rPr>
              <w:t>男</w:t>
            </w:r>
            <w:bookmarkEnd w:id="700"/>
            <w:bookmarkEnd w:id="701"/>
            <w:bookmarkEnd w:id="702"/>
            <w:bookmarkEnd w:id="703"/>
            <w:bookmarkEnd w:id="704"/>
            <w:bookmarkEnd w:id="705"/>
          </w:p>
        </w:tc>
        <w:tc>
          <w:tcPr>
            <w:tcW w:w="1075" w:type="dxa"/>
            <w:noWrap w:val="0"/>
            <w:vAlign w:val="center"/>
          </w:tcPr>
          <w:p w14:paraId="1A2C5D5B">
            <w:pPr>
              <w:bidi w:val="0"/>
              <w:ind w:left="0" w:leftChars="0" w:firstLine="0" w:firstLineChars="0"/>
              <w:jc w:val="left"/>
              <w:rPr>
                <w:rFonts w:hint="eastAsia" w:ascii="宋体" w:hAnsi="宋体" w:eastAsia="宋体" w:cs="宋体"/>
                <w:sz w:val="21"/>
                <w:szCs w:val="21"/>
              </w:rPr>
            </w:pPr>
            <w:r>
              <w:rPr>
                <w:rFonts w:hint="eastAsia" w:ascii="宋体" w:hAnsi="宋体" w:eastAsia="宋体" w:cs="宋体"/>
                <w:sz w:val="21"/>
                <w:szCs w:val="21"/>
              </w:rPr>
              <w:t>1982</w:t>
            </w:r>
            <w:r>
              <w:rPr>
                <w:rFonts w:hint="eastAsia" w:ascii="宋体" w:hAnsi="宋体" w:eastAsia="宋体" w:cs="宋体"/>
                <w:sz w:val="21"/>
                <w:szCs w:val="21"/>
                <w:lang w:eastAsia="zh-CN"/>
              </w:rPr>
              <w:t>.</w:t>
            </w:r>
            <w:r>
              <w:rPr>
                <w:rFonts w:hint="eastAsia" w:ascii="宋体" w:hAnsi="宋体" w:eastAsia="宋体" w:cs="宋体"/>
                <w:sz w:val="21"/>
                <w:szCs w:val="21"/>
              </w:rPr>
              <w:t>04</w:t>
            </w:r>
          </w:p>
        </w:tc>
        <w:tc>
          <w:tcPr>
            <w:tcW w:w="1116" w:type="dxa"/>
            <w:noWrap w:val="0"/>
            <w:vAlign w:val="center"/>
          </w:tcPr>
          <w:p w14:paraId="01862E67">
            <w:pPr>
              <w:bidi w:val="0"/>
              <w:ind w:left="0" w:leftChars="0" w:firstLine="0" w:firstLineChars="0"/>
              <w:jc w:val="left"/>
              <w:rPr>
                <w:rFonts w:hint="eastAsia" w:ascii="宋体" w:hAnsi="宋体" w:eastAsia="宋体" w:cs="宋体"/>
                <w:sz w:val="21"/>
                <w:szCs w:val="21"/>
                <w:lang w:eastAsia="zh-CN"/>
              </w:rPr>
            </w:pPr>
            <w:r>
              <w:rPr>
                <w:rFonts w:hint="eastAsia" w:ascii="宋体" w:hAnsi="宋体" w:eastAsia="宋体" w:cs="宋体"/>
                <w:sz w:val="21"/>
                <w:szCs w:val="21"/>
                <w:lang w:eastAsia="zh-CN"/>
              </w:rPr>
              <w:t>正高级讲师</w:t>
            </w:r>
          </w:p>
        </w:tc>
        <w:tc>
          <w:tcPr>
            <w:tcW w:w="1175" w:type="dxa"/>
            <w:noWrap w:val="0"/>
            <w:vAlign w:val="center"/>
          </w:tcPr>
          <w:p w14:paraId="3B90E2FE">
            <w:pPr>
              <w:bidi w:val="0"/>
              <w:ind w:left="0" w:leftChars="0" w:firstLine="0" w:firstLineChars="0"/>
              <w:jc w:val="left"/>
              <w:rPr>
                <w:rFonts w:hint="eastAsia" w:ascii="宋体" w:hAnsi="宋体" w:eastAsia="宋体" w:cs="宋体"/>
                <w:sz w:val="21"/>
                <w:szCs w:val="21"/>
              </w:rPr>
            </w:pPr>
            <w:bookmarkStart w:id="706" w:name="_Toc779606982"/>
            <w:bookmarkStart w:id="707" w:name="_Toc29378"/>
            <w:bookmarkStart w:id="708" w:name="_Toc1350830126"/>
            <w:bookmarkStart w:id="709" w:name="_Toc664980617"/>
            <w:bookmarkStart w:id="710" w:name="_Toc32004"/>
            <w:bookmarkStart w:id="711" w:name="_Toc1563509960"/>
            <w:r>
              <w:rPr>
                <w:rFonts w:hint="eastAsia" w:ascii="宋体" w:hAnsi="宋体" w:eastAsia="宋体" w:cs="宋体"/>
                <w:sz w:val="21"/>
                <w:szCs w:val="21"/>
              </w:rPr>
              <w:t>校外兼职</w:t>
            </w:r>
            <w:r>
              <w:rPr>
                <w:rFonts w:hint="eastAsia" w:ascii="宋体" w:hAnsi="宋体" w:eastAsia="宋体" w:cs="宋体"/>
                <w:sz w:val="21"/>
                <w:szCs w:val="21"/>
                <w:lang w:eastAsia="zh-CN"/>
              </w:rPr>
              <w:t>技能大赛</w:t>
            </w:r>
            <w:r>
              <w:rPr>
                <w:rFonts w:hint="eastAsia" w:ascii="宋体" w:hAnsi="宋体" w:eastAsia="宋体" w:cs="宋体"/>
                <w:sz w:val="21"/>
                <w:szCs w:val="21"/>
              </w:rPr>
              <w:t>顾问</w:t>
            </w:r>
            <w:bookmarkEnd w:id="706"/>
            <w:bookmarkEnd w:id="707"/>
            <w:bookmarkEnd w:id="708"/>
            <w:bookmarkEnd w:id="709"/>
            <w:bookmarkEnd w:id="710"/>
            <w:bookmarkEnd w:id="711"/>
          </w:p>
        </w:tc>
        <w:tc>
          <w:tcPr>
            <w:tcW w:w="2309" w:type="dxa"/>
            <w:noWrap w:val="0"/>
            <w:vAlign w:val="center"/>
          </w:tcPr>
          <w:p w14:paraId="5E6D4855">
            <w:pPr>
              <w:bidi w:val="0"/>
              <w:ind w:left="0" w:leftChars="0" w:firstLine="0" w:firstLineChars="0"/>
              <w:jc w:val="left"/>
              <w:rPr>
                <w:rFonts w:hint="eastAsia" w:ascii="宋体" w:hAnsi="宋体" w:eastAsia="宋体" w:cs="宋体"/>
                <w:sz w:val="21"/>
                <w:szCs w:val="21"/>
              </w:rPr>
            </w:pPr>
            <w:bookmarkStart w:id="712" w:name="_Toc824330931"/>
            <w:bookmarkStart w:id="713" w:name="_Toc1301993028"/>
            <w:bookmarkStart w:id="714" w:name="_Toc1056816127"/>
            <w:bookmarkStart w:id="715" w:name="_Toc204811598"/>
            <w:bookmarkStart w:id="716" w:name="_Toc15784"/>
            <w:bookmarkStart w:id="717" w:name="_Toc17746"/>
            <w:r>
              <w:rPr>
                <w:rFonts w:hint="eastAsia" w:ascii="宋体" w:hAnsi="宋体" w:eastAsia="宋体" w:cs="宋体"/>
                <w:sz w:val="21"/>
                <w:szCs w:val="21"/>
              </w:rPr>
              <w:t>西餐</w:t>
            </w:r>
            <w:r>
              <w:rPr>
                <w:rFonts w:hint="eastAsia" w:ascii="宋体" w:hAnsi="宋体" w:eastAsia="宋体" w:cs="宋体"/>
                <w:sz w:val="21"/>
                <w:szCs w:val="21"/>
                <w:lang w:eastAsia="zh-CN"/>
              </w:rPr>
              <w:t>甜品</w:t>
            </w:r>
            <w:r>
              <w:rPr>
                <w:rFonts w:hint="eastAsia" w:ascii="宋体" w:hAnsi="宋体" w:eastAsia="宋体" w:cs="宋体"/>
                <w:sz w:val="21"/>
                <w:szCs w:val="21"/>
              </w:rPr>
              <w:t>制作、西</w:t>
            </w:r>
            <w:r>
              <w:rPr>
                <w:rFonts w:hint="eastAsia" w:ascii="宋体" w:hAnsi="宋体" w:eastAsia="宋体" w:cs="宋体"/>
                <w:sz w:val="21"/>
                <w:szCs w:val="21"/>
                <w:lang w:eastAsia="zh-CN"/>
              </w:rPr>
              <w:t>餐</w:t>
            </w:r>
            <w:r>
              <w:rPr>
                <w:rFonts w:hint="eastAsia" w:ascii="宋体" w:hAnsi="宋体" w:eastAsia="宋体" w:cs="宋体"/>
                <w:sz w:val="21"/>
                <w:szCs w:val="21"/>
              </w:rPr>
              <w:t>工艺</w:t>
            </w:r>
            <w:r>
              <w:rPr>
                <w:rFonts w:hint="eastAsia" w:ascii="宋体" w:hAnsi="宋体" w:eastAsia="宋体" w:cs="宋体"/>
                <w:sz w:val="21"/>
                <w:szCs w:val="21"/>
                <w:lang w:eastAsia="zh-CN"/>
              </w:rPr>
              <w:t>与菜肴</w:t>
            </w:r>
            <w:r>
              <w:rPr>
                <w:rFonts w:hint="eastAsia" w:ascii="宋体" w:hAnsi="宋体" w:eastAsia="宋体" w:cs="宋体"/>
                <w:sz w:val="21"/>
                <w:szCs w:val="21"/>
              </w:rPr>
              <w:t>制作</w:t>
            </w:r>
            <w:bookmarkEnd w:id="712"/>
            <w:bookmarkEnd w:id="713"/>
            <w:bookmarkEnd w:id="714"/>
            <w:bookmarkEnd w:id="715"/>
            <w:bookmarkEnd w:id="716"/>
            <w:bookmarkEnd w:id="717"/>
          </w:p>
        </w:tc>
        <w:tc>
          <w:tcPr>
            <w:tcW w:w="1173" w:type="dxa"/>
            <w:noWrap w:val="0"/>
            <w:vAlign w:val="center"/>
          </w:tcPr>
          <w:p w14:paraId="19D184B7">
            <w:pPr>
              <w:bidi w:val="0"/>
              <w:ind w:left="0" w:leftChars="0" w:firstLine="0" w:firstLineChars="0"/>
              <w:jc w:val="left"/>
              <w:rPr>
                <w:rFonts w:hint="eastAsia" w:ascii="宋体" w:hAnsi="宋体" w:eastAsia="宋体" w:cs="宋体"/>
                <w:sz w:val="21"/>
                <w:szCs w:val="21"/>
              </w:rPr>
            </w:pPr>
            <w:bookmarkStart w:id="718" w:name="_Toc1999725092"/>
            <w:bookmarkStart w:id="719" w:name="_Toc12165"/>
            <w:bookmarkStart w:id="720" w:name="_Toc1885942313"/>
            <w:bookmarkStart w:id="721" w:name="_Toc71402152"/>
            <w:bookmarkStart w:id="722" w:name="_Toc1843"/>
            <w:bookmarkStart w:id="723" w:name="_Toc1112950520"/>
            <w:r>
              <w:rPr>
                <w:rFonts w:hint="eastAsia" w:ascii="宋体" w:hAnsi="宋体" w:eastAsia="宋体" w:cs="宋体"/>
                <w:sz w:val="21"/>
                <w:szCs w:val="21"/>
              </w:rPr>
              <w:t>是</w:t>
            </w:r>
            <w:bookmarkEnd w:id="718"/>
            <w:bookmarkEnd w:id="719"/>
            <w:bookmarkEnd w:id="720"/>
            <w:bookmarkEnd w:id="721"/>
            <w:bookmarkEnd w:id="722"/>
            <w:bookmarkEnd w:id="723"/>
          </w:p>
        </w:tc>
      </w:tr>
      <w:tr w14:paraId="1A54D0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9" w:type="dxa"/>
            <w:noWrap w:val="0"/>
            <w:vAlign w:val="center"/>
          </w:tcPr>
          <w:p w14:paraId="27B83713">
            <w:pPr>
              <w:bidi w:val="0"/>
              <w:ind w:left="0" w:leftChars="0" w:firstLine="0" w:firstLineChars="0"/>
              <w:jc w:val="left"/>
              <w:rPr>
                <w:rFonts w:hint="eastAsia" w:ascii="宋体" w:hAnsi="宋体" w:eastAsia="宋体" w:cs="宋体"/>
                <w:sz w:val="21"/>
                <w:szCs w:val="21"/>
              </w:rPr>
            </w:pPr>
            <w:bookmarkStart w:id="724" w:name="_Toc776824270"/>
            <w:bookmarkStart w:id="725" w:name="_Toc9822"/>
            <w:bookmarkStart w:id="726" w:name="_Toc1760093638"/>
            <w:bookmarkStart w:id="727" w:name="_Toc173824871"/>
            <w:bookmarkStart w:id="728" w:name="_Toc8052"/>
            <w:bookmarkStart w:id="729" w:name="_Toc1260545694"/>
            <w:r>
              <w:rPr>
                <w:rFonts w:hint="eastAsia" w:ascii="宋体" w:hAnsi="宋体" w:eastAsia="宋体" w:cs="宋体"/>
                <w:sz w:val="21"/>
                <w:szCs w:val="21"/>
              </w:rPr>
              <w:t>杨信庆</w:t>
            </w:r>
            <w:bookmarkEnd w:id="724"/>
            <w:bookmarkEnd w:id="725"/>
            <w:bookmarkEnd w:id="726"/>
            <w:bookmarkEnd w:id="727"/>
            <w:bookmarkEnd w:id="728"/>
            <w:bookmarkEnd w:id="729"/>
          </w:p>
        </w:tc>
        <w:tc>
          <w:tcPr>
            <w:tcW w:w="934" w:type="dxa"/>
            <w:noWrap w:val="0"/>
            <w:vAlign w:val="center"/>
          </w:tcPr>
          <w:p w14:paraId="615EFE8C">
            <w:pPr>
              <w:bidi w:val="0"/>
              <w:ind w:left="0" w:leftChars="0" w:firstLine="0" w:firstLineChars="0"/>
              <w:jc w:val="left"/>
              <w:rPr>
                <w:rFonts w:hint="eastAsia" w:ascii="宋体" w:hAnsi="宋体" w:eastAsia="宋体" w:cs="宋体"/>
                <w:sz w:val="21"/>
                <w:szCs w:val="21"/>
              </w:rPr>
            </w:pPr>
            <w:bookmarkStart w:id="730" w:name="_Toc15077"/>
            <w:bookmarkStart w:id="731" w:name="_Toc1065301403"/>
            <w:bookmarkStart w:id="732" w:name="_Toc306536441"/>
            <w:bookmarkStart w:id="733" w:name="_Toc896846977"/>
            <w:bookmarkStart w:id="734" w:name="_Toc1922"/>
            <w:bookmarkStart w:id="735" w:name="_Toc1532415777"/>
            <w:r>
              <w:rPr>
                <w:rFonts w:hint="eastAsia" w:ascii="宋体" w:hAnsi="宋体" w:eastAsia="宋体" w:cs="宋体"/>
                <w:sz w:val="21"/>
                <w:szCs w:val="21"/>
              </w:rPr>
              <w:t>男</w:t>
            </w:r>
            <w:bookmarkEnd w:id="730"/>
            <w:bookmarkEnd w:id="731"/>
            <w:bookmarkEnd w:id="732"/>
            <w:bookmarkEnd w:id="733"/>
            <w:bookmarkEnd w:id="734"/>
            <w:bookmarkEnd w:id="735"/>
          </w:p>
        </w:tc>
        <w:tc>
          <w:tcPr>
            <w:tcW w:w="1075" w:type="dxa"/>
            <w:noWrap w:val="0"/>
            <w:vAlign w:val="center"/>
          </w:tcPr>
          <w:p w14:paraId="1B3CF77B">
            <w:pPr>
              <w:bidi w:val="0"/>
              <w:ind w:left="0" w:leftChars="0" w:firstLine="0" w:firstLineChars="0"/>
              <w:jc w:val="left"/>
              <w:rPr>
                <w:rFonts w:hint="eastAsia" w:ascii="宋体" w:hAnsi="宋体" w:eastAsia="宋体" w:cs="宋体"/>
                <w:sz w:val="21"/>
                <w:szCs w:val="21"/>
              </w:rPr>
            </w:pPr>
            <w:bookmarkStart w:id="736" w:name="_Toc949515182"/>
            <w:bookmarkStart w:id="737" w:name="_Toc20089"/>
            <w:bookmarkStart w:id="738" w:name="_Toc540585568"/>
            <w:bookmarkStart w:id="739" w:name="_Toc119424146"/>
            <w:bookmarkStart w:id="740" w:name="_Toc144694734"/>
            <w:r>
              <w:rPr>
                <w:rFonts w:hint="eastAsia" w:ascii="宋体" w:hAnsi="宋体" w:eastAsia="宋体" w:cs="宋体"/>
                <w:sz w:val="21"/>
                <w:szCs w:val="21"/>
              </w:rPr>
              <w:t>1981.07</w:t>
            </w:r>
            <w:bookmarkEnd w:id="736"/>
            <w:bookmarkEnd w:id="737"/>
            <w:bookmarkEnd w:id="738"/>
            <w:bookmarkEnd w:id="739"/>
            <w:bookmarkEnd w:id="740"/>
          </w:p>
        </w:tc>
        <w:tc>
          <w:tcPr>
            <w:tcW w:w="1116" w:type="dxa"/>
            <w:noWrap w:val="0"/>
            <w:vAlign w:val="center"/>
          </w:tcPr>
          <w:p w14:paraId="6D75C658">
            <w:pPr>
              <w:bidi w:val="0"/>
              <w:ind w:left="0" w:leftChars="0" w:firstLine="0" w:firstLineChars="0"/>
              <w:jc w:val="left"/>
              <w:rPr>
                <w:rFonts w:hint="eastAsia" w:ascii="宋体" w:hAnsi="宋体" w:eastAsia="宋体" w:cs="宋体"/>
                <w:sz w:val="21"/>
                <w:szCs w:val="21"/>
              </w:rPr>
            </w:pPr>
            <w:bookmarkStart w:id="741" w:name="_Toc550683017"/>
            <w:bookmarkStart w:id="742" w:name="_Toc18462"/>
            <w:bookmarkStart w:id="743" w:name="_Toc932905934"/>
            <w:bookmarkStart w:id="744" w:name="_Toc1765814566"/>
            <w:bookmarkStart w:id="745" w:name="_Toc26995"/>
            <w:bookmarkStart w:id="746" w:name="_Toc1411895524"/>
            <w:r>
              <w:rPr>
                <w:rFonts w:hint="eastAsia" w:ascii="宋体" w:hAnsi="宋体" w:eastAsia="宋体" w:cs="宋体"/>
                <w:sz w:val="21"/>
                <w:szCs w:val="21"/>
              </w:rPr>
              <w:t>高级技师</w:t>
            </w:r>
            <w:bookmarkEnd w:id="741"/>
            <w:bookmarkEnd w:id="742"/>
            <w:bookmarkEnd w:id="743"/>
            <w:bookmarkEnd w:id="744"/>
            <w:bookmarkEnd w:id="745"/>
            <w:bookmarkEnd w:id="746"/>
          </w:p>
        </w:tc>
        <w:tc>
          <w:tcPr>
            <w:tcW w:w="1175" w:type="dxa"/>
            <w:noWrap w:val="0"/>
            <w:vAlign w:val="center"/>
          </w:tcPr>
          <w:p w14:paraId="34624602">
            <w:pPr>
              <w:bidi w:val="0"/>
              <w:ind w:left="0" w:leftChars="0" w:firstLine="0" w:firstLineChars="0"/>
              <w:jc w:val="left"/>
              <w:rPr>
                <w:rFonts w:hint="eastAsia" w:ascii="宋体" w:hAnsi="宋体" w:eastAsia="宋体" w:cs="宋体"/>
                <w:sz w:val="21"/>
                <w:szCs w:val="21"/>
              </w:rPr>
            </w:pPr>
            <w:bookmarkStart w:id="747" w:name="_Toc19394"/>
            <w:bookmarkStart w:id="748" w:name="_Toc23651"/>
            <w:bookmarkStart w:id="749" w:name="_Toc33772518"/>
            <w:bookmarkStart w:id="750" w:name="_Toc1822431796"/>
            <w:bookmarkStart w:id="751" w:name="_Toc571925991"/>
            <w:bookmarkStart w:id="752" w:name="_Toc1968892869"/>
            <w:r>
              <w:rPr>
                <w:rFonts w:hint="eastAsia" w:ascii="宋体" w:hAnsi="宋体" w:eastAsia="宋体" w:cs="宋体"/>
                <w:sz w:val="21"/>
                <w:szCs w:val="21"/>
              </w:rPr>
              <w:t>校外兼职</w:t>
            </w:r>
            <w:bookmarkEnd w:id="747"/>
            <w:bookmarkEnd w:id="748"/>
            <w:bookmarkEnd w:id="749"/>
            <w:bookmarkEnd w:id="750"/>
            <w:bookmarkEnd w:id="751"/>
            <w:bookmarkEnd w:id="752"/>
          </w:p>
        </w:tc>
        <w:tc>
          <w:tcPr>
            <w:tcW w:w="2309" w:type="dxa"/>
            <w:noWrap w:val="0"/>
            <w:vAlign w:val="center"/>
          </w:tcPr>
          <w:p w14:paraId="49B7DF84">
            <w:pPr>
              <w:bidi w:val="0"/>
              <w:ind w:left="0" w:leftChars="0" w:firstLine="0" w:firstLineChars="0"/>
              <w:jc w:val="left"/>
              <w:rPr>
                <w:rFonts w:hint="eastAsia" w:ascii="宋体" w:hAnsi="宋体" w:eastAsia="宋体" w:cs="宋体"/>
                <w:sz w:val="21"/>
                <w:szCs w:val="21"/>
              </w:rPr>
            </w:pPr>
            <w:bookmarkStart w:id="753" w:name="_Toc679027218"/>
            <w:bookmarkStart w:id="754" w:name="_Toc4733"/>
            <w:bookmarkStart w:id="755" w:name="_Toc6795"/>
            <w:bookmarkStart w:id="756" w:name="_Toc51938211"/>
            <w:bookmarkStart w:id="757" w:name="_Toc606932660"/>
            <w:bookmarkStart w:id="758" w:name="_Toc223326765"/>
            <w:r>
              <w:rPr>
                <w:rFonts w:hint="eastAsia" w:ascii="宋体" w:hAnsi="宋体" w:eastAsia="宋体" w:cs="宋体"/>
                <w:sz w:val="21"/>
                <w:szCs w:val="21"/>
              </w:rPr>
              <w:t>糖艺与巧克力造型、西点工艺与制作</w:t>
            </w:r>
            <w:bookmarkEnd w:id="753"/>
            <w:bookmarkEnd w:id="754"/>
            <w:bookmarkEnd w:id="755"/>
            <w:bookmarkEnd w:id="756"/>
            <w:bookmarkEnd w:id="757"/>
            <w:bookmarkEnd w:id="758"/>
          </w:p>
        </w:tc>
        <w:tc>
          <w:tcPr>
            <w:tcW w:w="1173" w:type="dxa"/>
            <w:noWrap w:val="0"/>
            <w:vAlign w:val="center"/>
          </w:tcPr>
          <w:p w14:paraId="2D1D71E9">
            <w:pPr>
              <w:bidi w:val="0"/>
              <w:ind w:left="0" w:leftChars="0" w:firstLine="0" w:firstLineChars="0"/>
              <w:jc w:val="left"/>
              <w:rPr>
                <w:rFonts w:hint="eastAsia" w:ascii="宋体" w:hAnsi="宋体" w:eastAsia="宋体" w:cs="宋体"/>
                <w:sz w:val="21"/>
                <w:szCs w:val="21"/>
              </w:rPr>
            </w:pPr>
            <w:bookmarkStart w:id="759" w:name="_Toc1799008046"/>
            <w:bookmarkStart w:id="760" w:name="_Toc169893370"/>
            <w:bookmarkStart w:id="761" w:name="_Toc8799"/>
            <w:bookmarkStart w:id="762" w:name="_Toc682352768"/>
            <w:bookmarkStart w:id="763" w:name="_Toc24261"/>
            <w:bookmarkStart w:id="764" w:name="_Toc1047151595"/>
            <w:r>
              <w:rPr>
                <w:rFonts w:hint="eastAsia" w:ascii="宋体" w:hAnsi="宋体" w:eastAsia="宋体" w:cs="宋体"/>
                <w:sz w:val="21"/>
                <w:szCs w:val="21"/>
              </w:rPr>
              <w:t>是</w:t>
            </w:r>
            <w:bookmarkEnd w:id="759"/>
            <w:bookmarkEnd w:id="760"/>
            <w:bookmarkEnd w:id="761"/>
            <w:bookmarkEnd w:id="762"/>
            <w:bookmarkEnd w:id="763"/>
            <w:bookmarkEnd w:id="764"/>
          </w:p>
        </w:tc>
      </w:tr>
      <w:tr w14:paraId="49CCF3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9" w:type="dxa"/>
            <w:noWrap w:val="0"/>
            <w:vAlign w:val="center"/>
          </w:tcPr>
          <w:p w14:paraId="21A4B62E">
            <w:pPr>
              <w:bidi w:val="0"/>
              <w:ind w:left="0" w:leftChars="0" w:firstLine="0" w:firstLineChars="0"/>
              <w:jc w:val="left"/>
              <w:rPr>
                <w:rFonts w:hint="eastAsia" w:ascii="宋体" w:hAnsi="宋体" w:eastAsia="宋体" w:cs="宋体"/>
                <w:sz w:val="21"/>
                <w:szCs w:val="21"/>
                <w:lang w:eastAsia="zh-CN"/>
              </w:rPr>
            </w:pPr>
            <w:r>
              <w:rPr>
                <w:rFonts w:hint="eastAsia" w:ascii="宋体" w:hAnsi="宋体" w:eastAsia="宋体" w:cs="宋体"/>
                <w:sz w:val="21"/>
                <w:szCs w:val="21"/>
                <w:lang w:eastAsia="zh-CN"/>
              </w:rPr>
              <w:t>杨</w:t>
            </w:r>
            <w:r>
              <w:rPr>
                <w:rFonts w:hint="eastAsia" w:ascii="宋体" w:hAnsi="宋体" w:eastAsia="宋体" w:cs="宋体"/>
                <w:sz w:val="21"/>
                <w:szCs w:val="21"/>
                <w:lang w:val="en-US" w:eastAsia="zh-CN"/>
              </w:rPr>
              <w:t xml:space="preserve">  </w:t>
            </w:r>
            <w:r>
              <w:rPr>
                <w:rFonts w:hint="eastAsia" w:ascii="宋体" w:hAnsi="宋体" w:eastAsia="宋体" w:cs="宋体"/>
                <w:sz w:val="21"/>
                <w:szCs w:val="21"/>
                <w:lang w:eastAsia="zh-CN"/>
              </w:rPr>
              <w:t>升</w:t>
            </w:r>
          </w:p>
        </w:tc>
        <w:tc>
          <w:tcPr>
            <w:tcW w:w="934" w:type="dxa"/>
            <w:noWrap w:val="0"/>
            <w:vAlign w:val="center"/>
          </w:tcPr>
          <w:p w14:paraId="29ADF051">
            <w:pPr>
              <w:bidi w:val="0"/>
              <w:ind w:left="0" w:leftChars="0" w:firstLine="0" w:firstLineChars="0"/>
              <w:jc w:val="left"/>
              <w:rPr>
                <w:rFonts w:hint="eastAsia" w:ascii="宋体" w:hAnsi="宋体" w:eastAsia="宋体" w:cs="宋体"/>
                <w:sz w:val="21"/>
                <w:szCs w:val="21"/>
                <w:lang w:eastAsia="zh-CN"/>
              </w:rPr>
            </w:pPr>
            <w:r>
              <w:rPr>
                <w:rFonts w:hint="eastAsia" w:ascii="宋体" w:hAnsi="宋体" w:eastAsia="宋体" w:cs="宋体"/>
                <w:sz w:val="21"/>
                <w:szCs w:val="21"/>
                <w:lang w:eastAsia="zh-CN"/>
              </w:rPr>
              <w:t>男</w:t>
            </w:r>
          </w:p>
        </w:tc>
        <w:tc>
          <w:tcPr>
            <w:tcW w:w="1075" w:type="dxa"/>
            <w:noWrap w:val="0"/>
            <w:vAlign w:val="center"/>
          </w:tcPr>
          <w:p w14:paraId="7221171D">
            <w:pPr>
              <w:bidi w:val="0"/>
              <w:ind w:left="0" w:leftChars="0" w:firstLine="0" w:firstLineChars="0"/>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1982.06</w:t>
            </w:r>
          </w:p>
        </w:tc>
        <w:tc>
          <w:tcPr>
            <w:tcW w:w="1116" w:type="dxa"/>
            <w:noWrap w:val="0"/>
            <w:vAlign w:val="center"/>
          </w:tcPr>
          <w:p w14:paraId="3CAB630F">
            <w:pPr>
              <w:bidi w:val="0"/>
              <w:ind w:left="0" w:leftChars="0" w:firstLine="0" w:firstLineChars="0"/>
              <w:jc w:val="left"/>
              <w:rPr>
                <w:rFonts w:hint="eastAsia" w:ascii="宋体" w:hAnsi="宋体" w:eastAsia="宋体" w:cs="宋体"/>
                <w:sz w:val="21"/>
                <w:szCs w:val="21"/>
                <w:lang w:eastAsia="zh-CN"/>
              </w:rPr>
            </w:pPr>
            <w:r>
              <w:rPr>
                <w:rFonts w:hint="eastAsia" w:ascii="宋体" w:hAnsi="宋体" w:eastAsia="宋体" w:cs="宋体"/>
                <w:sz w:val="21"/>
                <w:szCs w:val="21"/>
                <w:lang w:eastAsia="zh-CN"/>
              </w:rPr>
              <w:t>副教授</w:t>
            </w:r>
          </w:p>
        </w:tc>
        <w:tc>
          <w:tcPr>
            <w:tcW w:w="1175" w:type="dxa"/>
            <w:noWrap w:val="0"/>
            <w:vAlign w:val="center"/>
          </w:tcPr>
          <w:p w14:paraId="127FB785">
            <w:pPr>
              <w:bidi w:val="0"/>
              <w:ind w:left="0" w:leftChars="0" w:firstLine="0" w:firstLineChars="0"/>
              <w:jc w:val="left"/>
              <w:rPr>
                <w:rFonts w:hint="eastAsia" w:ascii="宋体" w:hAnsi="宋体" w:eastAsia="宋体" w:cs="宋体"/>
                <w:sz w:val="21"/>
                <w:szCs w:val="21"/>
                <w:lang w:eastAsia="zh-CN"/>
              </w:rPr>
            </w:pPr>
            <w:r>
              <w:rPr>
                <w:rFonts w:hint="eastAsia" w:ascii="宋体" w:hAnsi="宋体" w:eastAsia="宋体" w:cs="宋体"/>
                <w:sz w:val="21"/>
                <w:szCs w:val="21"/>
                <w:lang w:eastAsia="zh-CN"/>
              </w:rPr>
              <w:t>校外兼职</w:t>
            </w:r>
          </w:p>
        </w:tc>
        <w:tc>
          <w:tcPr>
            <w:tcW w:w="2309" w:type="dxa"/>
            <w:noWrap w:val="0"/>
            <w:vAlign w:val="center"/>
          </w:tcPr>
          <w:p w14:paraId="7D1367C7">
            <w:pPr>
              <w:bidi w:val="0"/>
              <w:ind w:left="0" w:leftChars="0" w:firstLine="0" w:firstLineChars="0"/>
              <w:jc w:val="left"/>
              <w:rPr>
                <w:rFonts w:hint="eastAsia" w:ascii="宋体" w:hAnsi="宋体" w:eastAsia="宋体" w:cs="宋体"/>
                <w:sz w:val="21"/>
                <w:szCs w:val="21"/>
                <w:lang w:eastAsia="zh-CN"/>
              </w:rPr>
            </w:pPr>
            <w:r>
              <w:rPr>
                <w:rFonts w:hint="eastAsia" w:ascii="宋体" w:hAnsi="宋体" w:eastAsia="宋体" w:cs="宋体"/>
                <w:sz w:val="21"/>
                <w:szCs w:val="21"/>
                <w:lang w:eastAsia="zh-CN"/>
              </w:rPr>
              <w:t>西式烹饪工艺</w:t>
            </w:r>
          </w:p>
        </w:tc>
        <w:tc>
          <w:tcPr>
            <w:tcW w:w="1173" w:type="dxa"/>
            <w:noWrap w:val="0"/>
            <w:vAlign w:val="center"/>
          </w:tcPr>
          <w:p w14:paraId="181028D2">
            <w:pPr>
              <w:bidi w:val="0"/>
              <w:ind w:left="0" w:leftChars="0" w:firstLine="0" w:firstLineChars="0"/>
              <w:jc w:val="left"/>
              <w:rPr>
                <w:rFonts w:hint="eastAsia" w:ascii="宋体" w:hAnsi="宋体" w:eastAsia="宋体" w:cs="宋体"/>
                <w:sz w:val="21"/>
                <w:szCs w:val="21"/>
                <w:lang w:eastAsia="zh-CN"/>
              </w:rPr>
            </w:pPr>
            <w:r>
              <w:rPr>
                <w:rFonts w:hint="eastAsia" w:ascii="宋体" w:hAnsi="宋体" w:eastAsia="宋体" w:cs="宋体"/>
                <w:sz w:val="21"/>
                <w:szCs w:val="21"/>
                <w:lang w:eastAsia="zh-CN"/>
              </w:rPr>
              <w:t>是</w:t>
            </w:r>
          </w:p>
        </w:tc>
      </w:tr>
    </w:tbl>
    <w:p w14:paraId="55E6BC13">
      <w:pPr>
        <w:ind w:firstLine="480"/>
        <w:rPr>
          <w:sz w:val="24"/>
        </w:rPr>
      </w:pPr>
      <w:r>
        <w:rPr>
          <w:rFonts w:hint="eastAsia"/>
          <w:sz w:val="24"/>
        </w:rPr>
        <w:t>注：可将专任教师与兼职教师分开写</w:t>
      </w:r>
    </w:p>
    <w:p w14:paraId="0B3B9B36">
      <w:pPr>
        <w:pStyle w:val="3"/>
        <w:spacing w:line="360" w:lineRule="auto"/>
        <w:ind w:firstLine="562"/>
        <w:rPr>
          <w:rFonts w:asciiTheme="minorEastAsia" w:hAnsiTheme="minorEastAsia" w:eastAsiaTheme="minorEastAsia" w:cstheme="minorEastAsia"/>
          <w:sz w:val="28"/>
          <w:szCs w:val="28"/>
        </w:rPr>
      </w:pPr>
      <w:bookmarkStart w:id="765" w:name="_Toc28965"/>
      <w:r>
        <w:rPr>
          <w:rFonts w:hint="eastAsia" w:asciiTheme="minorEastAsia" w:hAnsiTheme="minorEastAsia" w:eastAsiaTheme="minorEastAsia" w:cstheme="minorEastAsia"/>
          <w:sz w:val="28"/>
          <w:szCs w:val="28"/>
        </w:rPr>
        <w:t>（二）教学设施</w:t>
      </w:r>
      <w:bookmarkEnd w:id="76"/>
      <w:bookmarkEnd w:id="765"/>
    </w:p>
    <w:p w14:paraId="31082DE1">
      <w:pPr>
        <w:pStyle w:val="4"/>
        <w:ind w:firstLine="482"/>
        <w:rPr>
          <w:sz w:val="24"/>
        </w:rPr>
      </w:pPr>
      <w:bookmarkStart w:id="766" w:name="_Toc2472"/>
      <w:r>
        <w:rPr>
          <w:rFonts w:hint="eastAsia"/>
          <w:sz w:val="24"/>
        </w:rPr>
        <w:t>1.专业教室基本条件</w:t>
      </w:r>
      <w:bookmarkEnd w:id="766"/>
    </w:p>
    <w:p w14:paraId="3A3DD244">
      <w:pPr>
        <w:ind w:firstLine="480"/>
        <w:rPr>
          <w:sz w:val="24"/>
          <w:szCs w:val="22"/>
        </w:rPr>
      </w:pPr>
      <w:bookmarkStart w:id="767" w:name="_Toc11998"/>
      <w:r>
        <w:rPr>
          <w:rFonts w:hint="eastAsia"/>
          <w:sz w:val="24"/>
          <w:szCs w:val="22"/>
        </w:rPr>
        <w:t>配备黑（白）板、多媒体计算机、投影设备、音响设备，互联网接入或 WiFi 环境，并具有网络安全防护措施。安装应急照明装置并保持良好状态，符合紧急疏散要求、标志明显、保持逃生通道畅通无阻。</w:t>
      </w:r>
      <w:bookmarkEnd w:id="767"/>
    </w:p>
    <w:p w14:paraId="2A9067C4">
      <w:pPr>
        <w:ind w:firstLine="480"/>
        <w:rPr>
          <w:rFonts w:ascii="宋体" w:hAnsi="宋体" w:cs="宋体"/>
          <w:sz w:val="24"/>
        </w:rPr>
      </w:pPr>
      <w:r>
        <w:rPr>
          <w:rFonts w:hint="eastAsia" w:ascii="宋体" w:hAnsi="宋体" w:cs="宋体"/>
          <w:sz w:val="24"/>
        </w:rPr>
        <w:t>学院目前拥有</w:t>
      </w:r>
      <w:r>
        <w:rPr>
          <w:rFonts w:hint="eastAsia" w:ascii="宋体" w:hAnsi="宋体" w:cs="宋体"/>
          <w:sz w:val="24"/>
          <w:lang w:eastAsia="zh-Hans"/>
        </w:rPr>
        <w:t>西式烹饪工艺</w:t>
      </w:r>
      <w:r>
        <w:rPr>
          <w:rFonts w:hint="eastAsia" w:ascii="宋体" w:hAnsi="宋体" w:cs="宋体"/>
          <w:sz w:val="24"/>
        </w:rPr>
        <w:t>专业一体化学习工作站10个、国家级大师工作室1个、烟台市高新工匠大师工作室2个，全部由世界技能组织专家、国内世赛技术专家、校企合作单位专家、世赛官方合作企业专家以及校内专业大师论证设计，其建设标准严格按照世赛竞赛与教学需求，设有原料备货区、主项目实训区、成品展示区、作品点评区、选手休息区、体能训练区、专家与教练工作区、仿真模拟考试区、相关资料查阅区、心理访谈区等配套功能区。</w:t>
      </w:r>
    </w:p>
    <w:p w14:paraId="722C3F2D">
      <w:pPr>
        <w:ind w:firstLine="480"/>
        <w:rPr>
          <w:rFonts w:ascii="宋体" w:hAnsi="宋体" w:cs="宋体"/>
          <w:sz w:val="24"/>
        </w:rPr>
      </w:pPr>
      <w:r>
        <w:rPr>
          <w:rFonts w:hint="eastAsia" w:ascii="宋体" w:hAnsi="宋体" w:cs="宋体"/>
          <w:sz w:val="24"/>
        </w:rPr>
        <w:t>设备设施全是国内、国际一流品牌，配有电子评判、电子监控、电视网络系统多媒体教学设施和互动平台等教学设备，设备总值达2632万元。具备日常专业建设、教学管理、信息化教学和学生自主学习需要，以及职业资格鉴定、技能竞赛、社会服务等功能，有健全的一体化实验实训室管理制度，实验实训室开出率100%，自开率在95%以上。多次承办国家级、省级烹饪技能大赛，被中国烹饪协会、中国饭店协会、山东省人社厅、山东省烹饪协会、烟台市人社局、烟台市商务局、烟台市烹饪协会指定为烹饪技能比赛、集训、培训专用场地。</w:t>
      </w:r>
    </w:p>
    <w:p w14:paraId="49627FAC">
      <w:pPr>
        <w:pStyle w:val="4"/>
        <w:tabs>
          <w:tab w:val="left" w:pos="312"/>
        </w:tabs>
        <w:ind w:left="0" w:leftChars="0" w:firstLine="482" w:firstLineChars="200"/>
        <w:rPr>
          <w:sz w:val="24"/>
        </w:rPr>
      </w:pPr>
      <w:bookmarkStart w:id="768" w:name="_Toc5665"/>
      <w:r>
        <w:rPr>
          <w:rFonts w:hint="eastAsia"/>
          <w:sz w:val="24"/>
        </w:rPr>
        <w:t>2.校内实训室（基地）基本要求</w:t>
      </w:r>
      <w:bookmarkEnd w:id="768"/>
    </w:p>
    <w:p w14:paraId="6B0FDDAA">
      <w:pPr>
        <w:ind w:firstLine="480"/>
        <w:rPr>
          <w:rFonts w:ascii="宋体" w:hAnsi="宋体" w:cs="宋体"/>
          <w:sz w:val="24"/>
        </w:rPr>
      </w:pPr>
      <w:r>
        <w:rPr>
          <w:rFonts w:hint="eastAsia" w:ascii="宋体" w:hAnsi="宋体" w:cs="宋体"/>
          <w:sz w:val="24"/>
        </w:rPr>
        <w:t>院目前拥有</w:t>
      </w:r>
      <w:r>
        <w:rPr>
          <w:rFonts w:hint="eastAsia" w:ascii="宋体" w:hAnsi="宋体" w:cs="宋体"/>
          <w:sz w:val="24"/>
          <w:lang w:eastAsia="zh-Hans"/>
        </w:rPr>
        <w:t>西式烹饪工艺</w:t>
      </w:r>
      <w:r>
        <w:rPr>
          <w:rFonts w:hint="eastAsia" w:ascii="宋体" w:hAnsi="宋体" w:cs="宋体"/>
          <w:sz w:val="24"/>
        </w:rPr>
        <w:t>专业一体化学习工作站10个、国家级大师工作室1个、烟台市高新工匠大师工作室2个，全部由世界技能组织专家、国内世赛技术专家、校企合作单位专家、世赛官方合作企业专家以及校内专业大师论证设计，其建设标准严格按照世赛竞赛与教学需求，设有原料备货区、主项目实训区、成品展示区、作品点评区、选手休息区、体能训练区、专家与教练工作区、仿真模拟考试区、相关资料查阅区、心理访谈区等配套功能区。</w:t>
      </w:r>
    </w:p>
    <w:p w14:paraId="44A3AD0A">
      <w:pPr>
        <w:ind w:firstLine="480"/>
        <w:rPr>
          <w:rFonts w:ascii="宋体" w:hAnsi="宋体" w:cs="宋体"/>
          <w:sz w:val="24"/>
        </w:rPr>
      </w:pPr>
      <w:r>
        <w:rPr>
          <w:rFonts w:hint="eastAsia" w:ascii="宋体" w:hAnsi="宋体" w:cs="宋体"/>
          <w:sz w:val="24"/>
        </w:rPr>
        <w:t>设备设施全是国内、国际一流品牌，配有电子评判、电子监控、电视网络系统多媒体教学设施和互动平台等教学设备，设备总值达2632万元。具备日常专业建设、教学管理、信息化教学和学生自主学习需要，以及职业资格鉴定、技能竞赛、社会服务等功能，有健全的一体化实验实训室管理制度，实验实训室开出率100%，自开率在95%以上。多次承办国家级、省级烹饪技能大赛，被中国烹饪协会、中国饭店协会、山东省人社厅、山东省烹饪协会、烟台市人社局、烟台市商务局、烟台市烹饪协会指定为烹饪技能比赛、集训、培训专用场地。</w:t>
      </w:r>
    </w:p>
    <w:p w14:paraId="4E7304EC">
      <w:pPr>
        <w:ind w:firstLine="3092" w:firstLineChars="1400"/>
        <w:rPr>
          <w:rFonts w:ascii="宋体" w:hAnsi="宋体" w:cs="宋体"/>
          <w:sz w:val="24"/>
        </w:rPr>
      </w:pPr>
      <w:r>
        <w:rPr>
          <w:rFonts w:hint="eastAsia" w:ascii="宋体" w:hAnsi="宋体" w:cs="宋体"/>
          <w:b/>
          <w:sz w:val="22"/>
          <w:szCs w:val="18"/>
        </w:rPr>
        <w:t>表</w:t>
      </w:r>
      <w:r>
        <w:rPr>
          <w:rFonts w:hint="eastAsia" w:ascii="宋体" w:hAnsi="宋体" w:cs="宋体"/>
          <w:b/>
          <w:sz w:val="22"/>
          <w:szCs w:val="18"/>
          <w:lang w:val="en-US" w:eastAsia="zh-CN"/>
        </w:rPr>
        <w:t>10-2</w:t>
      </w:r>
      <w:r>
        <w:rPr>
          <w:rFonts w:hint="eastAsia" w:ascii="宋体" w:hAnsi="宋体" w:cs="宋体"/>
          <w:b/>
          <w:sz w:val="22"/>
          <w:szCs w:val="18"/>
        </w:rPr>
        <w:t xml:space="preserve"> 主要设施和设备情况</w:t>
      </w:r>
    </w:p>
    <w:tbl>
      <w:tblPr>
        <w:tblStyle w:val="29"/>
        <w:tblW w:w="8557" w:type="dxa"/>
        <w:tblInd w:w="9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0"/>
        <w:gridCol w:w="738"/>
        <w:gridCol w:w="2472"/>
        <w:gridCol w:w="2036"/>
        <w:gridCol w:w="2561"/>
      </w:tblGrid>
      <w:tr w14:paraId="1521EC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557" w:type="dxa"/>
            <w:gridSpan w:val="5"/>
            <w:vAlign w:val="center"/>
          </w:tcPr>
          <w:p w14:paraId="5720EE79">
            <w:pPr>
              <w:widowControl/>
              <w:spacing w:line="360" w:lineRule="exact"/>
              <w:ind w:firstLine="422"/>
              <w:jc w:val="center"/>
              <w:textAlignment w:val="center"/>
              <w:rPr>
                <w:rFonts w:ascii="宋体" w:hAnsi="宋体" w:cs="宋体"/>
                <w:sz w:val="21"/>
                <w:szCs w:val="21"/>
              </w:rPr>
            </w:pPr>
            <w:bookmarkStart w:id="769" w:name="_Toc26906"/>
            <w:r>
              <w:rPr>
                <w:rFonts w:hint="eastAsia" w:ascii="宋体" w:hAnsi="宋体" w:cs="宋体"/>
                <w:b/>
                <w:bCs/>
                <w:kern w:val="0"/>
                <w:sz w:val="21"/>
                <w:szCs w:val="21"/>
                <w:lang w:bidi="ar"/>
              </w:rPr>
              <w:t>国家级西餐大师工作室</w:t>
            </w:r>
          </w:p>
        </w:tc>
      </w:tr>
      <w:tr w14:paraId="0DAC02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42" w:type="dxa"/>
            <w:vAlign w:val="center"/>
          </w:tcPr>
          <w:p w14:paraId="1328F13F">
            <w:pPr>
              <w:widowControl/>
              <w:spacing w:line="360" w:lineRule="exact"/>
              <w:ind w:firstLine="0" w:firstLineChars="0"/>
              <w:textAlignment w:val="center"/>
              <w:rPr>
                <w:rFonts w:ascii="宋体" w:hAnsi="宋体" w:cs="宋体"/>
                <w:b/>
                <w:bCs/>
                <w:sz w:val="21"/>
                <w:szCs w:val="21"/>
              </w:rPr>
            </w:pPr>
            <w:r>
              <w:rPr>
                <w:rFonts w:hint="eastAsia" w:ascii="宋体" w:hAnsi="宋体" w:cs="宋体"/>
                <w:b/>
                <w:bCs/>
                <w:kern w:val="0"/>
                <w:sz w:val="21"/>
                <w:szCs w:val="21"/>
                <w:lang w:bidi="ar"/>
              </w:rPr>
              <w:t>序号</w:t>
            </w:r>
          </w:p>
        </w:tc>
        <w:tc>
          <w:tcPr>
            <w:tcW w:w="804" w:type="dxa"/>
            <w:vAlign w:val="center"/>
          </w:tcPr>
          <w:p w14:paraId="08B81870">
            <w:pPr>
              <w:widowControl/>
              <w:spacing w:line="360" w:lineRule="exact"/>
              <w:ind w:firstLine="0" w:firstLineChars="0"/>
              <w:textAlignment w:val="center"/>
              <w:rPr>
                <w:rFonts w:ascii="宋体" w:hAnsi="宋体" w:cs="宋体"/>
                <w:b/>
                <w:bCs/>
                <w:sz w:val="21"/>
                <w:szCs w:val="21"/>
              </w:rPr>
            </w:pPr>
            <w:r>
              <w:rPr>
                <w:rFonts w:hint="eastAsia" w:ascii="宋体" w:hAnsi="宋体" w:cs="宋体"/>
                <w:b/>
                <w:bCs/>
                <w:kern w:val="0"/>
                <w:sz w:val="21"/>
                <w:szCs w:val="21"/>
                <w:lang w:bidi="ar"/>
              </w:rPr>
              <w:t>数量</w:t>
            </w:r>
          </w:p>
        </w:tc>
        <w:tc>
          <w:tcPr>
            <w:tcW w:w="3225" w:type="dxa"/>
            <w:vAlign w:val="center"/>
          </w:tcPr>
          <w:p w14:paraId="03D1E37A">
            <w:pPr>
              <w:widowControl/>
              <w:spacing w:line="360" w:lineRule="exact"/>
              <w:ind w:firstLine="1265" w:firstLineChars="600"/>
              <w:textAlignment w:val="center"/>
              <w:rPr>
                <w:rFonts w:ascii="宋体" w:hAnsi="宋体" w:cs="宋体"/>
                <w:b/>
                <w:bCs/>
                <w:sz w:val="21"/>
                <w:szCs w:val="21"/>
              </w:rPr>
            </w:pPr>
            <w:r>
              <w:rPr>
                <w:rFonts w:hint="eastAsia" w:ascii="宋体" w:hAnsi="宋体" w:cs="宋体"/>
                <w:b/>
                <w:bCs/>
                <w:kern w:val="0"/>
                <w:sz w:val="21"/>
                <w:szCs w:val="21"/>
                <w:lang w:bidi="ar"/>
              </w:rPr>
              <w:t>名称</w:t>
            </w:r>
          </w:p>
        </w:tc>
        <w:tc>
          <w:tcPr>
            <w:tcW w:w="1794" w:type="dxa"/>
            <w:vAlign w:val="center"/>
          </w:tcPr>
          <w:p w14:paraId="4EE3EA6F">
            <w:pPr>
              <w:widowControl/>
              <w:spacing w:line="360" w:lineRule="exact"/>
              <w:ind w:firstLine="632" w:firstLineChars="300"/>
              <w:textAlignment w:val="center"/>
              <w:rPr>
                <w:rFonts w:ascii="宋体" w:hAnsi="宋体" w:cs="宋体"/>
                <w:b/>
                <w:bCs/>
                <w:sz w:val="21"/>
                <w:szCs w:val="21"/>
              </w:rPr>
            </w:pPr>
            <w:r>
              <w:rPr>
                <w:rFonts w:hint="eastAsia" w:ascii="宋体" w:hAnsi="宋体" w:cs="宋体"/>
                <w:b/>
                <w:bCs/>
                <w:kern w:val="0"/>
                <w:sz w:val="21"/>
                <w:szCs w:val="21"/>
                <w:lang w:bidi="ar"/>
              </w:rPr>
              <w:t>品牌</w:t>
            </w:r>
          </w:p>
        </w:tc>
        <w:tc>
          <w:tcPr>
            <w:tcW w:w="1892" w:type="dxa"/>
            <w:vAlign w:val="center"/>
          </w:tcPr>
          <w:p w14:paraId="4CA8242F">
            <w:pPr>
              <w:widowControl/>
              <w:spacing w:line="360" w:lineRule="exact"/>
              <w:ind w:firstLine="632" w:firstLineChars="300"/>
              <w:textAlignment w:val="center"/>
              <w:rPr>
                <w:rFonts w:ascii="宋体" w:hAnsi="宋体" w:cs="宋体"/>
                <w:b/>
                <w:bCs/>
                <w:sz w:val="21"/>
                <w:szCs w:val="21"/>
              </w:rPr>
            </w:pPr>
            <w:r>
              <w:rPr>
                <w:rFonts w:hint="eastAsia" w:ascii="宋体" w:hAnsi="宋体" w:cs="宋体"/>
                <w:b/>
                <w:bCs/>
                <w:kern w:val="0"/>
                <w:sz w:val="21"/>
                <w:szCs w:val="21"/>
                <w:lang w:bidi="ar"/>
              </w:rPr>
              <w:t>型号</w:t>
            </w:r>
          </w:p>
        </w:tc>
      </w:tr>
      <w:tr w14:paraId="0ED154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42" w:type="dxa"/>
            <w:vAlign w:val="center"/>
          </w:tcPr>
          <w:p w14:paraId="02D04D66">
            <w:pPr>
              <w:widowControl/>
              <w:spacing w:line="360" w:lineRule="exact"/>
              <w:ind w:firstLine="210" w:firstLineChars="100"/>
              <w:textAlignment w:val="center"/>
              <w:rPr>
                <w:rFonts w:ascii="宋体" w:hAnsi="宋体" w:cs="宋体"/>
                <w:sz w:val="21"/>
                <w:szCs w:val="21"/>
              </w:rPr>
            </w:pPr>
            <w:r>
              <w:rPr>
                <w:rFonts w:hint="eastAsia" w:ascii="宋体" w:hAnsi="宋体" w:cs="宋体"/>
                <w:kern w:val="0"/>
                <w:sz w:val="21"/>
                <w:szCs w:val="21"/>
                <w:lang w:bidi="ar"/>
              </w:rPr>
              <w:t>1</w:t>
            </w:r>
          </w:p>
        </w:tc>
        <w:tc>
          <w:tcPr>
            <w:tcW w:w="804" w:type="dxa"/>
            <w:vAlign w:val="center"/>
          </w:tcPr>
          <w:p w14:paraId="20E8CF29">
            <w:pPr>
              <w:widowControl/>
              <w:spacing w:line="360" w:lineRule="exact"/>
              <w:ind w:firstLine="210" w:firstLineChars="100"/>
              <w:textAlignment w:val="center"/>
              <w:rPr>
                <w:rFonts w:ascii="宋体" w:hAnsi="宋体" w:cs="宋体"/>
                <w:sz w:val="21"/>
                <w:szCs w:val="21"/>
              </w:rPr>
            </w:pPr>
            <w:r>
              <w:rPr>
                <w:rFonts w:hint="eastAsia" w:ascii="宋体" w:hAnsi="宋体" w:cs="宋体"/>
                <w:kern w:val="0"/>
                <w:sz w:val="21"/>
                <w:szCs w:val="21"/>
                <w:lang w:bidi="ar"/>
              </w:rPr>
              <w:t>1</w:t>
            </w:r>
          </w:p>
        </w:tc>
        <w:tc>
          <w:tcPr>
            <w:tcW w:w="3225" w:type="dxa"/>
            <w:vAlign w:val="center"/>
          </w:tcPr>
          <w:p w14:paraId="2A7C9C3D">
            <w:pPr>
              <w:widowControl/>
              <w:spacing w:line="360" w:lineRule="exact"/>
              <w:ind w:firstLine="420"/>
              <w:jc w:val="center"/>
              <w:textAlignment w:val="center"/>
              <w:rPr>
                <w:rFonts w:ascii="宋体" w:hAnsi="宋体" w:cs="宋体"/>
                <w:sz w:val="21"/>
                <w:szCs w:val="21"/>
              </w:rPr>
            </w:pPr>
            <w:r>
              <w:rPr>
                <w:rFonts w:hint="eastAsia" w:ascii="宋体" w:hAnsi="宋体" w:cs="宋体"/>
                <w:kern w:val="0"/>
                <w:sz w:val="21"/>
                <w:szCs w:val="21"/>
                <w:lang w:bidi="ar"/>
              </w:rPr>
              <w:t>单星盆不锈钢掩门柜</w:t>
            </w:r>
          </w:p>
        </w:tc>
        <w:tc>
          <w:tcPr>
            <w:tcW w:w="1794" w:type="dxa"/>
            <w:vAlign w:val="center"/>
          </w:tcPr>
          <w:p w14:paraId="11A8FAA5">
            <w:pPr>
              <w:widowControl/>
              <w:spacing w:line="360" w:lineRule="exact"/>
              <w:ind w:firstLine="420"/>
              <w:jc w:val="center"/>
              <w:textAlignment w:val="center"/>
              <w:rPr>
                <w:rFonts w:ascii="宋体" w:hAnsi="宋体" w:cs="宋体"/>
                <w:sz w:val="21"/>
                <w:szCs w:val="21"/>
              </w:rPr>
            </w:pPr>
            <w:r>
              <w:rPr>
                <w:rFonts w:hint="eastAsia" w:ascii="宋体" w:hAnsi="宋体" w:cs="宋体"/>
                <w:kern w:val="0"/>
                <w:sz w:val="21"/>
                <w:szCs w:val="21"/>
                <w:lang w:bidi="ar"/>
              </w:rPr>
              <w:t>CUSTOM FAB</w:t>
            </w:r>
          </w:p>
        </w:tc>
        <w:tc>
          <w:tcPr>
            <w:tcW w:w="1892" w:type="dxa"/>
            <w:vAlign w:val="center"/>
          </w:tcPr>
          <w:p w14:paraId="1F775766">
            <w:pPr>
              <w:widowControl/>
              <w:spacing w:line="360" w:lineRule="exact"/>
              <w:ind w:firstLine="420"/>
              <w:jc w:val="center"/>
              <w:textAlignment w:val="center"/>
              <w:rPr>
                <w:rFonts w:ascii="宋体" w:hAnsi="宋体" w:cs="宋体"/>
                <w:sz w:val="21"/>
                <w:szCs w:val="21"/>
              </w:rPr>
            </w:pPr>
            <w:r>
              <w:rPr>
                <w:rFonts w:hint="eastAsia" w:ascii="宋体" w:hAnsi="宋体" w:cs="宋体"/>
                <w:kern w:val="0"/>
                <w:sz w:val="21"/>
                <w:szCs w:val="21"/>
                <w:lang w:bidi="ar"/>
              </w:rPr>
              <w:t>CUSTOM FAB</w:t>
            </w:r>
          </w:p>
        </w:tc>
      </w:tr>
      <w:tr w14:paraId="2853FE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42" w:type="dxa"/>
            <w:vAlign w:val="center"/>
          </w:tcPr>
          <w:p w14:paraId="565112AC">
            <w:pPr>
              <w:widowControl/>
              <w:spacing w:line="360" w:lineRule="exact"/>
              <w:ind w:firstLine="210" w:firstLineChars="100"/>
              <w:textAlignment w:val="center"/>
              <w:rPr>
                <w:rFonts w:ascii="宋体" w:hAnsi="宋体" w:cs="宋体"/>
                <w:sz w:val="21"/>
                <w:szCs w:val="21"/>
              </w:rPr>
            </w:pPr>
            <w:r>
              <w:rPr>
                <w:rFonts w:hint="eastAsia" w:ascii="宋体" w:hAnsi="宋体" w:cs="宋体"/>
                <w:kern w:val="0"/>
                <w:sz w:val="21"/>
                <w:szCs w:val="21"/>
                <w:lang w:bidi="ar"/>
              </w:rPr>
              <w:t>2</w:t>
            </w:r>
          </w:p>
        </w:tc>
        <w:tc>
          <w:tcPr>
            <w:tcW w:w="804" w:type="dxa"/>
            <w:vAlign w:val="center"/>
          </w:tcPr>
          <w:p w14:paraId="51DEED91">
            <w:pPr>
              <w:widowControl/>
              <w:spacing w:line="360" w:lineRule="exact"/>
              <w:ind w:firstLine="210" w:firstLineChars="100"/>
              <w:textAlignment w:val="center"/>
              <w:rPr>
                <w:rFonts w:ascii="宋体" w:hAnsi="宋体" w:cs="宋体"/>
                <w:sz w:val="21"/>
                <w:szCs w:val="21"/>
              </w:rPr>
            </w:pPr>
            <w:r>
              <w:rPr>
                <w:rFonts w:hint="eastAsia" w:ascii="宋体" w:hAnsi="宋体" w:cs="宋体"/>
                <w:kern w:val="0"/>
                <w:sz w:val="21"/>
                <w:szCs w:val="21"/>
                <w:lang w:bidi="ar"/>
              </w:rPr>
              <w:t>1</w:t>
            </w:r>
          </w:p>
        </w:tc>
        <w:tc>
          <w:tcPr>
            <w:tcW w:w="3225" w:type="dxa"/>
            <w:vAlign w:val="center"/>
          </w:tcPr>
          <w:p w14:paraId="48037161">
            <w:pPr>
              <w:widowControl/>
              <w:spacing w:line="360" w:lineRule="exact"/>
              <w:ind w:firstLine="420"/>
              <w:jc w:val="center"/>
              <w:textAlignment w:val="center"/>
              <w:rPr>
                <w:rFonts w:ascii="宋体" w:hAnsi="宋体" w:cs="宋体"/>
                <w:sz w:val="21"/>
                <w:szCs w:val="21"/>
              </w:rPr>
            </w:pPr>
            <w:r>
              <w:rPr>
                <w:rFonts w:hint="eastAsia" w:ascii="宋体" w:hAnsi="宋体" w:cs="宋体"/>
                <w:kern w:val="0"/>
                <w:sz w:val="21"/>
                <w:szCs w:val="21"/>
                <w:lang w:bidi="ar"/>
              </w:rPr>
              <w:t>冷热水混合龙头</w:t>
            </w:r>
          </w:p>
        </w:tc>
        <w:tc>
          <w:tcPr>
            <w:tcW w:w="1794" w:type="dxa"/>
            <w:vAlign w:val="center"/>
          </w:tcPr>
          <w:p w14:paraId="3C5EC486">
            <w:pPr>
              <w:widowControl/>
              <w:spacing w:line="360" w:lineRule="exact"/>
              <w:ind w:firstLine="420"/>
              <w:jc w:val="center"/>
              <w:textAlignment w:val="center"/>
              <w:rPr>
                <w:rFonts w:ascii="宋体" w:hAnsi="宋体" w:cs="宋体"/>
                <w:sz w:val="21"/>
                <w:szCs w:val="21"/>
              </w:rPr>
            </w:pPr>
            <w:r>
              <w:rPr>
                <w:rFonts w:hint="eastAsia" w:ascii="宋体" w:hAnsi="宋体" w:cs="宋体"/>
                <w:kern w:val="0"/>
                <w:sz w:val="21"/>
                <w:szCs w:val="21"/>
                <w:lang w:bidi="ar"/>
              </w:rPr>
              <w:t>EQUIP</w:t>
            </w:r>
          </w:p>
        </w:tc>
        <w:tc>
          <w:tcPr>
            <w:tcW w:w="1892" w:type="dxa"/>
            <w:vAlign w:val="center"/>
          </w:tcPr>
          <w:p w14:paraId="416560A9">
            <w:pPr>
              <w:widowControl/>
              <w:spacing w:line="360" w:lineRule="exact"/>
              <w:ind w:firstLine="420"/>
              <w:jc w:val="center"/>
              <w:textAlignment w:val="center"/>
              <w:rPr>
                <w:rFonts w:ascii="宋体" w:hAnsi="宋体" w:cs="宋体"/>
                <w:sz w:val="21"/>
                <w:szCs w:val="21"/>
              </w:rPr>
            </w:pPr>
            <w:r>
              <w:rPr>
                <w:rFonts w:hint="eastAsia" w:ascii="宋体" w:hAnsi="宋体" w:cs="宋体"/>
                <w:kern w:val="0"/>
                <w:sz w:val="21"/>
                <w:szCs w:val="21"/>
                <w:lang w:bidi="ar"/>
              </w:rPr>
              <w:t>5F-8DLS10</w:t>
            </w:r>
          </w:p>
        </w:tc>
      </w:tr>
      <w:tr w14:paraId="37FABE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42" w:type="dxa"/>
            <w:vMerge w:val="restart"/>
            <w:vAlign w:val="center"/>
          </w:tcPr>
          <w:p w14:paraId="677CE62A">
            <w:pPr>
              <w:widowControl/>
              <w:spacing w:line="360" w:lineRule="exact"/>
              <w:ind w:firstLine="210" w:firstLineChars="100"/>
              <w:textAlignment w:val="center"/>
              <w:rPr>
                <w:rFonts w:ascii="宋体" w:hAnsi="宋体" w:cs="宋体"/>
                <w:sz w:val="21"/>
                <w:szCs w:val="21"/>
              </w:rPr>
            </w:pPr>
            <w:r>
              <w:rPr>
                <w:rFonts w:hint="eastAsia" w:ascii="宋体" w:hAnsi="宋体" w:cs="宋体"/>
                <w:kern w:val="0"/>
                <w:sz w:val="21"/>
                <w:szCs w:val="21"/>
                <w:lang w:bidi="ar"/>
              </w:rPr>
              <w:t>3</w:t>
            </w:r>
          </w:p>
        </w:tc>
        <w:tc>
          <w:tcPr>
            <w:tcW w:w="804" w:type="dxa"/>
            <w:vMerge w:val="restart"/>
            <w:vAlign w:val="center"/>
          </w:tcPr>
          <w:p w14:paraId="20E9F87F">
            <w:pPr>
              <w:widowControl/>
              <w:spacing w:line="360" w:lineRule="exact"/>
              <w:ind w:firstLine="210" w:firstLineChars="100"/>
              <w:textAlignment w:val="center"/>
              <w:rPr>
                <w:rFonts w:ascii="宋体" w:hAnsi="宋体" w:cs="宋体"/>
                <w:sz w:val="21"/>
                <w:szCs w:val="21"/>
              </w:rPr>
            </w:pPr>
            <w:r>
              <w:rPr>
                <w:rFonts w:hint="eastAsia" w:ascii="宋体" w:hAnsi="宋体" w:cs="宋体"/>
                <w:kern w:val="0"/>
                <w:sz w:val="21"/>
                <w:szCs w:val="21"/>
                <w:lang w:bidi="ar"/>
              </w:rPr>
              <w:t>1</w:t>
            </w:r>
          </w:p>
        </w:tc>
        <w:tc>
          <w:tcPr>
            <w:tcW w:w="3225" w:type="dxa"/>
            <w:vMerge w:val="restart"/>
            <w:vAlign w:val="center"/>
          </w:tcPr>
          <w:p w14:paraId="54F70F8C">
            <w:pPr>
              <w:widowControl/>
              <w:spacing w:line="360" w:lineRule="exact"/>
              <w:ind w:firstLine="420"/>
              <w:jc w:val="center"/>
              <w:textAlignment w:val="center"/>
              <w:rPr>
                <w:rFonts w:ascii="宋体" w:hAnsi="宋体" w:cs="宋体"/>
                <w:sz w:val="21"/>
                <w:szCs w:val="21"/>
              </w:rPr>
            </w:pPr>
            <w:r>
              <w:rPr>
                <w:rFonts w:hint="eastAsia" w:ascii="宋体" w:hAnsi="宋体" w:cs="宋体"/>
                <w:kern w:val="0"/>
                <w:sz w:val="21"/>
                <w:szCs w:val="21"/>
                <w:lang w:bidi="ar"/>
              </w:rPr>
              <w:t>即热式开水龙头</w:t>
            </w:r>
          </w:p>
        </w:tc>
        <w:tc>
          <w:tcPr>
            <w:tcW w:w="1794" w:type="dxa"/>
            <w:vAlign w:val="center"/>
          </w:tcPr>
          <w:p w14:paraId="0492C02F">
            <w:pPr>
              <w:widowControl/>
              <w:spacing w:line="360" w:lineRule="exact"/>
              <w:ind w:firstLine="420"/>
              <w:jc w:val="center"/>
              <w:textAlignment w:val="center"/>
              <w:rPr>
                <w:rFonts w:ascii="宋体" w:hAnsi="宋体" w:cs="宋体"/>
                <w:sz w:val="21"/>
                <w:szCs w:val="21"/>
              </w:rPr>
            </w:pPr>
            <w:r>
              <w:rPr>
                <w:rFonts w:hint="eastAsia" w:ascii="宋体" w:hAnsi="宋体" w:cs="宋体"/>
                <w:kern w:val="0"/>
                <w:sz w:val="21"/>
                <w:szCs w:val="21"/>
                <w:lang w:bidi="ar"/>
              </w:rPr>
              <w:t>捷寶</w:t>
            </w:r>
          </w:p>
        </w:tc>
        <w:tc>
          <w:tcPr>
            <w:tcW w:w="1892" w:type="dxa"/>
            <w:vMerge w:val="restart"/>
            <w:vAlign w:val="center"/>
          </w:tcPr>
          <w:p w14:paraId="46F9DF39">
            <w:pPr>
              <w:widowControl/>
              <w:spacing w:line="360" w:lineRule="exact"/>
              <w:ind w:firstLine="420"/>
              <w:jc w:val="center"/>
              <w:textAlignment w:val="center"/>
              <w:rPr>
                <w:rFonts w:ascii="宋体" w:hAnsi="宋体" w:cs="宋体"/>
                <w:sz w:val="21"/>
                <w:szCs w:val="21"/>
              </w:rPr>
            </w:pPr>
            <w:r>
              <w:rPr>
                <w:rFonts w:hint="eastAsia" w:ascii="宋体" w:hAnsi="宋体" w:cs="宋体"/>
                <w:kern w:val="0"/>
                <w:sz w:val="21"/>
                <w:szCs w:val="21"/>
                <w:lang w:bidi="ar"/>
              </w:rPr>
              <w:t>WM-35UHC</w:t>
            </w:r>
          </w:p>
        </w:tc>
      </w:tr>
      <w:tr w14:paraId="2B122B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42" w:type="dxa"/>
            <w:vMerge w:val="continue"/>
            <w:vAlign w:val="center"/>
          </w:tcPr>
          <w:p w14:paraId="4D0E7E48">
            <w:pPr>
              <w:spacing w:line="360" w:lineRule="exact"/>
              <w:ind w:firstLine="420"/>
              <w:jc w:val="center"/>
              <w:rPr>
                <w:rFonts w:ascii="宋体" w:hAnsi="宋体" w:cs="宋体"/>
                <w:sz w:val="21"/>
                <w:szCs w:val="21"/>
              </w:rPr>
            </w:pPr>
          </w:p>
        </w:tc>
        <w:tc>
          <w:tcPr>
            <w:tcW w:w="804" w:type="dxa"/>
            <w:vMerge w:val="continue"/>
            <w:vAlign w:val="center"/>
          </w:tcPr>
          <w:p w14:paraId="131C3AAD">
            <w:pPr>
              <w:spacing w:line="360" w:lineRule="exact"/>
              <w:ind w:firstLine="420"/>
              <w:jc w:val="center"/>
              <w:rPr>
                <w:rFonts w:ascii="宋体" w:hAnsi="宋体" w:cs="宋体"/>
                <w:sz w:val="21"/>
                <w:szCs w:val="21"/>
              </w:rPr>
            </w:pPr>
          </w:p>
        </w:tc>
        <w:tc>
          <w:tcPr>
            <w:tcW w:w="3225" w:type="dxa"/>
            <w:vMerge w:val="continue"/>
            <w:vAlign w:val="center"/>
          </w:tcPr>
          <w:p w14:paraId="44AB4AEC">
            <w:pPr>
              <w:spacing w:line="360" w:lineRule="exact"/>
              <w:ind w:firstLine="420"/>
              <w:jc w:val="center"/>
              <w:rPr>
                <w:rFonts w:ascii="宋体" w:hAnsi="宋体" w:cs="宋体"/>
                <w:sz w:val="21"/>
                <w:szCs w:val="21"/>
              </w:rPr>
            </w:pPr>
          </w:p>
        </w:tc>
        <w:tc>
          <w:tcPr>
            <w:tcW w:w="1794" w:type="dxa"/>
            <w:vAlign w:val="center"/>
          </w:tcPr>
          <w:p w14:paraId="56F6253D">
            <w:pPr>
              <w:widowControl/>
              <w:spacing w:line="360" w:lineRule="exact"/>
              <w:ind w:firstLine="420"/>
              <w:jc w:val="center"/>
              <w:textAlignment w:val="center"/>
              <w:rPr>
                <w:rFonts w:ascii="宋体" w:hAnsi="宋体" w:cs="宋体"/>
                <w:sz w:val="21"/>
                <w:szCs w:val="21"/>
              </w:rPr>
            </w:pPr>
            <w:r>
              <w:rPr>
                <w:rFonts w:hint="eastAsia" w:ascii="宋体" w:hAnsi="宋体" w:cs="宋体"/>
                <w:kern w:val="0"/>
                <w:sz w:val="21"/>
                <w:szCs w:val="21"/>
                <w:lang w:bidi="ar"/>
              </w:rPr>
              <w:t>INSTANT-MATE</w:t>
            </w:r>
          </w:p>
        </w:tc>
        <w:tc>
          <w:tcPr>
            <w:tcW w:w="1892" w:type="dxa"/>
            <w:vMerge w:val="continue"/>
            <w:vAlign w:val="center"/>
          </w:tcPr>
          <w:p w14:paraId="4BF12F9E">
            <w:pPr>
              <w:spacing w:line="360" w:lineRule="exact"/>
              <w:ind w:firstLine="420"/>
              <w:jc w:val="center"/>
              <w:rPr>
                <w:rFonts w:ascii="宋体" w:hAnsi="宋体" w:cs="宋体"/>
                <w:sz w:val="21"/>
                <w:szCs w:val="21"/>
              </w:rPr>
            </w:pPr>
          </w:p>
        </w:tc>
      </w:tr>
      <w:tr w14:paraId="617C57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42" w:type="dxa"/>
            <w:vAlign w:val="center"/>
          </w:tcPr>
          <w:p w14:paraId="217F2FBF">
            <w:pPr>
              <w:widowControl/>
              <w:spacing w:line="360" w:lineRule="exact"/>
              <w:ind w:firstLine="210" w:firstLineChars="100"/>
              <w:textAlignment w:val="center"/>
              <w:rPr>
                <w:rFonts w:ascii="宋体" w:hAnsi="宋体" w:cs="宋体"/>
                <w:sz w:val="21"/>
                <w:szCs w:val="21"/>
              </w:rPr>
            </w:pPr>
            <w:r>
              <w:rPr>
                <w:rFonts w:hint="eastAsia" w:ascii="宋体" w:hAnsi="宋体" w:cs="宋体"/>
                <w:kern w:val="0"/>
                <w:sz w:val="21"/>
                <w:szCs w:val="21"/>
                <w:lang w:bidi="ar"/>
              </w:rPr>
              <w:t>4</w:t>
            </w:r>
          </w:p>
        </w:tc>
        <w:tc>
          <w:tcPr>
            <w:tcW w:w="804" w:type="dxa"/>
            <w:vAlign w:val="center"/>
          </w:tcPr>
          <w:p w14:paraId="50578985">
            <w:pPr>
              <w:widowControl/>
              <w:spacing w:line="360" w:lineRule="exact"/>
              <w:ind w:firstLine="210" w:firstLineChars="100"/>
              <w:textAlignment w:val="center"/>
              <w:rPr>
                <w:rFonts w:ascii="宋体" w:hAnsi="宋体" w:cs="宋体"/>
                <w:sz w:val="21"/>
                <w:szCs w:val="21"/>
              </w:rPr>
            </w:pPr>
            <w:r>
              <w:rPr>
                <w:rFonts w:hint="eastAsia" w:ascii="宋体" w:hAnsi="宋体" w:cs="宋体"/>
                <w:kern w:val="0"/>
                <w:sz w:val="21"/>
                <w:szCs w:val="21"/>
                <w:lang w:bidi="ar"/>
              </w:rPr>
              <w:t>1</w:t>
            </w:r>
          </w:p>
        </w:tc>
        <w:tc>
          <w:tcPr>
            <w:tcW w:w="3225" w:type="dxa"/>
            <w:vAlign w:val="center"/>
          </w:tcPr>
          <w:p w14:paraId="2E85CFCE">
            <w:pPr>
              <w:widowControl/>
              <w:spacing w:line="360" w:lineRule="exact"/>
              <w:ind w:firstLine="420"/>
              <w:jc w:val="center"/>
              <w:textAlignment w:val="center"/>
              <w:rPr>
                <w:rFonts w:ascii="宋体" w:hAnsi="宋体" w:cs="宋体"/>
                <w:sz w:val="21"/>
                <w:szCs w:val="21"/>
              </w:rPr>
            </w:pPr>
            <w:r>
              <w:rPr>
                <w:rFonts w:hint="eastAsia" w:ascii="宋体" w:hAnsi="宋体" w:cs="宋体"/>
                <w:kern w:val="0"/>
                <w:sz w:val="21"/>
                <w:szCs w:val="21"/>
                <w:lang w:bidi="ar"/>
              </w:rPr>
              <w:t>滤水器</w:t>
            </w:r>
          </w:p>
        </w:tc>
        <w:tc>
          <w:tcPr>
            <w:tcW w:w="1794" w:type="dxa"/>
            <w:vAlign w:val="center"/>
          </w:tcPr>
          <w:p w14:paraId="07A8F5BB">
            <w:pPr>
              <w:widowControl/>
              <w:spacing w:line="360" w:lineRule="exact"/>
              <w:ind w:firstLine="420"/>
              <w:jc w:val="center"/>
              <w:textAlignment w:val="center"/>
              <w:rPr>
                <w:rFonts w:ascii="宋体" w:hAnsi="宋体" w:cs="宋体"/>
                <w:sz w:val="21"/>
                <w:szCs w:val="21"/>
              </w:rPr>
            </w:pPr>
            <w:r>
              <w:rPr>
                <w:rFonts w:hint="eastAsia" w:ascii="宋体" w:hAnsi="宋体" w:cs="宋体"/>
                <w:kern w:val="0"/>
                <w:sz w:val="21"/>
                <w:szCs w:val="21"/>
                <w:lang w:bidi="ar"/>
              </w:rPr>
              <w:t>EVERPURE</w:t>
            </w:r>
          </w:p>
        </w:tc>
        <w:tc>
          <w:tcPr>
            <w:tcW w:w="1892" w:type="dxa"/>
            <w:vAlign w:val="center"/>
          </w:tcPr>
          <w:p w14:paraId="5DAC8CEB">
            <w:pPr>
              <w:widowControl/>
              <w:spacing w:line="360" w:lineRule="exact"/>
              <w:ind w:firstLine="420"/>
              <w:jc w:val="center"/>
              <w:textAlignment w:val="center"/>
              <w:rPr>
                <w:rFonts w:ascii="宋体" w:hAnsi="宋体" w:cs="宋体"/>
                <w:sz w:val="21"/>
                <w:szCs w:val="21"/>
              </w:rPr>
            </w:pPr>
            <w:r>
              <w:rPr>
                <w:rFonts w:hint="eastAsia" w:ascii="宋体" w:hAnsi="宋体" w:cs="宋体"/>
                <w:kern w:val="0"/>
                <w:sz w:val="21"/>
                <w:szCs w:val="21"/>
                <w:lang w:bidi="ar"/>
              </w:rPr>
              <w:t>I2000</w:t>
            </w:r>
            <w:r>
              <w:rPr>
                <w:rFonts w:hint="eastAsia" w:ascii="宋体" w:hAnsi="宋体" w:cs="宋体"/>
                <w:kern w:val="0"/>
                <w:sz w:val="21"/>
                <w:szCs w:val="21"/>
                <w:vertAlign w:val="superscript"/>
                <w:lang w:bidi="ar"/>
              </w:rPr>
              <w:t>2</w:t>
            </w:r>
          </w:p>
        </w:tc>
      </w:tr>
      <w:tr w14:paraId="792515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42" w:type="dxa"/>
            <w:vAlign w:val="center"/>
          </w:tcPr>
          <w:p w14:paraId="4C4BBB9D">
            <w:pPr>
              <w:widowControl/>
              <w:spacing w:line="360" w:lineRule="exact"/>
              <w:ind w:firstLine="210" w:firstLineChars="100"/>
              <w:textAlignment w:val="center"/>
              <w:rPr>
                <w:rFonts w:ascii="宋体" w:hAnsi="宋体" w:cs="宋体"/>
                <w:sz w:val="21"/>
                <w:szCs w:val="21"/>
              </w:rPr>
            </w:pPr>
            <w:r>
              <w:rPr>
                <w:rFonts w:hint="eastAsia" w:ascii="宋体" w:hAnsi="宋体" w:cs="宋体"/>
                <w:kern w:val="0"/>
                <w:sz w:val="21"/>
                <w:szCs w:val="21"/>
                <w:lang w:bidi="ar"/>
              </w:rPr>
              <w:t>5</w:t>
            </w:r>
          </w:p>
        </w:tc>
        <w:tc>
          <w:tcPr>
            <w:tcW w:w="804" w:type="dxa"/>
            <w:vAlign w:val="center"/>
          </w:tcPr>
          <w:p w14:paraId="53E93C8D">
            <w:pPr>
              <w:widowControl/>
              <w:spacing w:line="360" w:lineRule="exact"/>
              <w:ind w:firstLine="210" w:firstLineChars="100"/>
              <w:textAlignment w:val="center"/>
              <w:rPr>
                <w:rFonts w:ascii="宋体" w:hAnsi="宋体" w:cs="宋体"/>
                <w:sz w:val="21"/>
                <w:szCs w:val="21"/>
              </w:rPr>
            </w:pPr>
            <w:r>
              <w:rPr>
                <w:rFonts w:hint="eastAsia" w:ascii="宋体" w:hAnsi="宋体" w:cs="宋体"/>
                <w:kern w:val="0"/>
                <w:sz w:val="21"/>
                <w:szCs w:val="21"/>
                <w:lang w:bidi="ar"/>
              </w:rPr>
              <w:t>3</w:t>
            </w:r>
          </w:p>
        </w:tc>
        <w:tc>
          <w:tcPr>
            <w:tcW w:w="3225" w:type="dxa"/>
            <w:vAlign w:val="center"/>
          </w:tcPr>
          <w:p w14:paraId="7102D469">
            <w:pPr>
              <w:widowControl/>
              <w:spacing w:line="360" w:lineRule="exact"/>
              <w:ind w:firstLine="420"/>
              <w:jc w:val="center"/>
              <w:textAlignment w:val="center"/>
              <w:rPr>
                <w:rFonts w:ascii="宋体" w:hAnsi="宋体" w:cs="宋体"/>
                <w:sz w:val="21"/>
                <w:szCs w:val="21"/>
              </w:rPr>
            </w:pPr>
            <w:r>
              <w:rPr>
                <w:rFonts w:hint="eastAsia" w:ascii="宋体" w:hAnsi="宋体" w:cs="宋体"/>
                <w:kern w:val="0"/>
                <w:sz w:val="21"/>
                <w:szCs w:val="21"/>
                <w:lang w:bidi="ar"/>
              </w:rPr>
              <w:t>四层货架</w:t>
            </w:r>
          </w:p>
        </w:tc>
        <w:tc>
          <w:tcPr>
            <w:tcW w:w="1794" w:type="dxa"/>
            <w:vAlign w:val="center"/>
          </w:tcPr>
          <w:p w14:paraId="7D7906D6">
            <w:pPr>
              <w:widowControl/>
              <w:spacing w:line="360" w:lineRule="exact"/>
              <w:ind w:firstLine="420"/>
              <w:jc w:val="center"/>
              <w:textAlignment w:val="center"/>
              <w:rPr>
                <w:rFonts w:ascii="宋体" w:hAnsi="宋体" w:cs="宋体"/>
                <w:sz w:val="21"/>
                <w:szCs w:val="21"/>
              </w:rPr>
            </w:pPr>
            <w:r>
              <w:rPr>
                <w:rFonts w:hint="eastAsia" w:ascii="宋体" w:hAnsi="宋体" w:cs="宋体"/>
                <w:kern w:val="0"/>
                <w:sz w:val="21"/>
                <w:szCs w:val="21"/>
                <w:lang w:bidi="ar"/>
              </w:rPr>
              <w:t>CAMBRO</w:t>
            </w:r>
          </w:p>
        </w:tc>
        <w:tc>
          <w:tcPr>
            <w:tcW w:w="1892" w:type="dxa"/>
            <w:vAlign w:val="center"/>
          </w:tcPr>
          <w:p w14:paraId="61493753">
            <w:pPr>
              <w:widowControl/>
              <w:spacing w:line="360" w:lineRule="exact"/>
              <w:ind w:firstLine="420"/>
              <w:jc w:val="center"/>
              <w:textAlignment w:val="center"/>
              <w:rPr>
                <w:rFonts w:ascii="宋体" w:hAnsi="宋体" w:cs="宋体"/>
                <w:sz w:val="21"/>
                <w:szCs w:val="21"/>
              </w:rPr>
            </w:pPr>
            <w:r>
              <w:rPr>
                <w:rFonts w:hint="eastAsia" w:ascii="宋体" w:hAnsi="宋体" w:cs="宋体"/>
                <w:kern w:val="0"/>
                <w:sz w:val="21"/>
                <w:szCs w:val="21"/>
                <w:lang w:bidi="ar"/>
              </w:rPr>
              <w:t>ESU244872V4</w:t>
            </w:r>
          </w:p>
        </w:tc>
      </w:tr>
      <w:tr w14:paraId="7B7FC2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42" w:type="dxa"/>
            <w:vAlign w:val="center"/>
          </w:tcPr>
          <w:p w14:paraId="640EEF64">
            <w:pPr>
              <w:widowControl/>
              <w:spacing w:line="360" w:lineRule="exact"/>
              <w:ind w:firstLine="210" w:firstLineChars="100"/>
              <w:textAlignment w:val="center"/>
              <w:rPr>
                <w:rFonts w:ascii="宋体" w:hAnsi="宋体" w:cs="宋体"/>
                <w:sz w:val="21"/>
                <w:szCs w:val="21"/>
              </w:rPr>
            </w:pPr>
            <w:r>
              <w:rPr>
                <w:rFonts w:hint="eastAsia" w:ascii="宋体" w:hAnsi="宋体" w:cs="宋体"/>
                <w:kern w:val="0"/>
                <w:sz w:val="21"/>
                <w:szCs w:val="21"/>
                <w:lang w:bidi="ar"/>
              </w:rPr>
              <w:t>6</w:t>
            </w:r>
          </w:p>
        </w:tc>
        <w:tc>
          <w:tcPr>
            <w:tcW w:w="804" w:type="dxa"/>
            <w:vAlign w:val="center"/>
          </w:tcPr>
          <w:p w14:paraId="1FF810CD">
            <w:pPr>
              <w:widowControl/>
              <w:spacing w:line="360" w:lineRule="exact"/>
              <w:ind w:firstLine="210" w:firstLineChars="100"/>
              <w:textAlignment w:val="center"/>
              <w:rPr>
                <w:rFonts w:ascii="宋体" w:hAnsi="宋体" w:cs="宋体"/>
                <w:sz w:val="21"/>
                <w:szCs w:val="21"/>
              </w:rPr>
            </w:pPr>
            <w:r>
              <w:rPr>
                <w:rFonts w:hint="eastAsia" w:ascii="宋体" w:hAnsi="宋体" w:cs="宋体"/>
                <w:kern w:val="0"/>
                <w:sz w:val="21"/>
                <w:szCs w:val="21"/>
                <w:lang w:bidi="ar"/>
              </w:rPr>
              <w:t>1</w:t>
            </w:r>
          </w:p>
        </w:tc>
        <w:tc>
          <w:tcPr>
            <w:tcW w:w="3225" w:type="dxa"/>
            <w:vAlign w:val="center"/>
          </w:tcPr>
          <w:p w14:paraId="4E21391D">
            <w:pPr>
              <w:widowControl/>
              <w:spacing w:line="360" w:lineRule="exact"/>
              <w:ind w:firstLine="420"/>
              <w:jc w:val="center"/>
              <w:textAlignment w:val="center"/>
              <w:rPr>
                <w:rFonts w:ascii="宋体" w:hAnsi="宋体" w:cs="宋体"/>
                <w:sz w:val="21"/>
                <w:szCs w:val="21"/>
              </w:rPr>
            </w:pPr>
            <w:r>
              <w:rPr>
                <w:rFonts w:hint="eastAsia" w:ascii="宋体" w:hAnsi="宋体" w:cs="宋体"/>
                <w:kern w:val="0"/>
                <w:sz w:val="21"/>
                <w:szCs w:val="21"/>
                <w:lang w:bidi="ar"/>
              </w:rPr>
              <w:t>洗手星盆连感应龙头</w:t>
            </w:r>
          </w:p>
        </w:tc>
        <w:tc>
          <w:tcPr>
            <w:tcW w:w="1794" w:type="dxa"/>
            <w:vAlign w:val="center"/>
          </w:tcPr>
          <w:p w14:paraId="4C52D26C">
            <w:pPr>
              <w:widowControl/>
              <w:spacing w:line="360" w:lineRule="exact"/>
              <w:ind w:firstLine="420"/>
              <w:jc w:val="center"/>
              <w:textAlignment w:val="center"/>
              <w:rPr>
                <w:rFonts w:ascii="宋体" w:hAnsi="宋体" w:cs="宋体"/>
                <w:sz w:val="21"/>
                <w:szCs w:val="21"/>
              </w:rPr>
            </w:pPr>
            <w:r>
              <w:rPr>
                <w:rFonts w:hint="eastAsia" w:ascii="宋体" w:hAnsi="宋体" w:cs="宋体"/>
                <w:kern w:val="0"/>
                <w:sz w:val="21"/>
                <w:szCs w:val="21"/>
                <w:lang w:bidi="ar"/>
              </w:rPr>
              <w:t>CUSTOM FAB</w:t>
            </w:r>
          </w:p>
        </w:tc>
        <w:tc>
          <w:tcPr>
            <w:tcW w:w="1892" w:type="dxa"/>
            <w:vAlign w:val="center"/>
          </w:tcPr>
          <w:p w14:paraId="6981CAB2">
            <w:pPr>
              <w:widowControl/>
              <w:spacing w:line="360" w:lineRule="exact"/>
              <w:ind w:firstLine="420"/>
              <w:jc w:val="center"/>
              <w:textAlignment w:val="center"/>
              <w:rPr>
                <w:rFonts w:ascii="宋体" w:hAnsi="宋体" w:cs="宋体"/>
                <w:sz w:val="21"/>
                <w:szCs w:val="21"/>
              </w:rPr>
            </w:pPr>
            <w:r>
              <w:rPr>
                <w:rFonts w:hint="eastAsia" w:ascii="宋体" w:hAnsi="宋体" w:cs="宋体"/>
                <w:kern w:val="0"/>
                <w:sz w:val="21"/>
                <w:szCs w:val="21"/>
                <w:lang w:bidi="ar"/>
              </w:rPr>
              <w:t>CUSTOM FAB</w:t>
            </w:r>
          </w:p>
        </w:tc>
      </w:tr>
      <w:tr w14:paraId="222388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42" w:type="dxa"/>
            <w:vAlign w:val="center"/>
          </w:tcPr>
          <w:p w14:paraId="062F07EC">
            <w:pPr>
              <w:widowControl/>
              <w:spacing w:line="360" w:lineRule="exact"/>
              <w:ind w:firstLine="210" w:firstLineChars="100"/>
              <w:textAlignment w:val="center"/>
              <w:rPr>
                <w:rFonts w:ascii="宋体" w:hAnsi="宋体" w:cs="宋体"/>
                <w:sz w:val="21"/>
                <w:szCs w:val="21"/>
              </w:rPr>
            </w:pPr>
            <w:r>
              <w:rPr>
                <w:rFonts w:hint="eastAsia" w:ascii="宋体" w:hAnsi="宋体" w:cs="宋体"/>
                <w:kern w:val="0"/>
                <w:sz w:val="21"/>
                <w:szCs w:val="21"/>
                <w:lang w:bidi="ar"/>
              </w:rPr>
              <w:t>7</w:t>
            </w:r>
          </w:p>
        </w:tc>
        <w:tc>
          <w:tcPr>
            <w:tcW w:w="804" w:type="dxa"/>
            <w:vAlign w:val="center"/>
          </w:tcPr>
          <w:p w14:paraId="61074A2C">
            <w:pPr>
              <w:widowControl/>
              <w:spacing w:line="360" w:lineRule="exact"/>
              <w:ind w:firstLine="210" w:firstLineChars="100"/>
              <w:textAlignment w:val="center"/>
              <w:rPr>
                <w:rFonts w:ascii="宋体" w:hAnsi="宋体" w:cs="宋体"/>
                <w:sz w:val="21"/>
                <w:szCs w:val="21"/>
              </w:rPr>
            </w:pPr>
            <w:r>
              <w:rPr>
                <w:rFonts w:hint="eastAsia" w:ascii="宋体" w:hAnsi="宋体" w:cs="宋体"/>
                <w:kern w:val="0"/>
                <w:sz w:val="21"/>
                <w:szCs w:val="21"/>
                <w:lang w:bidi="ar"/>
              </w:rPr>
              <w:t>1</w:t>
            </w:r>
          </w:p>
        </w:tc>
        <w:tc>
          <w:tcPr>
            <w:tcW w:w="3225" w:type="dxa"/>
            <w:vAlign w:val="center"/>
          </w:tcPr>
          <w:p w14:paraId="48B0F66F">
            <w:pPr>
              <w:widowControl/>
              <w:spacing w:line="360" w:lineRule="exact"/>
              <w:ind w:firstLine="420"/>
              <w:jc w:val="center"/>
              <w:textAlignment w:val="center"/>
              <w:rPr>
                <w:rFonts w:ascii="宋体" w:hAnsi="宋体" w:cs="宋体"/>
                <w:sz w:val="21"/>
                <w:szCs w:val="21"/>
              </w:rPr>
            </w:pPr>
            <w:r>
              <w:rPr>
                <w:rFonts w:hint="eastAsia" w:ascii="宋体" w:hAnsi="宋体" w:cs="宋体"/>
                <w:kern w:val="0"/>
                <w:sz w:val="21"/>
                <w:szCs w:val="21"/>
                <w:lang w:bidi="ar"/>
              </w:rPr>
              <w:t>洗地龙头</w:t>
            </w:r>
          </w:p>
        </w:tc>
        <w:tc>
          <w:tcPr>
            <w:tcW w:w="1794" w:type="dxa"/>
            <w:vAlign w:val="center"/>
          </w:tcPr>
          <w:p w14:paraId="5B634364">
            <w:pPr>
              <w:widowControl/>
              <w:spacing w:line="360" w:lineRule="exact"/>
              <w:ind w:firstLine="420"/>
              <w:jc w:val="center"/>
              <w:textAlignment w:val="center"/>
              <w:rPr>
                <w:rFonts w:ascii="宋体" w:hAnsi="宋体" w:cs="宋体"/>
                <w:sz w:val="21"/>
                <w:szCs w:val="21"/>
              </w:rPr>
            </w:pPr>
            <w:r>
              <w:rPr>
                <w:rFonts w:hint="eastAsia" w:ascii="宋体" w:hAnsi="宋体" w:cs="宋体"/>
                <w:kern w:val="0"/>
                <w:sz w:val="21"/>
                <w:szCs w:val="21"/>
                <w:lang w:bidi="ar"/>
              </w:rPr>
              <w:t>EQUIP</w:t>
            </w:r>
          </w:p>
        </w:tc>
        <w:tc>
          <w:tcPr>
            <w:tcW w:w="1892" w:type="dxa"/>
            <w:vAlign w:val="center"/>
          </w:tcPr>
          <w:p w14:paraId="52F6E1E0">
            <w:pPr>
              <w:widowControl/>
              <w:spacing w:line="360" w:lineRule="exact"/>
              <w:ind w:firstLine="420"/>
              <w:jc w:val="center"/>
              <w:textAlignment w:val="center"/>
              <w:rPr>
                <w:rFonts w:ascii="宋体" w:hAnsi="宋体" w:cs="宋体"/>
                <w:sz w:val="21"/>
                <w:szCs w:val="21"/>
              </w:rPr>
            </w:pPr>
            <w:r>
              <w:rPr>
                <w:rFonts w:hint="eastAsia" w:ascii="宋体" w:hAnsi="宋体" w:cs="宋体"/>
                <w:kern w:val="0"/>
                <w:sz w:val="21"/>
                <w:szCs w:val="21"/>
                <w:lang w:bidi="ar"/>
              </w:rPr>
              <w:t>5HR-232-12-A</w:t>
            </w:r>
          </w:p>
        </w:tc>
      </w:tr>
      <w:tr w14:paraId="452548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42" w:type="dxa"/>
            <w:vAlign w:val="center"/>
          </w:tcPr>
          <w:p w14:paraId="33A4F2A7">
            <w:pPr>
              <w:widowControl/>
              <w:spacing w:line="360" w:lineRule="exact"/>
              <w:ind w:firstLine="210" w:firstLineChars="100"/>
              <w:textAlignment w:val="center"/>
              <w:rPr>
                <w:rFonts w:ascii="宋体" w:hAnsi="宋体" w:cs="宋体"/>
                <w:sz w:val="21"/>
                <w:szCs w:val="21"/>
              </w:rPr>
            </w:pPr>
            <w:r>
              <w:rPr>
                <w:rFonts w:hint="eastAsia" w:ascii="宋体" w:hAnsi="宋体" w:cs="宋体"/>
                <w:kern w:val="0"/>
                <w:sz w:val="21"/>
                <w:szCs w:val="21"/>
                <w:lang w:bidi="ar"/>
              </w:rPr>
              <w:t>8</w:t>
            </w:r>
          </w:p>
        </w:tc>
        <w:tc>
          <w:tcPr>
            <w:tcW w:w="804" w:type="dxa"/>
            <w:vAlign w:val="center"/>
          </w:tcPr>
          <w:p w14:paraId="1DC322D5">
            <w:pPr>
              <w:widowControl/>
              <w:spacing w:line="360" w:lineRule="exact"/>
              <w:ind w:firstLine="210" w:firstLineChars="100"/>
              <w:textAlignment w:val="center"/>
              <w:rPr>
                <w:rFonts w:ascii="宋体" w:hAnsi="宋体" w:cs="宋体"/>
                <w:sz w:val="21"/>
                <w:szCs w:val="21"/>
              </w:rPr>
            </w:pPr>
            <w:r>
              <w:rPr>
                <w:rFonts w:hint="eastAsia" w:ascii="宋体" w:hAnsi="宋体" w:cs="宋体"/>
                <w:kern w:val="0"/>
                <w:sz w:val="21"/>
                <w:szCs w:val="21"/>
                <w:lang w:bidi="ar"/>
              </w:rPr>
              <w:t>1</w:t>
            </w:r>
          </w:p>
        </w:tc>
        <w:tc>
          <w:tcPr>
            <w:tcW w:w="3225" w:type="dxa"/>
            <w:vAlign w:val="center"/>
          </w:tcPr>
          <w:p w14:paraId="6D127324">
            <w:pPr>
              <w:widowControl/>
              <w:spacing w:line="360" w:lineRule="exact"/>
              <w:ind w:firstLine="420"/>
              <w:jc w:val="center"/>
              <w:textAlignment w:val="center"/>
              <w:rPr>
                <w:rFonts w:ascii="宋体" w:hAnsi="宋体" w:cs="宋体"/>
                <w:sz w:val="21"/>
                <w:szCs w:val="21"/>
              </w:rPr>
            </w:pPr>
            <w:r>
              <w:rPr>
                <w:rFonts w:hint="eastAsia" w:ascii="宋体" w:hAnsi="宋体" w:cs="宋体"/>
                <w:kern w:val="0"/>
                <w:sz w:val="21"/>
                <w:szCs w:val="21"/>
                <w:lang w:bidi="ar"/>
              </w:rPr>
              <w:t>粘捕式灭蝇灯</w:t>
            </w:r>
          </w:p>
        </w:tc>
        <w:tc>
          <w:tcPr>
            <w:tcW w:w="1794" w:type="dxa"/>
            <w:vAlign w:val="center"/>
          </w:tcPr>
          <w:p w14:paraId="41F8896E">
            <w:pPr>
              <w:widowControl/>
              <w:spacing w:line="360" w:lineRule="exact"/>
              <w:ind w:firstLine="420"/>
              <w:jc w:val="center"/>
              <w:textAlignment w:val="center"/>
              <w:rPr>
                <w:rFonts w:ascii="宋体" w:hAnsi="宋体" w:cs="宋体"/>
                <w:sz w:val="21"/>
                <w:szCs w:val="21"/>
              </w:rPr>
            </w:pPr>
            <w:r>
              <w:rPr>
                <w:rFonts w:hint="eastAsia" w:ascii="宋体" w:hAnsi="宋体" w:cs="宋体"/>
                <w:kern w:val="0"/>
                <w:sz w:val="21"/>
                <w:szCs w:val="21"/>
                <w:lang w:bidi="ar"/>
              </w:rPr>
              <w:t>HENDERY</w:t>
            </w:r>
          </w:p>
        </w:tc>
        <w:tc>
          <w:tcPr>
            <w:tcW w:w="1892" w:type="dxa"/>
            <w:vAlign w:val="center"/>
          </w:tcPr>
          <w:p w14:paraId="08B50421">
            <w:pPr>
              <w:widowControl/>
              <w:spacing w:line="360" w:lineRule="exact"/>
              <w:ind w:firstLine="420"/>
              <w:jc w:val="center"/>
              <w:textAlignment w:val="center"/>
              <w:rPr>
                <w:rFonts w:ascii="宋体" w:hAnsi="宋体" w:cs="宋体"/>
                <w:sz w:val="21"/>
                <w:szCs w:val="21"/>
              </w:rPr>
            </w:pPr>
            <w:r>
              <w:rPr>
                <w:rFonts w:hint="eastAsia" w:ascii="宋体" w:hAnsi="宋体" w:cs="宋体"/>
                <w:kern w:val="0"/>
                <w:sz w:val="21"/>
                <w:szCs w:val="21"/>
                <w:lang w:bidi="ar"/>
              </w:rPr>
              <w:t>WGS30BN</w:t>
            </w:r>
          </w:p>
        </w:tc>
      </w:tr>
      <w:tr w14:paraId="7242C0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42" w:type="dxa"/>
            <w:vAlign w:val="center"/>
          </w:tcPr>
          <w:p w14:paraId="18B24D82">
            <w:pPr>
              <w:widowControl/>
              <w:spacing w:line="360" w:lineRule="exact"/>
              <w:ind w:firstLine="210" w:firstLineChars="100"/>
              <w:textAlignment w:val="center"/>
              <w:rPr>
                <w:rFonts w:ascii="宋体" w:hAnsi="宋体" w:cs="宋体"/>
                <w:sz w:val="21"/>
                <w:szCs w:val="21"/>
              </w:rPr>
            </w:pPr>
            <w:r>
              <w:rPr>
                <w:rFonts w:hint="eastAsia" w:ascii="宋体" w:hAnsi="宋体" w:cs="宋体"/>
                <w:kern w:val="0"/>
                <w:sz w:val="21"/>
                <w:szCs w:val="21"/>
                <w:lang w:bidi="ar"/>
              </w:rPr>
              <w:t>9</w:t>
            </w:r>
          </w:p>
        </w:tc>
        <w:tc>
          <w:tcPr>
            <w:tcW w:w="804" w:type="dxa"/>
            <w:vAlign w:val="center"/>
          </w:tcPr>
          <w:p w14:paraId="425C1516">
            <w:pPr>
              <w:widowControl/>
              <w:spacing w:line="360" w:lineRule="exact"/>
              <w:ind w:firstLine="210" w:firstLineChars="100"/>
              <w:textAlignment w:val="center"/>
              <w:rPr>
                <w:rFonts w:ascii="宋体" w:hAnsi="宋体" w:cs="宋体"/>
                <w:sz w:val="21"/>
                <w:szCs w:val="21"/>
              </w:rPr>
            </w:pPr>
            <w:r>
              <w:rPr>
                <w:rFonts w:hint="eastAsia" w:ascii="宋体" w:hAnsi="宋体" w:cs="宋体"/>
                <w:kern w:val="0"/>
                <w:sz w:val="21"/>
                <w:szCs w:val="21"/>
                <w:lang w:bidi="ar"/>
              </w:rPr>
              <w:t>1</w:t>
            </w:r>
          </w:p>
        </w:tc>
        <w:tc>
          <w:tcPr>
            <w:tcW w:w="3225" w:type="dxa"/>
            <w:vAlign w:val="center"/>
          </w:tcPr>
          <w:p w14:paraId="207BE825">
            <w:pPr>
              <w:widowControl/>
              <w:spacing w:line="360" w:lineRule="exact"/>
              <w:ind w:firstLine="420"/>
              <w:jc w:val="center"/>
              <w:textAlignment w:val="center"/>
              <w:rPr>
                <w:rFonts w:ascii="宋体" w:hAnsi="宋体" w:cs="宋体"/>
                <w:sz w:val="21"/>
                <w:szCs w:val="21"/>
              </w:rPr>
            </w:pPr>
            <w:r>
              <w:rPr>
                <w:rFonts w:hint="eastAsia" w:ascii="宋体" w:hAnsi="宋体" w:cs="宋体"/>
                <w:kern w:val="0"/>
                <w:sz w:val="21"/>
                <w:szCs w:val="21"/>
                <w:lang w:bidi="ar"/>
              </w:rPr>
              <w:t>二半门冷冻高身冰箱</w:t>
            </w:r>
          </w:p>
        </w:tc>
        <w:tc>
          <w:tcPr>
            <w:tcW w:w="1794" w:type="dxa"/>
            <w:vAlign w:val="center"/>
          </w:tcPr>
          <w:p w14:paraId="712DD7D2">
            <w:pPr>
              <w:widowControl/>
              <w:spacing w:line="360" w:lineRule="exact"/>
              <w:ind w:firstLine="420"/>
              <w:jc w:val="center"/>
              <w:textAlignment w:val="center"/>
              <w:rPr>
                <w:rFonts w:ascii="宋体" w:hAnsi="宋体" w:cs="宋体"/>
                <w:sz w:val="21"/>
                <w:szCs w:val="21"/>
              </w:rPr>
            </w:pPr>
            <w:r>
              <w:rPr>
                <w:rFonts w:hint="eastAsia" w:ascii="宋体" w:hAnsi="宋体" w:cs="宋体"/>
                <w:kern w:val="0"/>
                <w:sz w:val="21"/>
                <w:szCs w:val="21"/>
                <w:lang w:bidi="ar"/>
              </w:rPr>
              <w:t>HISAKAGE</w:t>
            </w:r>
          </w:p>
        </w:tc>
        <w:tc>
          <w:tcPr>
            <w:tcW w:w="1892" w:type="dxa"/>
            <w:vAlign w:val="center"/>
          </w:tcPr>
          <w:p w14:paraId="7CA4C109">
            <w:pPr>
              <w:widowControl/>
              <w:spacing w:line="360" w:lineRule="exact"/>
              <w:ind w:firstLine="420"/>
              <w:jc w:val="center"/>
              <w:textAlignment w:val="center"/>
              <w:rPr>
                <w:rFonts w:ascii="宋体" w:hAnsi="宋体" w:cs="宋体"/>
                <w:sz w:val="21"/>
                <w:szCs w:val="21"/>
              </w:rPr>
            </w:pPr>
            <w:r>
              <w:rPr>
                <w:rFonts w:hint="eastAsia" w:ascii="宋体" w:hAnsi="宋体" w:cs="宋体"/>
                <w:kern w:val="0"/>
                <w:sz w:val="21"/>
                <w:szCs w:val="21"/>
                <w:lang w:bidi="ar"/>
              </w:rPr>
              <w:t>SFVP-70</w:t>
            </w:r>
          </w:p>
        </w:tc>
      </w:tr>
      <w:tr w14:paraId="58A785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42" w:type="dxa"/>
            <w:vAlign w:val="center"/>
          </w:tcPr>
          <w:p w14:paraId="3F7F0744">
            <w:pPr>
              <w:widowControl/>
              <w:spacing w:line="360" w:lineRule="exact"/>
              <w:ind w:firstLine="210" w:firstLineChars="100"/>
              <w:textAlignment w:val="center"/>
              <w:rPr>
                <w:rFonts w:ascii="宋体" w:hAnsi="宋体" w:cs="宋体"/>
                <w:sz w:val="21"/>
                <w:szCs w:val="21"/>
              </w:rPr>
            </w:pPr>
            <w:r>
              <w:rPr>
                <w:rFonts w:hint="eastAsia" w:ascii="宋体" w:hAnsi="宋体" w:cs="宋体"/>
                <w:kern w:val="0"/>
                <w:sz w:val="21"/>
                <w:szCs w:val="21"/>
                <w:lang w:bidi="ar"/>
              </w:rPr>
              <w:t>10</w:t>
            </w:r>
          </w:p>
        </w:tc>
        <w:tc>
          <w:tcPr>
            <w:tcW w:w="804" w:type="dxa"/>
            <w:vAlign w:val="center"/>
          </w:tcPr>
          <w:p w14:paraId="4721B4E1">
            <w:pPr>
              <w:widowControl/>
              <w:spacing w:line="360" w:lineRule="exact"/>
              <w:ind w:firstLine="210" w:firstLineChars="100"/>
              <w:textAlignment w:val="center"/>
              <w:rPr>
                <w:rFonts w:ascii="宋体" w:hAnsi="宋体" w:cs="宋体"/>
                <w:sz w:val="21"/>
                <w:szCs w:val="21"/>
              </w:rPr>
            </w:pPr>
            <w:r>
              <w:rPr>
                <w:rFonts w:hint="eastAsia" w:ascii="宋体" w:hAnsi="宋体" w:cs="宋体"/>
                <w:kern w:val="0"/>
                <w:sz w:val="21"/>
                <w:szCs w:val="21"/>
                <w:lang w:bidi="ar"/>
              </w:rPr>
              <w:t>3</w:t>
            </w:r>
          </w:p>
        </w:tc>
        <w:tc>
          <w:tcPr>
            <w:tcW w:w="3225" w:type="dxa"/>
            <w:vAlign w:val="center"/>
          </w:tcPr>
          <w:p w14:paraId="0E72EC00">
            <w:pPr>
              <w:widowControl/>
              <w:spacing w:line="360" w:lineRule="exact"/>
              <w:ind w:firstLine="420"/>
              <w:jc w:val="center"/>
              <w:textAlignment w:val="center"/>
              <w:rPr>
                <w:rFonts w:ascii="宋体" w:hAnsi="宋体" w:cs="宋体"/>
                <w:sz w:val="21"/>
                <w:szCs w:val="21"/>
              </w:rPr>
            </w:pPr>
            <w:r>
              <w:rPr>
                <w:rFonts w:hint="eastAsia" w:ascii="宋体" w:hAnsi="宋体" w:cs="宋体"/>
                <w:kern w:val="0"/>
                <w:sz w:val="21"/>
                <w:szCs w:val="21"/>
                <w:lang w:bidi="ar"/>
              </w:rPr>
              <w:t>台下式单星盆连垃圾桶掩门柜</w:t>
            </w:r>
          </w:p>
        </w:tc>
        <w:tc>
          <w:tcPr>
            <w:tcW w:w="1794" w:type="dxa"/>
            <w:vAlign w:val="center"/>
          </w:tcPr>
          <w:p w14:paraId="5CE6978B">
            <w:pPr>
              <w:widowControl/>
              <w:spacing w:line="360" w:lineRule="exact"/>
              <w:ind w:firstLine="420"/>
              <w:jc w:val="center"/>
              <w:textAlignment w:val="center"/>
              <w:rPr>
                <w:rFonts w:ascii="宋体" w:hAnsi="宋体" w:cs="宋体"/>
                <w:sz w:val="21"/>
                <w:szCs w:val="21"/>
              </w:rPr>
            </w:pPr>
            <w:r>
              <w:rPr>
                <w:rFonts w:hint="eastAsia" w:ascii="宋体" w:hAnsi="宋体" w:cs="宋体"/>
                <w:kern w:val="0"/>
                <w:sz w:val="21"/>
                <w:szCs w:val="21"/>
                <w:lang w:bidi="ar"/>
              </w:rPr>
              <w:t>CUSTOM FAB</w:t>
            </w:r>
          </w:p>
        </w:tc>
        <w:tc>
          <w:tcPr>
            <w:tcW w:w="1892" w:type="dxa"/>
            <w:vAlign w:val="center"/>
          </w:tcPr>
          <w:p w14:paraId="120FA0CA">
            <w:pPr>
              <w:widowControl/>
              <w:spacing w:line="360" w:lineRule="exact"/>
              <w:ind w:firstLine="420"/>
              <w:jc w:val="center"/>
              <w:textAlignment w:val="center"/>
              <w:rPr>
                <w:rFonts w:ascii="宋体" w:hAnsi="宋体" w:cs="宋体"/>
                <w:sz w:val="21"/>
                <w:szCs w:val="21"/>
              </w:rPr>
            </w:pPr>
            <w:r>
              <w:rPr>
                <w:rFonts w:hint="eastAsia" w:ascii="宋体" w:hAnsi="宋体" w:cs="宋体"/>
                <w:kern w:val="0"/>
                <w:sz w:val="21"/>
                <w:szCs w:val="21"/>
                <w:lang w:bidi="ar"/>
              </w:rPr>
              <w:t>CUSTOM FAB</w:t>
            </w:r>
          </w:p>
        </w:tc>
      </w:tr>
      <w:tr w14:paraId="1961D9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42" w:type="dxa"/>
            <w:vAlign w:val="center"/>
          </w:tcPr>
          <w:p w14:paraId="4AD4DF02">
            <w:pPr>
              <w:widowControl/>
              <w:spacing w:line="360" w:lineRule="exact"/>
              <w:ind w:firstLine="210" w:firstLineChars="100"/>
              <w:textAlignment w:val="center"/>
              <w:rPr>
                <w:rFonts w:ascii="宋体" w:hAnsi="宋体" w:cs="宋体"/>
                <w:sz w:val="21"/>
                <w:szCs w:val="21"/>
              </w:rPr>
            </w:pPr>
            <w:r>
              <w:rPr>
                <w:rFonts w:hint="eastAsia" w:ascii="宋体" w:hAnsi="宋体" w:cs="宋体"/>
                <w:kern w:val="0"/>
                <w:sz w:val="21"/>
                <w:szCs w:val="21"/>
                <w:lang w:bidi="ar"/>
              </w:rPr>
              <w:t>11</w:t>
            </w:r>
          </w:p>
        </w:tc>
        <w:tc>
          <w:tcPr>
            <w:tcW w:w="804" w:type="dxa"/>
            <w:vAlign w:val="center"/>
          </w:tcPr>
          <w:p w14:paraId="7F552008">
            <w:pPr>
              <w:widowControl/>
              <w:spacing w:line="360" w:lineRule="exact"/>
              <w:ind w:firstLine="210" w:firstLineChars="100"/>
              <w:textAlignment w:val="center"/>
              <w:rPr>
                <w:rFonts w:ascii="宋体" w:hAnsi="宋体" w:cs="宋体"/>
                <w:sz w:val="21"/>
                <w:szCs w:val="21"/>
              </w:rPr>
            </w:pPr>
            <w:r>
              <w:rPr>
                <w:rFonts w:hint="eastAsia" w:ascii="宋体" w:hAnsi="宋体" w:cs="宋体"/>
                <w:kern w:val="0"/>
                <w:sz w:val="21"/>
                <w:szCs w:val="21"/>
                <w:lang w:bidi="ar"/>
              </w:rPr>
              <w:t>3</w:t>
            </w:r>
          </w:p>
        </w:tc>
        <w:tc>
          <w:tcPr>
            <w:tcW w:w="3225" w:type="dxa"/>
            <w:vAlign w:val="center"/>
          </w:tcPr>
          <w:p w14:paraId="1F0E4527">
            <w:pPr>
              <w:widowControl/>
              <w:spacing w:line="360" w:lineRule="exact"/>
              <w:ind w:firstLine="420"/>
              <w:jc w:val="center"/>
              <w:textAlignment w:val="center"/>
              <w:rPr>
                <w:rFonts w:ascii="宋体" w:hAnsi="宋体" w:cs="宋体"/>
                <w:sz w:val="21"/>
                <w:szCs w:val="21"/>
              </w:rPr>
            </w:pPr>
            <w:r>
              <w:rPr>
                <w:rFonts w:hint="eastAsia" w:ascii="宋体" w:hAnsi="宋体" w:cs="宋体"/>
                <w:kern w:val="0"/>
                <w:sz w:val="21"/>
                <w:szCs w:val="21"/>
                <w:lang w:bidi="ar"/>
              </w:rPr>
              <w:t>冷热水混合龙头</w:t>
            </w:r>
          </w:p>
        </w:tc>
        <w:tc>
          <w:tcPr>
            <w:tcW w:w="1794" w:type="dxa"/>
            <w:vAlign w:val="center"/>
          </w:tcPr>
          <w:p w14:paraId="4183243C">
            <w:pPr>
              <w:widowControl/>
              <w:spacing w:line="360" w:lineRule="exact"/>
              <w:ind w:firstLine="420"/>
              <w:jc w:val="center"/>
              <w:textAlignment w:val="center"/>
              <w:rPr>
                <w:rFonts w:ascii="宋体" w:hAnsi="宋体" w:cs="宋体"/>
                <w:sz w:val="21"/>
                <w:szCs w:val="21"/>
              </w:rPr>
            </w:pPr>
            <w:r>
              <w:rPr>
                <w:rFonts w:hint="eastAsia" w:ascii="宋体" w:hAnsi="宋体" w:cs="宋体"/>
                <w:kern w:val="0"/>
                <w:sz w:val="21"/>
                <w:szCs w:val="21"/>
                <w:lang w:bidi="ar"/>
              </w:rPr>
              <w:t>EQUIP</w:t>
            </w:r>
          </w:p>
        </w:tc>
        <w:tc>
          <w:tcPr>
            <w:tcW w:w="1892" w:type="dxa"/>
            <w:vAlign w:val="center"/>
          </w:tcPr>
          <w:p w14:paraId="4A3889D4">
            <w:pPr>
              <w:widowControl/>
              <w:spacing w:line="360" w:lineRule="exact"/>
              <w:ind w:firstLine="420"/>
              <w:jc w:val="center"/>
              <w:textAlignment w:val="center"/>
              <w:rPr>
                <w:rFonts w:ascii="宋体" w:hAnsi="宋体" w:cs="宋体"/>
                <w:sz w:val="21"/>
                <w:szCs w:val="21"/>
              </w:rPr>
            </w:pPr>
            <w:r>
              <w:rPr>
                <w:rFonts w:hint="eastAsia" w:ascii="宋体" w:hAnsi="宋体" w:cs="宋体"/>
                <w:kern w:val="0"/>
                <w:sz w:val="21"/>
                <w:szCs w:val="21"/>
                <w:lang w:bidi="ar"/>
              </w:rPr>
              <w:t>5F-8DLS10</w:t>
            </w:r>
          </w:p>
        </w:tc>
      </w:tr>
      <w:tr w14:paraId="7EB30D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42" w:type="dxa"/>
            <w:vAlign w:val="center"/>
          </w:tcPr>
          <w:p w14:paraId="405B9CF9">
            <w:pPr>
              <w:widowControl/>
              <w:spacing w:line="360" w:lineRule="exact"/>
              <w:ind w:firstLine="210" w:firstLineChars="100"/>
              <w:textAlignment w:val="center"/>
              <w:rPr>
                <w:rFonts w:ascii="宋体" w:hAnsi="宋体" w:cs="宋体"/>
                <w:sz w:val="21"/>
                <w:szCs w:val="21"/>
              </w:rPr>
            </w:pPr>
            <w:r>
              <w:rPr>
                <w:rFonts w:hint="eastAsia" w:ascii="宋体" w:hAnsi="宋体" w:cs="宋体"/>
                <w:kern w:val="0"/>
                <w:sz w:val="21"/>
                <w:szCs w:val="21"/>
                <w:lang w:bidi="ar"/>
              </w:rPr>
              <w:t>12</w:t>
            </w:r>
          </w:p>
        </w:tc>
        <w:tc>
          <w:tcPr>
            <w:tcW w:w="804" w:type="dxa"/>
            <w:vAlign w:val="center"/>
          </w:tcPr>
          <w:p w14:paraId="288B8F34">
            <w:pPr>
              <w:widowControl/>
              <w:spacing w:line="360" w:lineRule="exact"/>
              <w:ind w:firstLine="210" w:firstLineChars="100"/>
              <w:textAlignment w:val="center"/>
              <w:rPr>
                <w:rFonts w:ascii="宋体" w:hAnsi="宋体" w:cs="宋体"/>
                <w:sz w:val="21"/>
                <w:szCs w:val="21"/>
              </w:rPr>
            </w:pPr>
            <w:r>
              <w:rPr>
                <w:rFonts w:hint="eastAsia" w:ascii="宋体" w:hAnsi="宋体" w:cs="宋体"/>
                <w:kern w:val="0"/>
                <w:sz w:val="21"/>
                <w:szCs w:val="21"/>
                <w:lang w:bidi="ar"/>
              </w:rPr>
              <w:t>1</w:t>
            </w:r>
          </w:p>
        </w:tc>
        <w:tc>
          <w:tcPr>
            <w:tcW w:w="3225" w:type="dxa"/>
            <w:vAlign w:val="center"/>
          </w:tcPr>
          <w:p w14:paraId="5ADF2419">
            <w:pPr>
              <w:widowControl/>
              <w:spacing w:line="360" w:lineRule="exact"/>
              <w:ind w:firstLine="420"/>
              <w:jc w:val="center"/>
              <w:textAlignment w:val="center"/>
              <w:rPr>
                <w:rFonts w:ascii="宋体" w:hAnsi="宋体" w:cs="宋体"/>
                <w:sz w:val="21"/>
                <w:szCs w:val="21"/>
              </w:rPr>
            </w:pPr>
            <w:r>
              <w:rPr>
                <w:rFonts w:hint="eastAsia" w:ascii="宋体" w:hAnsi="宋体" w:cs="宋体"/>
                <w:kern w:val="0"/>
                <w:sz w:val="21"/>
                <w:szCs w:val="21"/>
                <w:lang w:bidi="ar"/>
              </w:rPr>
              <w:t>双速食品粉碎机3.5L（微齿刀片）</w:t>
            </w:r>
          </w:p>
        </w:tc>
        <w:tc>
          <w:tcPr>
            <w:tcW w:w="1794" w:type="dxa"/>
            <w:vAlign w:val="center"/>
          </w:tcPr>
          <w:p w14:paraId="73D4DA2F">
            <w:pPr>
              <w:widowControl/>
              <w:spacing w:line="360" w:lineRule="exact"/>
              <w:ind w:firstLine="420"/>
              <w:jc w:val="center"/>
              <w:textAlignment w:val="center"/>
              <w:rPr>
                <w:rFonts w:ascii="宋体" w:hAnsi="宋体" w:cs="宋体"/>
                <w:sz w:val="21"/>
                <w:szCs w:val="21"/>
              </w:rPr>
            </w:pPr>
            <w:r>
              <w:rPr>
                <w:rFonts w:hint="eastAsia" w:ascii="宋体" w:hAnsi="宋体" w:cs="宋体"/>
                <w:kern w:val="0"/>
                <w:sz w:val="21"/>
                <w:szCs w:val="21"/>
                <w:lang w:bidi="ar"/>
              </w:rPr>
              <w:t>SIRMAN</w:t>
            </w:r>
          </w:p>
        </w:tc>
        <w:tc>
          <w:tcPr>
            <w:tcW w:w="1892" w:type="dxa"/>
            <w:vAlign w:val="center"/>
          </w:tcPr>
          <w:p w14:paraId="7732D761">
            <w:pPr>
              <w:widowControl/>
              <w:spacing w:line="360" w:lineRule="exact"/>
              <w:ind w:firstLine="420"/>
              <w:jc w:val="center"/>
              <w:textAlignment w:val="center"/>
              <w:rPr>
                <w:rFonts w:ascii="宋体" w:hAnsi="宋体" w:cs="宋体"/>
                <w:sz w:val="21"/>
                <w:szCs w:val="21"/>
              </w:rPr>
            </w:pPr>
            <w:r>
              <w:rPr>
                <w:rFonts w:hint="eastAsia" w:ascii="宋体" w:hAnsi="宋体" w:cs="宋体"/>
                <w:kern w:val="0"/>
                <w:sz w:val="21"/>
                <w:szCs w:val="21"/>
                <w:lang w:bidi="ar"/>
              </w:rPr>
              <w:t>C4W</w:t>
            </w:r>
          </w:p>
        </w:tc>
      </w:tr>
      <w:tr w14:paraId="6F0589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42" w:type="dxa"/>
            <w:vAlign w:val="center"/>
          </w:tcPr>
          <w:p w14:paraId="3F97BFEE">
            <w:pPr>
              <w:widowControl/>
              <w:spacing w:line="360" w:lineRule="exact"/>
              <w:ind w:firstLine="210" w:firstLineChars="100"/>
              <w:textAlignment w:val="center"/>
              <w:rPr>
                <w:rFonts w:ascii="宋体" w:hAnsi="宋体" w:cs="宋体"/>
                <w:sz w:val="21"/>
                <w:szCs w:val="21"/>
              </w:rPr>
            </w:pPr>
            <w:r>
              <w:rPr>
                <w:rFonts w:hint="eastAsia" w:ascii="宋体" w:hAnsi="宋体" w:cs="宋体"/>
                <w:kern w:val="0"/>
                <w:sz w:val="21"/>
                <w:szCs w:val="21"/>
                <w:lang w:bidi="ar"/>
              </w:rPr>
              <w:t>13</w:t>
            </w:r>
          </w:p>
        </w:tc>
        <w:tc>
          <w:tcPr>
            <w:tcW w:w="804" w:type="dxa"/>
            <w:vAlign w:val="center"/>
          </w:tcPr>
          <w:p w14:paraId="2992EE37">
            <w:pPr>
              <w:widowControl/>
              <w:spacing w:line="360" w:lineRule="exact"/>
              <w:ind w:firstLine="210" w:firstLineChars="100"/>
              <w:textAlignment w:val="center"/>
              <w:rPr>
                <w:rFonts w:ascii="宋体" w:hAnsi="宋体" w:cs="宋体"/>
                <w:sz w:val="21"/>
                <w:szCs w:val="21"/>
              </w:rPr>
            </w:pPr>
            <w:r>
              <w:rPr>
                <w:rFonts w:hint="eastAsia" w:ascii="宋体" w:hAnsi="宋体" w:cs="宋体"/>
                <w:kern w:val="0"/>
                <w:sz w:val="21"/>
                <w:szCs w:val="21"/>
                <w:lang w:bidi="ar"/>
              </w:rPr>
              <w:t>1</w:t>
            </w:r>
          </w:p>
        </w:tc>
        <w:tc>
          <w:tcPr>
            <w:tcW w:w="3225" w:type="dxa"/>
            <w:vAlign w:val="center"/>
          </w:tcPr>
          <w:p w14:paraId="1D8A2248">
            <w:pPr>
              <w:widowControl/>
              <w:spacing w:line="360" w:lineRule="exact"/>
              <w:ind w:firstLine="420"/>
              <w:jc w:val="center"/>
              <w:textAlignment w:val="center"/>
              <w:rPr>
                <w:rFonts w:ascii="宋体" w:hAnsi="宋体" w:cs="宋体"/>
                <w:sz w:val="21"/>
                <w:szCs w:val="21"/>
              </w:rPr>
            </w:pPr>
            <w:r>
              <w:rPr>
                <w:rFonts w:hint="eastAsia" w:ascii="宋体" w:hAnsi="宋体" w:cs="宋体"/>
                <w:kern w:val="0"/>
                <w:sz w:val="21"/>
                <w:szCs w:val="21"/>
                <w:lang w:bidi="ar"/>
              </w:rPr>
              <w:t>电力面火炉连支架</w:t>
            </w:r>
          </w:p>
        </w:tc>
        <w:tc>
          <w:tcPr>
            <w:tcW w:w="1794" w:type="dxa"/>
            <w:vAlign w:val="center"/>
          </w:tcPr>
          <w:p w14:paraId="60B8BF66">
            <w:pPr>
              <w:widowControl/>
              <w:spacing w:line="360" w:lineRule="exact"/>
              <w:ind w:firstLine="420"/>
              <w:jc w:val="center"/>
              <w:textAlignment w:val="center"/>
              <w:rPr>
                <w:rFonts w:ascii="宋体" w:hAnsi="宋体" w:cs="宋体"/>
                <w:sz w:val="21"/>
                <w:szCs w:val="21"/>
              </w:rPr>
            </w:pPr>
            <w:r>
              <w:rPr>
                <w:rFonts w:hint="eastAsia" w:ascii="宋体" w:hAnsi="宋体" w:cs="宋体"/>
                <w:kern w:val="0"/>
                <w:sz w:val="21"/>
                <w:szCs w:val="21"/>
                <w:lang w:bidi="ar"/>
              </w:rPr>
              <w:t>ANGELOPO</w:t>
            </w:r>
          </w:p>
        </w:tc>
        <w:tc>
          <w:tcPr>
            <w:tcW w:w="1892" w:type="dxa"/>
            <w:vAlign w:val="center"/>
          </w:tcPr>
          <w:p w14:paraId="7DAFC385">
            <w:pPr>
              <w:widowControl/>
              <w:spacing w:line="360" w:lineRule="exact"/>
              <w:ind w:firstLine="420"/>
              <w:jc w:val="center"/>
              <w:textAlignment w:val="center"/>
              <w:rPr>
                <w:rFonts w:ascii="宋体" w:hAnsi="宋体" w:cs="宋体"/>
                <w:sz w:val="21"/>
                <w:szCs w:val="21"/>
              </w:rPr>
            </w:pPr>
            <w:r>
              <w:rPr>
                <w:rFonts w:hint="eastAsia" w:ascii="宋体" w:hAnsi="宋体" w:cs="宋体"/>
                <w:kern w:val="0"/>
                <w:sz w:val="21"/>
                <w:szCs w:val="21"/>
                <w:lang w:bidi="ar"/>
              </w:rPr>
              <w:t>60SME+KSM</w:t>
            </w:r>
          </w:p>
        </w:tc>
      </w:tr>
      <w:tr w14:paraId="302B00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42" w:type="dxa"/>
            <w:vAlign w:val="center"/>
          </w:tcPr>
          <w:p w14:paraId="2D413040">
            <w:pPr>
              <w:widowControl/>
              <w:spacing w:line="360" w:lineRule="exact"/>
              <w:ind w:firstLine="210" w:firstLineChars="100"/>
              <w:textAlignment w:val="center"/>
              <w:rPr>
                <w:rFonts w:ascii="宋体" w:hAnsi="宋体" w:cs="宋体"/>
                <w:sz w:val="21"/>
                <w:szCs w:val="21"/>
              </w:rPr>
            </w:pPr>
            <w:r>
              <w:rPr>
                <w:rFonts w:hint="eastAsia" w:ascii="宋体" w:hAnsi="宋体" w:cs="宋体"/>
                <w:kern w:val="0"/>
                <w:sz w:val="21"/>
                <w:szCs w:val="21"/>
                <w:lang w:bidi="ar"/>
              </w:rPr>
              <w:t>14</w:t>
            </w:r>
          </w:p>
        </w:tc>
        <w:tc>
          <w:tcPr>
            <w:tcW w:w="804" w:type="dxa"/>
            <w:vAlign w:val="center"/>
          </w:tcPr>
          <w:p w14:paraId="6757AF1A">
            <w:pPr>
              <w:widowControl/>
              <w:spacing w:line="360" w:lineRule="exact"/>
              <w:ind w:firstLine="210" w:firstLineChars="100"/>
              <w:textAlignment w:val="center"/>
              <w:rPr>
                <w:rFonts w:ascii="宋体" w:hAnsi="宋体" w:cs="宋体"/>
                <w:sz w:val="21"/>
                <w:szCs w:val="21"/>
              </w:rPr>
            </w:pPr>
            <w:r>
              <w:rPr>
                <w:rFonts w:hint="eastAsia" w:ascii="宋体" w:hAnsi="宋体" w:cs="宋体"/>
                <w:kern w:val="0"/>
                <w:sz w:val="21"/>
                <w:szCs w:val="21"/>
                <w:lang w:bidi="ar"/>
              </w:rPr>
              <w:t>1</w:t>
            </w:r>
          </w:p>
        </w:tc>
        <w:tc>
          <w:tcPr>
            <w:tcW w:w="3225" w:type="dxa"/>
            <w:vAlign w:val="center"/>
          </w:tcPr>
          <w:p w14:paraId="03AC0963">
            <w:pPr>
              <w:widowControl/>
              <w:spacing w:line="360" w:lineRule="exact"/>
              <w:ind w:firstLine="420"/>
              <w:jc w:val="center"/>
              <w:textAlignment w:val="center"/>
              <w:rPr>
                <w:rFonts w:ascii="宋体" w:hAnsi="宋体" w:cs="宋体"/>
                <w:sz w:val="21"/>
                <w:szCs w:val="21"/>
              </w:rPr>
            </w:pPr>
            <w:r>
              <w:rPr>
                <w:rFonts w:hint="eastAsia" w:ascii="宋体" w:hAnsi="宋体" w:cs="宋体"/>
                <w:kern w:val="0"/>
                <w:sz w:val="21"/>
                <w:szCs w:val="21"/>
                <w:lang w:bidi="ar"/>
              </w:rPr>
              <w:t>4x1/2抽屉冷藏工作台冰箱</w:t>
            </w:r>
          </w:p>
        </w:tc>
        <w:tc>
          <w:tcPr>
            <w:tcW w:w="1794" w:type="dxa"/>
            <w:vAlign w:val="center"/>
          </w:tcPr>
          <w:p w14:paraId="4EB6029F">
            <w:pPr>
              <w:widowControl/>
              <w:spacing w:line="360" w:lineRule="exact"/>
              <w:ind w:firstLine="420"/>
              <w:jc w:val="center"/>
              <w:textAlignment w:val="center"/>
              <w:rPr>
                <w:rFonts w:ascii="宋体" w:hAnsi="宋体" w:cs="宋体"/>
                <w:sz w:val="21"/>
                <w:szCs w:val="21"/>
              </w:rPr>
            </w:pPr>
            <w:r>
              <w:rPr>
                <w:rFonts w:hint="eastAsia" w:ascii="宋体" w:hAnsi="宋体" w:cs="宋体"/>
                <w:kern w:val="0"/>
                <w:sz w:val="21"/>
                <w:szCs w:val="21"/>
                <w:lang w:bidi="ar"/>
              </w:rPr>
              <w:t>HISAKAGE</w:t>
            </w:r>
          </w:p>
        </w:tc>
        <w:tc>
          <w:tcPr>
            <w:tcW w:w="1892" w:type="dxa"/>
            <w:vAlign w:val="center"/>
          </w:tcPr>
          <w:p w14:paraId="7B5549D3">
            <w:pPr>
              <w:widowControl/>
              <w:spacing w:line="360" w:lineRule="exact"/>
              <w:ind w:firstLine="420"/>
              <w:jc w:val="center"/>
              <w:textAlignment w:val="center"/>
              <w:rPr>
                <w:rFonts w:ascii="宋体" w:hAnsi="宋体" w:cs="宋体"/>
                <w:sz w:val="21"/>
                <w:szCs w:val="21"/>
              </w:rPr>
            </w:pPr>
            <w:r>
              <w:rPr>
                <w:rFonts w:hint="eastAsia" w:ascii="宋体" w:hAnsi="宋体" w:cs="宋体"/>
                <w:kern w:val="0"/>
                <w:sz w:val="21"/>
                <w:szCs w:val="21"/>
                <w:lang w:bidi="ar"/>
              </w:rPr>
              <w:t>LRVP-120-2T</w:t>
            </w:r>
          </w:p>
        </w:tc>
      </w:tr>
      <w:tr w14:paraId="150A5C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42" w:type="dxa"/>
            <w:vAlign w:val="center"/>
          </w:tcPr>
          <w:p w14:paraId="1E15B201">
            <w:pPr>
              <w:widowControl/>
              <w:spacing w:line="360" w:lineRule="exact"/>
              <w:ind w:firstLine="210" w:firstLineChars="100"/>
              <w:textAlignment w:val="center"/>
              <w:rPr>
                <w:rFonts w:ascii="宋体" w:hAnsi="宋体" w:cs="宋体"/>
                <w:sz w:val="21"/>
                <w:szCs w:val="21"/>
              </w:rPr>
            </w:pPr>
            <w:r>
              <w:rPr>
                <w:rFonts w:hint="eastAsia" w:ascii="宋体" w:hAnsi="宋体" w:cs="宋体"/>
                <w:kern w:val="0"/>
                <w:sz w:val="21"/>
                <w:szCs w:val="21"/>
                <w:lang w:bidi="ar"/>
              </w:rPr>
              <w:t>15</w:t>
            </w:r>
          </w:p>
        </w:tc>
        <w:tc>
          <w:tcPr>
            <w:tcW w:w="804" w:type="dxa"/>
            <w:vAlign w:val="center"/>
          </w:tcPr>
          <w:p w14:paraId="6DFB785F">
            <w:pPr>
              <w:widowControl/>
              <w:spacing w:line="360" w:lineRule="exact"/>
              <w:ind w:firstLine="210" w:firstLineChars="100"/>
              <w:textAlignment w:val="center"/>
              <w:rPr>
                <w:rFonts w:ascii="宋体" w:hAnsi="宋体" w:cs="宋体"/>
                <w:sz w:val="21"/>
                <w:szCs w:val="21"/>
              </w:rPr>
            </w:pPr>
            <w:r>
              <w:rPr>
                <w:rFonts w:hint="eastAsia" w:ascii="宋体" w:hAnsi="宋体" w:cs="宋体"/>
                <w:kern w:val="0"/>
                <w:sz w:val="21"/>
                <w:szCs w:val="21"/>
                <w:lang w:bidi="ar"/>
              </w:rPr>
              <w:t>1</w:t>
            </w:r>
          </w:p>
        </w:tc>
        <w:tc>
          <w:tcPr>
            <w:tcW w:w="3225" w:type="dxa"/>
            <w:vAlign w:val="center"/>
          </w:tcPr>
          <w:p w14:paraId="2F020DDC">
            <w:pPr>
              <w:widowControl/>
              <w:spacing w:line="360" w:lineRule="exact"/>
              <w:ind w:firstLine="420"/>
              <w:jc w:val="center"/>
              <w:textAlignment w:val="center"/>
              <w:rPr>
                <w:rFonts w:ascii="宋体" w:hAnsi="宋体" w:cs="宋体"/>
                <w:sz w:val="21"/>
                <w:szCs w:val="21"/>
              </w:rPr>
            </w:pPr>
            <w:r>
              <w:rPr>
                <w:rFonts w:hint="eastAsia" w:ascii="宋体" w:hAnsi="宋体" w:cs="宋体"/>
                <w:kern w:val="0"/>
                <w:sz w:val="21"/>
                <w:szCs w:val="21"/>
                <w:lang w:bidi="ar"/>
              </w:rPr>
              <w:t>电加热蒸烤箱6GN1/1A级（触摸屏）</w:t>
            </w:r>
          </w:p>
        </w:tc>
        <w:tc>
          <w:tcPr>
            <w:tcW w:w="1794" w:type="dxa"/>
            <w:vAlign w:val="center"/>
          </w:tcPr>
          <w:p w14:paraId="1023C24D">
            <w:pPr>
              <w:widowControl/>
              <w:spacing w:line="360" w:lineRule="exact"/>
              <w:ind w:firstLine="420"/>
              <w:jc w:val="center"/>
              <w:textAlignment w:val="center"/>
              <w:rPr>
                <w:rFonts w:ascii="宋体" w:hAnsi="宋体" w:cs="宋体"/>
                <w:sz w:val="21"/>
                <w:szCs w:val="21"/>
              </w:rPr>
            </w:pPr>
            <w:r>
              <w:rPr>
                <w:rFonts w:hint="eastAsia" w:ascii="宋体" w:hAnsi="宋体" w:cs="宋体"/>
                <w:kern w:val="0"/>
                <w:sz w:val="21"/>
                <w:szCs w:val="21"/>
                <w:lang w:bidi="ar"/>
              </w:rPr>
              <w:t>ANGELOPO</w:t>
            </w:r>
          </w:p>
        </w:tc>
        <w:tc>
          <w:tcPr>
            <w:tcW w:w="1892" w:type="dxa"/>
            <w:vAlign w:val="center"/>
          </w:tcPr>
          <w:p w14:paraId="40D823B6">
            <w:pPr>
              <w:widowControl/>
              <w:spacing w:line="360" w:lineRule="exact"/>
              <w:ind w:firstLine="420"/>
              <w:jc w:val="center"/>
              <w:textAlignment w:val="center"/>
              <w:rPr>
                <w:rFonts w:ascii="宋体" w:hAnsi="宋体" w:cs="宋体"/>
                <w:sz w:val="21"/>
                <w:szCs w:val="21"/>
              </w:rPr>
            </w:pPr>
            <w:r>
              <w:rPr>
                <w:rFonts w:hint="eastAsia" w:ascii="宋体" w:hAnsi="宋体" w:cs="宋体"/>
                <w:kern w:val="0"/>
                <w:sz w:val="21"/>
                <w:szCs w:val="21"/>
                <w:lang w:bidi="ar"/>
              </w:rPr>
              <w:t>FX61E3</w:t>
            </w:r>
          </w:p>
        </w:tc>
      </w:tr>
      <w:tr w14:paraId="34DA40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42" w:type="dxa"/>
            <w:vAlign w:val="center"/>
          </w:tcPr>
          <w:p w14:paraId="3B13C3A3">
            <w:pPr>
              <w:widowControl/>
              <w:spacing w:line="360" w:lineRule="exact"/>
              <w:ind w:firstLine="210" w:firstLineChars="100"/>
              <w:textAlignment w:val="center"/>
              <w:rPr>
                <w:rFonts w:ascii="宋体" w:hAnsi="宋体" w:cs="宋体"/>
                <w:sz w:val="21"/>
                <w:szCs w:val="21"/>
              </w:rPr>
            </w:pPr>
            <w:r>
              <w:rPr>
                <w:rFonts w:hint="eastAsia" w:ascii="宋体" w:hAnsi="宋体" w:cs="宋体"/>
                <w:kern w:val="0"/>
                <w:sz w:val="21"/>
                <w:szCs w:val="21"/>
                <w:lang w:bidi="ar"/>
              </w:rPr>
              <w:t>16</w:t>
            </w:r>
          </w:p>
        </w:tc>
        <w:tc>
          <w:tcPr>
            <w:tcW w:w="804" w:type="dxa"/>
            <w:vAlign w:val="center"/>
          </w:tcPr>
          <w:p w14:paraId="031D40DC">
            <w:pPr>
              <w:widowControl/>
              <w:spacing w:line="360" w:lineRule="exact"/>
              <w:ind w:firstLine="210" w:firstLineChars="100"/>
              <w:textAlignment w:val="center"/>
              <w:rPr>
                <w:rFonts w:ascii="宋体" w:hAnsi="宋体" w:cs="宋体"/>
                <w:sz w:val="21"/>
                <w:szCs w:val="21"/>
              </w:rPr>
            </w:pPr>
            <w:r>
              <w:rPr>
                <w:rFonts w:hint="eastAsia" w:ascii="宋体" w:hAnsi="宋体" w:cs="宋体"/>
                <w:kern w:val="0"/>
                <w:sz w:val="21"/>
                <w:szCs w:val="21"/>
                <w:lang w:bidi="ar"/>
              </w:rPr>
              <w:t>1</w:t>
            </w:r>
          </w:p>
        </w:tc>
        <w:tc>
          <w:tcPr>
            <w:tcW w:w="3225" w:type="dxa"/>
            <w:vAlign w:val="center"/>
          </w:tcPr>
          <w:p w14:paraId="40393407">
            <w:pPr>
              <w:widowControl/>
              <w:spacing w:line="360" w:lineRule="exact"/>
              <w:ind w:firstLine="420"/>
              <w:jc w:val="center"/>
              <w:textAlignment w:val="center"/>
              <w:rPr>
                <w:rFonts w:ascii="宋体" w:hAnsi="宋体" w:cs="宋体"/>
                <w:sz w:val="21"/>
                <w:szCs w:val="21"/>
              </w:rPr>
            </w:pPr>
            <w:r>
              <w:rPr>
                <w:rFonts w:hint="eastAsia" w:ascii="宋体" w:hAnsi="宋体" w:cs="宋体"/>
                <w:kern w:val="0"/>
                <w:sz w:val="21"/>
                <w:szCs w:val="21"/>
                <w:lang w:bidi="ar"/>
              </w:rPr>
              <w:t>30公斤急速冷藏冷冻柜竖置6GN1/1</w:t>
            </w:r>
          </w:p>
        </w:tc>
        <w:tc>
          <w:tcPr>
            <w:tcW w:w="1794" w:type="dxa"/>
            <w:vAlign w:val="center"/>
          </w:tcPr>
          <w:p w14:paraId="7E073DC8">
            <w:pPr>
              <w:widowControl/>
              <w:spacing w:line="360" w:lineRule="exact"/>
              <w:ind w:firstLine="420"/>
              <w:jc w:val="center"/>
              <w:textAlignment w:val="center"/>
              <w:rPr>
                <w:rFonts w:ascii="宋体" w:hAnsi="宋体" w:cs="宋体"/>
                <w:sz w:val="21"/>
                <w:szCs w:val="21"/>
              </w:rPr>
            </w:pPr>
            <w:r>
              <w:rPr>
                <w:rFonts w:hint="eastAsia" w:ascii="宋体" w:hAnsi="宋体" w:cs="宋体"/>
                <w:kern w:val="0"/>
                <w:sz w:val="21"/>
                <w:szCs w:val="21"/>
                <w:lang w:bidi="ar"/>
              </w:rPr>
              <w:t>ANGELOPO</w:t>
            </w:r>
          </w:p>
        </w:tc>
        <w:tc>
          <w:tcPr>
            <w:tcW w:w="1892" w:type="dxa"/>
            <w:vAlign w:val="center"/>
          </w:tcPr>
          <w:p w14:paraId="04B7574C">
            <w:pPr>
              <w:widowControl/>
              <w:spacing w:line="360" w:lineRule="exact"/>
              <w:ind w:firstLine="420"/>
              <w:jc w:val="center"/>
              <w:textAlignment w:val="center"/>
              <w:rPr>
                <w:rFonts w:ascii="宋体" w:hAnsi="宋体" w:cs="宋体"/>
                <w:sz w:val="21"/>
                <w:szCs w:val="21"/>
              </w:rPr>
            </w:pPr>
            <w:r>
              <w:rPr>
                <w:rFonts w:hint="eastAsia" w:ascii="宋体" w:hAnsi="宋体" w:cs="宋体"/>
                <w:kern w:val="0"/>
                <w:sz w:val="21"/>
                <w:szCs w:val="21"/>
                <w:lang w:bidi="ar"/>
              </w:rPr>
              <w:t>B151H</w:t>
            </w:r>
          </w:p>
        </w:tc>
      </w:tr>
      <w:tr w14:paraId="4F4025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42" w:type="dxa"/>
            <w:vAlign w:val="center"/>
          </w:tcPr>
          <w:p w14:paraId="65911CE0">
            <w:pPr>
              <w:widowControl/>
              <w:spacing w:line="360" w:lineRule="exact"/>
              <w:ind w:firstLine="210" w:firstLineChars="100"/>
              <w:textAlignment w:val="center"/>
              <w:rPr>
                <w:rFonts w:ascii="宋体" w:hAnsi="宋体" w:cs="宋体"/>
                <w:sz w:val="21"/>
                <w:szCs w:val="21"/>
              </w:rPr>
            </w:pPr>
            <w:r>
              <w:rPr>
                <w:rFonts w:hint="eastAsia" w:ascii="宋体" w:hAnsi="宋体" w:cs="宋体"/>
                <w:kern w:val="0"/>
                <w:sz w:val="21"/>
                <w:szCs w:val="21"/>
                <w:lang w:bidi="ar"/>
              </w:rPr>
              <w:t>17</w:t>
            </w:r>
          </w:p>
        </w:tc>
        <w:tc>
          <w:tcPr>
            <w:tcW w:w="804" w:type="dxa"/>
            <w:vAlign w:val="center"/>
          </w:tcPr>
          <w:p w14:paraId="3F7CB349">
            <w:pPr>
              <w:widowControl/>
              <w:spacing w:line="360" w:lineRule="exact"/>
              <w:ind w:firstLine="210" w:firstLineChars="100"/>
              <w:textAlignment w:val="center"/>
              <w:rPr>
                <w:rFonts w:ascii="宋体" w:hAnsi="宋体" w:cs="宋体"/>
                <w:sz w:val="21"/>
                <w:szCs w:val="21"/>
              </w:rPr>
            </w:pPr>
            <w:r>
              <w:rPr>
                <w:rFonts w:hint="eastAsia" w:ascii="宋体" w:hAnsi="宋体" w:cs="宋体"/>
                <w:kern w:val="0"/>
                <w:sz w:val="21"/>
                <w:szCs w:val="21"/>
                <w:lang w:bidi="ar"/>
              </w:rPr>
              <w:t>1</w:t>
            </w:r>
          </w:p>
        </w:tc>
        <w:tc>
          <w:tcPr>
            <w:tcW w:w="3225" w:type="dxa"/>
            <w:vAlign w:val="center"/>
          </w:tcPr>
          <w:p w14:paraId="1858BAEA">
            <w:pPr>
              <w:widowControl/>
              <w:spacing w:line="360" w:lineRule="exact"/>
              <w:ind w:firstLine="420"/>
              <w:jc w:val="center"/>
              <w:textAlignment w:val="center"/>
              <w:rPr>
                <w:rFonts w:ascii="宋体" w:hAnsi="宋体" w:cs="宋体"/>
                <w:sz w:val="21"/>
                <w:szCs w:val="21"/>
              </w:rPr>
            </w:pPr>
            <w:r>
              <w:rPr>
                <w:rFonts w:hint="eastAsia" w:ascii="宋体" w:hAnsi="宋体" w:cs="宋体"/>
                <w:kern w:val="0"/>
                <w:sz w:val="21"/>
                <w:szCs w:val="21"/>
                <w:lang w:bidi="ar"/>
              </w:rPr>
              <w:t>热风烤炉连下插盘架</w:t>
            </w:r>
          </w:p>
        </w:tc>
        <w:tc>
          <w:tcPr>
            <w:tcW w:w="1794" w:type="dxa"/>
            <w:vAlign w:val="center"/>
          </w:tcPr>
          <w:p w14:paraId="049040FF">
            <w:pPr>
              <w:widowControl/>
              <w:spacing w:line="360" w:lineRule="exact"/>
              <w:ind w:firstLine="420"/>
              <w:jc w:val="center"/>
              <w:textAlignment w:val="center"/>
              <w:rPr>
                <w:rFonts w:ascii="宋体" w:hAnsi="宋体" w:cs="宋体"/>
                <w:sz w:val="21"/>
                <w:szCs w:val="21"/>
              </w:rPr>
            </w:pPr>
            <w:r>
              <w:rPr>
                <w:rFonts w:hint="eastAsia" w:ascii="宋体" w:hAnsi="宋体" w:cs="宋体"/>
                <w:kern w:val="0"/>
                <w:sz w:val="21"/>
                <w:szCs w:val="21"/>
                <w:lang w:bidi="ar"/>
              </w:rPr>
              <w:t>KOLB</w:t>
            </w:r>
          </w:p>
        </w:tc>
        <w:tc>
          <w:tcPr>
            <w:tcW w:w="1892" w:type="dxa"/>
            <w:vAlign w:val="center"/>
          </w:tcPr>
          <w:p w14:paraId="6962BBBB">
            <w:pPr>
              <w:widowControl/>
              <w:spacing w:line="360" w:lineRule="exact"/>
              <w:ind w:firstLine="420"/>
              <w:jc w:val="center"/>
              <w:textAlignment w:val="center"/>
              <w:rPr>
                <w:rFonts w:ascii="宋体" w:hAnsi="宋体" w:cs="宋体"/>
                <w:sz w:val="21"/>
                <w:szCs w:val="21"/>
              </w:rPr>
            </w:pPr>
            <w:r>
              <w:rPr>
                <w:rFonts w:hint="eastAsia" w:ascii="宋体" w:hAnsi="宋体" w:cs="宋体"/>
                <w:kern w:val="0"/>
                <w:sz w:val="21"/>
                <w:szCs w:val="21"/>
                <w:lang w:bidi="ar"/>
              </w:rPr>
              <w:t>K03-8648P1</w:t>
            </w:r>
          </w:p>
        </w:tc>
      </w:tr>
      <w:tr w14:paraId="030872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42" w:type="dxa"/>
            <w:vAlign w:val="center"/>
          </w:tcPr>
          <w:p w14:paraId="7FD2FA61">
            <w:pPr>
              <w:widowControl/>
              <w:spacing w:line="360" w:lineRule="exact"/>
              <w:ind w:firstLine="210" w:firstLineChars="100"/>
              <w:textAlignment w:val="center"/>
              <w:rPr>
                <w:rFonts w:ascii="宋体" w:hAnsi="宋体" w:cs="宋体"/>
                <w:sz w:val="21"/>
                <w:szCs w:val="21"/>
              </w:rPr>
            </w:pPr>
            <w:r>
              <w:rPr>
                <w:rFonts w:hint="eastAsia" w:ascii="宋体" w:hAnsi="宋体" w:cs="宋体"/>
                <w:kern w:val="0"/>
                <w:sz w:val="21"/>
                <w:szCs w:val="21"/>
                <w:lang w:bidi="ar"/>
              </w:rPr>
              <w:t>18</w:t>
            </w:r>
          </w:p>
        </w:tc>
        <w:tc>
          <w:tcPr>
            <w:tcW w:w="804" w:type="dxa"/>
            <w:vAlign w:val="center"/>
          </w:tcPr>
          <w:p w14:paraId="3BCC089B">
            <w:pPr>
              <w:widowControl/>
              <w:spacing w:line="360" w:lineRule="exact"/>
              <w:ind w:firstLine="210" w:firstLineChars="100"/>
              <w:textAlignment w:val="center"/>
              <w:rPr>
                <w:rFonts w:ascii="宋体" w:hAnsi="宋体" w:cs="宋体"/>
                <w:sz w:val="21"/>
                <w:szCs w:val="21"/>
              </w:rPr>
            </w:pPr>
            <w:r>
              <w:rPr>
                <w:rFonts w:hint="eastAsia" w:ascii="宋体" w:hAnsi="宋体" w:cs="宋体"/>
                <w:kern w:val="0"/>
                <w:sz w:val="21"/>
                <w:szCs w:val="21"/>
                <w:lang w:bidi="ar"/>
              </w:rPr>
              <w:t>1</w:t>
            </w:r>
          </w:p>
        </w:tc>
        <w:tc>
          <w:tcPr>
            <w:tcW w:w="3225" w:type="dxa"/>
            <w:vAlign w:val="center"/>
          </w:tcPr>
          <w:p w14:paraId="65D24BEC">
            <w:pPr>
              <w:widowControl/>
              <w:spacing w:line="360" w:lineRule="exact"/>
              <w:ind w:firstLine="420"/>
              <w:jc w:val="center"/>
              <w:textAlignment w:val="center"/>
              <w:rPr>
                <w:rFonts w:ascii="宋体" w:hAnsi="宋体" w:cs="宋体"/>
                <w:sz w:val="21"/>
                <w:szCs w:val="21"/>
              </w:rPr>
            </w:pPr>
            <w:r>
              <w:rPr>
                <w:rFonts w:hint="eastAsia" w:ascii="宋体" w:hAnsi="宋体" w:cs="宋体"/>
                <w:kern w:val="0"/>
                <w:sz w:val="21"/>
                <w:szCs w:val="21"/>
                <w:lang w:bidi="ar"/>
              </w:rPr>
              <w:t>西餐组合炉</w:t>
            </w:r>
          </w:p>
        </w:tc>
        <w:tc>
          <w:tcPr>
            <w:tcW w:w="1794" w:type="dxa"/>
            <w:vAlign w:val="center"/>
          </w:tcPr>
          <w:p w14:paraId="27E5A3BA">
            <w:pPr>
              <w:widowControl/>
              <w:spacing w:line="360" w:lineRule="exact"/>
              <w:ind w:firstLine="420"/>
              <w:jc w:val="center"/>
              <w:textAlignment w:val="center"/>
              <w:rPr>
                <w:rFonts w:ascii="宋体" w:hAnsi="宋体" w:cs="宋体"/>
                <w:sz w:val="21"/>
                <w:szCs w:val="21"/>
              </w:rPr>
            </w:pPr>
            <w:r>
              <w:rPr>
                <w:rFonts w:hint="eastAsia" w:ascii="宋体" w:hAnsi="宋体" w:cs="宋体"/>
                <w:kern w:val="0"/>
                <w:sz w:val="21"/>
                <w:szCs w:val="21"/>
                <w:lang w:bidi="ar"/>
              </w:rPr>
              <w:t>ANGELOPO</w:t>
            </w:r>
          </w:p>
        </w:tc>
        <w:tc>
          <w:tcPr>
            <w:tcW w:w="1892" w:type="dxa"/>
            <w:vAlign w:val="center"/>
          </w:tcPr>
          <w:p w14:paraId="2F658142">
            <w:pPr>
              <w:spacing w:line="360" w:lineRule="exact"/>
              <w:ind w:firstLine="420"/>
              <w:jc w:val="center"/>
              <w:rPr>
                <w:rFonts w:ascii="宋体" w:hAnsi="宋体" w:cs="宋体"/>
                <w:sz w:val="21"/>
                <w:szCs w:val="21"/>
              </w:rPr>
            </w:pPr>
          </w:p>
        </w:tc>
      </w:tr>
      <w:tr w14:paraId="2D4872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42" w:type="dxa"/>
            <w:vAlign w:val="center"/>
          </w:tcPr>
          <w:p w14:paraId="2AF061B3">
            <w:pPr>
              <w:widowControl/>
              <w:spacing w:line="360" w:lineRule="exact"/>
              <w:ind w:firstLine="210" w:firstLineChars="100"/>
              <w:textAlignment w:val="center"/>
              <w:rPr>
                <w:rFonts w:ascii="宋体" w:hAnsi="宋体" w:cs="宋体"/>
                <w:sz w:val="21"/>
                <w:szCs w:val="21"/>
              </w:rPr>
            </w:pPr>
            <w:r>
              <w:rPr>
                <w:rFonts w:hint="eastAsia" w:ascii="宋体" w:hAnsi="宋体" w:cs="宋体"/>
                <w:kern w:val="0"/>
                <w:sz w:val="21"/>
                <w:szCs w:val="21"/>
                <w:lang w:bidi="ar"/>
              </w:rPr>
              <w:t>19</w:t>
            </w:r>
          </w:p>
        </w:tc>
        <w:tc>
          <w:tcPr>
            <w:tcW w:w="804" w:type="dxa"/>
            <w:vAlign w:val="center"/>
          </w:tcPr>
          <w:p w14:paraId="7331A74A">
            <w:pPr>
              <w:widowControl/>
              <w:spacing w:line="360" w:lineRule="exact"/>
              <w:ind w:firstLine="210" w:firstLineChars="100"/>
              <w:textAlignment w:val="center"/>
              <w:rPr>
                <w:rFonts w:ascii="宋体" w:hAnsi="宋体" w:cs="宋体"/>
                <w:sz w:val="21"/>
                <w:szCs w:val="21"/>
              </w:rPr>
            </w:pPr>
            <w:r>
              <w:rPr>
                <w:rFonts w:hint="eastAsia" w:ascii="宋体" w:hAnsi="宋体" w:cs="宋体"/>
                <w:kern w:val="0"/>
                <w:sz w:val="21"/>
                <w:szCs w:val="21"/>
                <w:lang w:bidi="ar"/>
              </w:rPr>
              <w:t>1</w:t>
            </w:r>
          </w:p>
        </w:tc>
        <w:tc>
          <w:tcPr>
            <w:tcW w:w="3225" w:type="dxa"/>
            <w:vAlign w:val="center"/>
          </w:tcPr>
          <w:p w14:paraId="34A7E4E0">
            <w:pPr>
              <w:widowControl/>
              <w:spacing w:line="360" w:lineRule="exact"/>
              <w:ind w:firstLine="420"/>
              <w:jc w:val="center"/>
              <w:textAlignment w:val="center"/>
              <w:rPr>
                <w:rFonts w:ascii="宋体" w:hAnsi="宋体" w:cs="宋体"/>
                <w:sz w:val="21"/>
                <w:szCs w:val="21"/>
              </w:rPr>
            </w:pPr>
            <w:r>
              <w:rPr>
                <w:rFonts w:hint="eastAsia" w:ascii="宋体" w:hAnsi="宋体" w:cs="宋体"/>
                <w:kern w:val="0"/>
                <w:sz w:val="21"/>
                <w:szCs w:val="21"/>
                <w:lang w:bidi="ar"/>
              </w:rPr>
              <w:t>台下式洗碗机</w:t>
            </w:r>
          </w:p>
        </w:tc>
        <w:tc>
          <w:tcPr>
            <w:tcW w:w="1794" w:type="dxa"/>
            <w:vAlign w:val="center"/>
          </w:tcPr>
          <w:p w14:paraId="135D425D">
            <w:pPr>
              <w:widowControl/>
              <w:spacing w:line="360" w:lineRule="exact"/>
              <w:ind w:firstLine="420"/>
              <w:jc w:val="center"/>
              <w:textAlignment w:val="center"/>
              <w:rPr>
                <w:rFonts w:ascii="宋体" w:hAnsi="宋体" w:cs="宋体"/>
                <w:sz w:val="21"/>
                <w:szCs w:val="21"/>
              </w:rPr>
            </w:pPr>
            <w:r>
              <w:rPr>
                <w:rFonts w:hint="eastAsia" w:ascii="宋体" w:hAnsi="宋体" w:cs="宋体"/>
                <w:kern w:val="0"/>
                <w:sz w:val="21"/>
                <w:szCs w:val="21"/>
                <w:lang w:bidi="ar"/>
              </w:rPr>
              <w:t>MEIKO</w:t>
            </w:r>
          </w:p>
        </w:tc>
        <w:tc>
          <w:tcPr>
            <w:tcW w:w="1892" w:type="dxa"/>
            <w:vAlign w:val="center"/>
          </w:tcPr>
          <w:p w14:paraId="5097CC56">
            <w:pPr>
              <w:widowControl/>
              <w:spacing w:line="360" w:lineRule="exact"/>
              <w:ind w:firstLine="420"/>
              <w:jc w:val="center"/>
              <w:textAlignment w:val="center"/>
              <w:rPr>
                <w:rFonts w:ascii="宋体" w:hAnsi="宋体" w:cs="宋体"/>
                <w:sz w:val="21"/>
                <w:szCs w:val="21"/>
              </w:rPr>
            </w:pPr>
            <w:r>
              <w:rPr>
                <w:rFonts w:hint="eastAsia" w:ascii="宋体" w:hAnsi="宋体" w:cs="宋体"/>
                <w:kern w:val="0"/>
                <w:sz w:val="21"/>
                <w:szCs w:val="21"/>
                <w:lang w:bidi="ar"/>
              </w:rPr>
              <w:t>UPster U500</w:t>
            </w:r>
          </w:p>
        </w:tc>
      </w:tr>
      <w:tr w14:paraId="2AF216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42" w:type="dxa"/>
            <w:vAlign w:val="center"/>
          </w:tcPr>
          <w:p w14:paraId="6683941B">
            <w:pPr>
              <w:widowControl/>
              <w:spacing w:line="360" w:lineRule="exact"/>
              <w:ind w:firstLine="210" w:firstLineChars="100"/>
              <w:textAlignment w:val="center"/>
              <w:rPr>
                <w:rFonts w:ascii="宋体" w:hAnsi="宋体" w:cs="宋体"/>
                <w:sz w:val="21"/>
                <w:szCs w:val="21"/>
              </w:rPr>
            </w:pPr>
            <w:r>
              <w:rPr>
                <w:rFonts w:hint="eastAsia" w:ascii="宋体" w:hAnsi="宋体" w:cs="宋体"/>
                <w:kern w:val="0"/>
                <w:sz w:val="21"/>
                <w:szCs w:val="21"/>
                <w:lang w:bidi="ar"/>
              </w:rPr>
              <w:t>20</w:t>
            </w:r>
          </w:p>
        </w:tc>
        <w:tc>
          <w:tcPr>
            <w:tcW w:w="804" w:type="dxa"/>
            <w:vAlign w:val="center"/>
          </w:tcPr>
          <w:p w14:paraId="1BD2C581">
            <w:pPr>
              <w:widowControl/>
              <w:spacing w:line="360" w:lineRule="exact"/>
              <w:ind w:firstLine="210" w:firstLineChars="100"/>
              <w:textAlignment w:val="center"/>
              <w:rPr>
                <w:rFonts w:ascii="宋体" w:hAnsi="宋体" w:cs="宋体"/>
                <w:sz w:val="21"/>
                <w:szCs w:val="21"/>
              </w:rPr>
            </w:pPr>
            <w:r>
              <w:rPr>
                <w:rFonts w:hint="eastAsia" w:ascii="宋体" w:hAnsi="宋体" w:cs="宋体"/>
                <w:kern w:val="0"/>
                <w:sz w:val="21"/>
                <w:szCs w:val="21"/>
                <w:lang w:bidi="ar"/>
              </w:rPr>
              <w:t>2</w:t>
            </w:r>
          </w:p>
        </w:tc>
        <w:tc>
          <w:tcPr>
            <w:tcW w:w="3225" w:type="dxa"/>
            <w:vAlign w:val="center"/>
          </w:tcPr>
          <w:p w14:paraId="63146D6E">
            <w:pPr>
              <w:widowControl/>
              <w:spacing w:line="360" w:lineRule="exact"/>
              <w:ind w:firstLine="420"/>
              <w:jc w:val="center"/>
              <w:textAlignment w:val="center"/>
              <w:rPr>
                <w:rFonts w:ascii="宋体" w:hAnsi="宋体" w:cs="宋体"/>
                <w:sz w:val="21"/>
                <w:szCs w:val="21"/>
              </w:rPr>
            </w:pPr>
            <w:r>
              <w:rPr>
                <w:rFonts w:hint="eastAsia" w:ascii="宋体" w:hAnsi="宋体" w:cs="宋体"/>
                <w:kern w:val="0"/>
                <w:sz w:val="21"/>
                <w:szCs w:val="21"/>
                <w:lang w:bidi="ar"/>
              </w:rPr>
              <w:t>台下式不锈钢掩门工作柜</w:t>
            </w:r>
          </w:p>
        </w:tc>
        <w:tc>
          <w:tcPr>
            <w:tcW w:w="1794" w:type="dxa"/>
            <w:vAlign w:val="center"/>
          </w:tcPr>
          <w:p w14:paraId="744383F8">
            <w:pPr>
              <w:widowControl/>
              <w:spacing w:line="360" w:lineRule="exact"/>
              <w:ind w:firstLine="420"/>
              <w:jc w:val="center"/>
              <w:textAlignment w:val="center"/>
              <w:rPr>
                <w:rFonts w:ascii="宋体" w:hAnsi="宋体" w:cs="宋体"/>
                <w:sz w:val="21"/>
                <w:szCs w:val="21"/>
              </w:rPr>
            </w:pPr>
            <w:r>
              <w:rPr>
                <w:rFonts w:hint="eastAsia" w:ascii="宋体" w:hAnsi="宋体" w:cs="宋体"/>
                <w:kern w:val="0"/>
                <w:sz w:val="21"/>
                <w:szCs w:val="21"/>
                <w:lang w:bidi="ar"/>
              </w:rPr>
              <w:t>CUSTOM FAB</w:t>
            </w:r>
          </w:p>
        </w:tc>
        <w:tc>
          <w:tcPr>
            <w:tcW w:w="1892" w:type="dxa"/>
            <w:vAlign w:val="center"/>
          </w:tcPr>
          <w:p w14:paraId="5793D487">
            <w:pPr>
              <w:widowControl/>
              <w:spacing w:line="360" w:lineRule="exact"/>
              <w:ind w:firstLine="420"/>
              <w:jc w:val="center"/>
              <w:textAlignment w:val="center"/>
              <w:rPr>
                <w:rFonts w:ascii="宋体" w:hAnsi="宋体" w:cs="宋体"/>
                <w:sz w:val="21"/>
                <w:szCs w:val="21"/>
              </w:rPr>
            </w:pPr>
            <w:r>
              <w:rPr>
                <w:rFonts w:hint="eastAsia" w:ascii="宋体" w:hAnsi="宋体" w:cs="宋体"/>
                <w:kern w:val="0"/>
                <w:sz w:val="21"/>
                <w:szCs w:val="21"/>
                <w:lang w:bidi="ar"/>
              </w:rPr>
              <w:t>CUSTOM FAB</w:t>
            </w:r>
          </w:p>
        </w:tc>
      </w:tr>
      <w:tr w14:paraId="13C52F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42" w:type="dxa"/>
            <w:vAlign w:val="center"/>
          </w:tcPr>
          <w:p w14:paraId="647D2DAC">
            <w:pPr>
              <w:widowControl/>
              <w:spacing w:line="360" w:lineRule="exact"/>
              <w:ind w:firstLine="210" w:firstLineChars="100"/>
              <w:textAlignment w:val="center"/>
              <w:rPr>
                <w:rFonts w:ascii="宋体" w:hAnsi="宋体" w:cs="宋体"/>
                <w:sz w:val="21"/>
                <w:szCs w:val="21"/>
              </w:rPr>
            </w:pPr>
            <w:r>
              <w:rPr>
                <w:rFonts w:hint="eastAsia" w:ascii="宋体" w:hAnsi="宋体" w:cs="宋体"/>
                <w:kern w:val="0"/>
                <w:sz w:val="21"/>
                <w:szCs w:val="21"/>
                <w:lang w:bidi="ar"/>
              </w:rPr>
              <w:t>21</w:t>
            </w:r>
          </w:p>
        </w:tc>
        <w:tc>
          <w:tcPr>
            <w:tcW w:w="804" w:type="dxa"/>
            <w:vAlign w:val="center"/>
          </w:tcPr>
          <w:p w14:paraId="0FDD847D">
            <w:pPr>
              <w:widowControl/>
              <w:spacing w:line="360" w:lineRule="exact"/>
              <w:ind w:firstLine="210" w:firstLineChars="100"/>
              <w:textAlignment w:val="center"/>
              <w:rPr>
                <w:rFonts w:ascii="宋体" w:hAnsi="宋体" w:cs="宋体"/>
                <w:sz w:val="21"/>
                <w:szCs w:val="21"/>
              </w:rPr>
            </w:pPr>
            <w:r>
              <w:rPr>
                <w:rFonts w:hint="eastAsia" w:ascii="宋体" w:hAnsi="宋体" w:cs="宋体"/>
                <w:kern w:val="0"/>
                <w:sz w:val="21"/>
                <w:szCs w:val="21"/>
                <w:lang w:bidi="ar"/>
              </w:rPr>
              <w:t>1</w:t>
            </w:r>
          </w:p>
        </w:tc>
        <w:tc>
          <w:tcPr>
            <w:tcW w:w="3225" w:type="dxa"/>
            <w:vAlign w:val="center"/>
          </w:tcPr>
          <w:p w14:paraId="2E293735">
            <w:pPr>
              <w:widowControl/>
              <w:spacing w:line="360" w:lineRule="exact"/>
              <w:ind w:firstLine="420"/>
              <w:jc w:val="center"/>
              <w:textAlignment w:val="center"/>
              <w:rPr>
                <w:rFonts w:ascii="宋体" w:hAnsi="宋体" w:cs="宋体"/>
                <w:sz w:val="21"/>
                <w:szCs w:val="21"/>
              </w:rPr>
            </w:pPr>
            <w:r>
              <w:rPr>
                <w:rFonts w:hint="eastAsia" w:ascii="宋体" w:hAnsi="宋体" w:cs="宋体"/>
                <w:kern w:val="0"/>
                <w:sz w:val="21"/>
                <w:szCs w:val="21"/>
                <w:lang w:bidi="ar"/>
              </w:rPr>
              <w:t>台下式玻璃门冰箱</w:t>
            </w:r>
          </w:p>
        </w:tc>
        <w:tc>
          <w:tcPr>
            <w:tcW w:w="1794" w:type="dxa"/>
            <w:vAlign w:val="center"/>
          </w:tcPr>
          <w:p w14:paraId="7E6016BD">
            <w:pPr>
              <w:widowControl/>
              <w:spacing w:line="360" w:lineRule="exact"/>
              <w:ind w:firstLine="420"/>
              <w:jc w:val="center"/>
              <w:textAlignment w:val="center"/>
              <w:rPr>
                <w:rFonts w:ascii="宋体" w:hAnsi="宋体" w:cs="宋体"/>
                <w:sz w:val="21"/>
                <w:szCs w:val="21"/>
              </w:rPr>
            </w:pPr>
            <w:r>
              <w:rPr>
                <w:rFonts w:hint="eastAsia" w:ascii="宋体" w:hAnsi="宋体" w:cs="宋体"/>
                <w:kern w:val="0"/>
                <w:sz w:val="21"/>
                <w:szCs w:val="21"/>
                <w:lang w:bidi="ar"/>
              </w:rPr>
              <w:t>HISAKAGE</w:t>
            </w:r>
          </w:p>
        </w:tc>
        <w:tc>
          <w:tcPr>
            <w:tcW w:w="1892" w:type="dxa"/>
            <w:vAlign w:val="center"/>
          </w:tcPr>
          <w:p w14:paraId="30EDE6FF">
            <w:pPr>
              <w:widowControl/>
              <w:spacing w:line="360" w:lineRule="exact"/>
              <w:ind w:firstLine="420"/>
              <w:jc w:val="center"/>
              <w:textAlignment w:val="center"/>
              <w:rPr>
                <w:rFonts w:ascii="宋体" w:hAnsi="宋体" w:cs="宋体"/>
                <w:sz w:val="21"/>
                <w:szCs w:val="21"/>
              </w:rPr>
            </w:pPr>
            <w:r>
              <w:rPr>
                <w:rFonts w:hint="eastAsia" w:ascii="宋体" w:hAnsi="宋体" w:cs="宋体"/>
                <w:kern w:val="0"/>
                <w:sz w:val="21"/>
                <w:szCs w:val="21"/>
                <w:lang w:bidi="ar"/>
              </w:rPr>
              <w:t>CA-50G</w:t>
            </w:r>
          </w:p>
        </w:tc>
      </w:tr>
      <w:tr w14:paraId="16A15F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42" w:type="dxa"/>
            <w:vAlign w:val="center"/>
          </w:tcPr>
          <w:p w14:paraId="17679253">
            <w:pPr>
              <w:widowControl/>
              <w:spacing w:line="360" w:lineRule="exact"/>
              <w:ind w:firstLine="210" w:firstLineChars="100"/>
              <w:textAlignment w:val="center"/>
              <w:rPr>
                <w:rFonts w:ascii="宋体" w:hAnsi="宋体" w:cs="宋体"/>
                <w:sz w:val="21"/>
                <w:szCs w:val="21"/>
              </w:rPr>
            </w:pPr>
            <w:r>
              <w:rPr>
                <w:rFonts w:hint="eastAsia" w:ascii="宋体" w:hAnsi="宋体" w:cs="宋体"/>
                <w:kern w:val="0"/>
                <w:sz w:val="21"/>
                <w:szCs w:val="21"/>
                <w:lang w:bidi="ar"/>
              </w:rPr>
              <w:t>22</w:t>
            </w:r>
          </w:p>
        </w:tc>
        <w:tc>
          <w:tcPr>
            <w:tcW w:w="804" w:type="dxa"/>
            <w:vAlign w:val="center"/>
          </w:tcPr>
          <w:p w14:paraId="15FC8B27">
            <w:pPr>
              <w:widowControl/>
              <w:spacing w:line="360" w:lineRule="exact"/>
              <w:ind w:firstLine="210" w:firstLineChars="100"/>
              <w:textAlignment w:val="center"/>
              <w:rPr>
                <w:rFonts w:ascii="宋体" w:hAnsi="宋体" w:cs="宋体"/>
                <w:sz w:val="21"/>
                <w:szCs w:val="21"/>
              </w:rPr>
            </w:pPr>
            <w:r>
              <w:rPr>
                <w:rFonts w:hint="eastAsia" w:ascii="宋体" w:hAnsi="宋体" w:cs="宋体"/>
                <w:kern w:val="0"/>
                <w:sz w:val="21"/>
                <w:szCs w:val="21"/>
                <w:lang w:bidi="ar"/>
              </w:rPr>
              <w:t>1</w:t>
            </w:r>
          </w:p>
        </w:tc>
        <w:tc>
          <w:tcPr>
            <w:tcW w:w="3225" w:type="dxa"/>
            <w:vAlign w:val="center"/>
          </w:tcPr>
          <w:p w14:paraId="69D1FD10">
            <w:pPr>
              <w:widowControl/>
              <w:spacing w:line="360" w:lineRule="exact"/>
              <w:ind w:firstLine="420"/>
              <w:jc w:val="center"/>
              <w:textAlignment w:val="center"/>
              <w:rPr>
                <w:rFonts w:ascii="宋体" w:hAnsi="宋体" w:cs="宋体"/>
                <w:sz w:val="21"/>
                <w:szCs w:val="21"/>
              </w:rPr>
            </w:pPr>
            <w:r>
              <w:rPr>
                <w:rFonts w:hint="eastAsia" w:ascii="宋体" w:hAnsi="宋体" w:cs="宋体"/>
                <w:kern w:val="0"/>
                <w:sz w:val="21"/>
                <w:szCs w:val="21"/>
                <w:lang w:bidi="ar"/>
              </w:rPr>
              <w:t>台下式制冰机</w:t>
            </w:r>
          </w:p>
        </w:tc>
        <w:tc>
          <w:tcPr>
            <w:tcW w:w="1794" w:type="dxa"/>
            <w:vAlign w:val="center"/>
          </w:tcPr>
          <w:p w14:paraId="39F21BB9">
            <w:pPr>
              <w:widowControl/>
              <w:spacing w:line="360" w:lineRule="exact"/>
              <w:ind w:firstLine="420"/>
              <w:jc w:val="center"/>
              <w:textAlignment w:val="center"/>
              <w:rPr>
                <w:rFonts w:ascii="宋体" w:hAnsi="宋体" w:cs="宋体"/>
                <w:sz w:val="21"/>
                <w:szCs w:val="21"/>
              </w:rPr>
            </w:pPr>
            <w:r>
              <w:rPr>
                <w:rFonts w:hint="eastAsia" w:ascii="宋体" w:hAnsi="宋体" w:cs="宋体"/>
                <w:kern w:val="0"/>
                <w:sz w:val="21"/>
                <w:szCs w:val="21"/>
                <w:lang w:bidi="ar"/>
              </w:rPr>
              <w:t>ICE-O-MATIC</w:t>
            </w:r>
          </w:p>
        </w:tc>
        <w:tc>
          <w:tcPr>
            <w:tcW w:w="1892" w:type="dxa"/>
            <w:vAlign w:val="center"/>
          </w:tcPr>
          <w:p w14:paraId="03751AB4">
            <w:pPr>
              <w:widowControl/>
              <w:spacing w:line="360" w:lineRule="exact"/>
              <w:ind w:firstLine="420"/>
              <w:jc w:val="center"/>
              <w:textAlignment w:val="center"/>
              <w:rPr>
                <w:rFonts w:ascii="宋体" w:hAnsi="宋体" w:cs="宋体"/>
                <w:sz w:val="21"/>
                <w:szCs w:val="21"/>
              </w:rPr>
            </w:pPr>
            <w:r>
              <w:rPr>
                <w:rFonts w:hint="eastAsia" w:ascii="宋体" w:hAnsi="宋体" w:cs="宋体"/>
                <w:kern w:val="0"/>
                <w:sz w:val="21"/>
                <w:szCs w:val="21"/>
                <w:lang w:bidi="ar"/>
              </w:rPr>
              <w:t>ICEU10A</w:t>
            </w:r>
          </w:p>
        </w:tc>
      </w:tr>
      <w:tr w14:paraId="28E338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42" w:type="dxa"/>
            <w:vAlign w:val="center"/>
          </w:tcPr>
          <w:p w14:paraId="7A9BB584">
            <w:pPr>
              <w:widowControl/>
              <w:spacing w:line="360" w:lineRule="exact"/>
              <w:ind w:firstLine="210" w:firstLineChars="100"/>
              <w:textAlignment w:val="center"/>
              <w:rPr>
                <w:rFonts w:ascii="宋体" w:hAnsi="宋体" w:cs="宋体"/>
                <w:sz w:val="21"/>
                <w:szCs w:val="21"/>
              </w:rPr>
            </w:pPr>
            <w:r>
              <w:rPr>
                <w:rFonts w:hint="eastAsia" w:ascii="宋体" w:hAnsi="宋体" w:cs="宋体"/>
                <w:kern w:val="0"/>
                <w:sz w:val="21"/>
                <w:szCs w:val="21"/>
                <w:lang w:bidi="ar"/>
              </w:rPr>
              <w:t>23</w:t>
            </w:r>
          </w:p>
        </w:tc>
        <w:tc>
          <w:tcPr>
            <w:tcW w:w="804" w:type="dxa"/>
            <w:vAlign w:val="center"/>
          </w:tcPr>
          <w:p w14:paraId="083CAE41">
            <w:pPr>
              <w:widowControl/>
              <w:spacing w:line="360" w:lineRule="exact"/>
              <w:ind w:firstLine="210" w:firstLineChars="100"/>
              <w:textAlignment w:val="center"/>
              <w:rPr>
                <w:rFonts w:ascii="宋体" w:hAnsi="宋体" w:cs="宋体"/>
                <w:sz w:val="21"/>
                <w:szCs w:val="21"/>
              </w:rPr>
            </w:pPr>
            <w:r>
              <w:rPr>
                <w:rFonts w:hint="eastAsia" w:ascii="宋体" w:hAnsi="宋体" w:cs="宋体"/>
                <w:kern w:val="0"/>
                <w:sz w:val="21"/>
                <w:szCs w:val="21"/>
                <w:lang w:bidi="ar"/>
              </w:rPr>
              <w:t>1</w:t>
            </w:r>
          </w:p>
        </w:tc>
        <w:tc>
          <w:tcPr>
            <w:tcW w:w="3225" w:type="dxa"/>
            <w:vAlign w:val="center"/>
          </w:tcPr>
          <w:p w14:paraId="481B74DC">
            <w:pPr>
              <w:widowControl/>
              <w:spacing w:line="360" w:lineRule="exact"/>
              <w:ind w:firstLine="420"/>
              <w:jc w:val="center"/>
              <w:textAlignment w:val="center"/>
              <w:rPr>
                <w:rFonts w:ascii="宋体" w:hAnsi="宋体" w:cs="宋体"/>
                <w:sz w:val="21"/>
                <w:szCs w:val="21"/>
              </w:rPr>
            </w:pPr>
            <w:r>
              <w:rPr>
                <w:rFonts w:hint="eastAsia" w:ascii="宋体" w:hAnsi="宋体" w:cs="宋体"/>
                <w:kern w:val="0"/>
                <w:sz w:val="21"/>
                <w:szCs w:val="21"/>
                <w:lang w:bidi="ar"/>
              </w:rPr>
              <w:t>滤水器</w:t>
            </w:r>
          </w:p>
        </w:tc>
        <w:tc>
          <w:tcPr>
            <w:tcW w:w="1794" w:type="dxa"/>
            <w:vAlign w:val="center"/>
          </w:tcPr>
          <w:p w14:paraId="43CD1D5A">
            <w:pPr>
              <w:widowControl/>
              <w:spacing w:line="360" w:lineRule="exact"/>
              <w:ind w:firstLine="420"/>
              <w:jc w:val="center"/>
              <w:textAlignment w:val="center"/>
              <w:rPr>
                <w:rFonts w:ascii="宋体" w:hAnsi="宋体" w:cs="宋体"/>
                <w:sz w:val="21"/>
                <w:szCs w:val="21"/>
              </w:rPr>
            </w:pPr>
            <w:r>
              <w:rPr>
                <w:rFonts w:hint="eastAsia" w:ascii="宋体" w:hAnsi="宋体" w:cs="宋体"/>
                <w:kern w:val="0"/>
                <w:sz w:val="21"/>
                <w:szCs w:val="21"/>
                <w:lang w:bidi="ar"/>
              </w:rPr>
              <w:t>EVERPURE</w:t>
            </w:r>
          </w:p>
        </w:tc>
        <w:tc>
          <w:tcPr>
            <w:tcW w:w="1892" w:type="dxa"/>
            <w:vAlign w:val="center"/>
          </w:tcPr>
          <w:p w14:paraId="621EF2BC">
            <w:pPr>
              <w:widowControl/>
              <w:spacing w:line="360" w:lineRule="exact"/>
              <w:ind w:firstLine="420"/>
              <w:jc w:val="center"/>
              <w:textAlignment w:val="center"/>
              <w:rPr>
                <w:rFonts w:ascii="宋体" w:hAnsi="宋体" w:cs="宋体"/>
                <w:sz w:val="21"/>
                <w:szCs w:val="21"/>
              </w:rPr>
            </w:pPr>
            <w:r>
              <w:rPr>
                <w:rFonts w:hint="eastAsia" w:ascii="宋体" w:hAnsi="宋体" w:cs="宋体"/>
                <w:kern w:val="0"/>
                <w:sz w:val="21"/>
                <w:szCs w:val="21"/>
                <w:lang w:bidi="ar"/>
              </w:rPr>
              <w:t>I2000</w:t>
            </w:r>
            <w:r>
              <w:rPr>
                <w:rFonts w:hint="eastAsia" w:ascii="宋体" w:hAnsi="宋体" w:cs="宋体"/>
                <w:kern w:val="0"/>
                <w:sz w:val="21"/>
                <w:szCs w:val="21"/>
                <w:vertAlign w:val="superscript"/>
                <w:lang w:bidi="ar"/>
              </w:rPr>
              <w:t>2</w:t>
            </w:r>
          </w:p>
        </w:tc>
      </w:tr>
      <w:tr w14:paraId="407990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42" w:type="dxa"/>
            <w:vAlign w:val="center"/>
          </w:tcPr>
          <w:p w14:paraId="2E1B0EDD">
            <w:pPr>
              <w:widowControl/>
              <w:spacing w:line="360" w:lineRule="exact"/>
              <w:ind w:firstLine="210" w:firstLineChars="100"/>
              <w:textAlignment w:val="center"/>
              <w:rPr>
                <w:rFonts w:ascii="宋体" w:hAnsi="宋体" w:cs="宋体"/>
                <w:sz w:val="21"/>
                <w:szCs w:val="21"/>
              </w:rPr>
            </w:pPr>
            <w:r>
              <w:rPr>
                <w:rFonts w:hint="eastAsia" w:ascii="宋体" w:hAnsi="宋体" w:cs="宋体"/>
                <w:kern w:val="0"/>
                <w:sz w:val="21"/>
                <w:szCs w:val="21"/>
                <w:lang w:bidi="ar"/>
              </w:rPr>
              <w:t>24</w:t>
            </w:r>
          </w:p>
        </w:tc>
        <w:tc>
          <w:tcPr>
            <w:tcW w:w="804" w:type="dxa"/>
            <w:vAlign w:val="center"/>
          </w:tcPr>
          <w:p w14:paraId="6EDACA57">
            <w:pPr>
              <w:widowControl/>
              <w:spacing w:line="360" w:lineRule="exact"/>
              <w:ind w:firstLine="210" w:firstLineChars="100"/>
              <w:textAlignment w:val="center"/>
              <w:rPr>
                <w:rFonts w:ascii="宋体" w:hAnsi="宋体" w:cs="宋体"/>
                <w:sz w:val="21"/>
                <w:szCs w:val="21"/>
              </w:rPr>
            </w:pPr>
            <w:r>
              <w:rPr>
                <w:rFonts w:hint="eastAsia" w:ascii="宋体" w:hAnsi="宋体" w:cs="宋体"/>
                <w:kern w:val="0"/>
                <w:sz w:val="21"/>
                <w:szCs w:val="21"/>
                <w:lang w:bidi="ar"/>
              </w:rPr>
              <w:t>1</w:t>
            </w:r>
          </w:p>
        </w:tc>
        <w:tc>
          <w:tcPr>
            <w:tcW w:w="3225" w:type="dxa"/>
            <w:vAlign w:val="center"/>
          </w:tcPr>
          <w:p w14:paraId="7EC5ADD2">
            <w:pPr>
              <w:widowControl/>
              <w:spacing w:line="360" w:lineRule="exact"/>
              <w:ind w:firstLine="420"/>
              <w:jc w:val="center"/>
              <w:textAlignment w:val="center"/>
              <w:rPr>
                <w:rFonts w:ascii="宋体" w:hAnsi="宋体" w:cs="宋体"/>
                <w:sz w:val="21"/>
                <w:szCs w:val="21"/>
              </w:rPr>
            </w:pPr>
            <w:r>
              <w:rPr>
                <w:rFonts w:hint="eastAsia" w:ascii="宋体" w:hAnsi="宋体" w:cs="宋体"/>
                <w:kern w:val="0"/>
                <w:sz w:val="21"/>
                <w:szCs w:val="21"/>
                <w:lang w:bidi="ar"/>
              </w:rPr>
              <w:t>真空包装机 10M</w:t>
            </w:r>
            <w:r>
              <w:rPr>
                <w:rFonts w:hint="eastAsia" w:ascii="宋体" w:hAnsi="宋体" w:cs="宋体"/>
                <w:kern w:val="0"/>
                <w:sz w:val="21"/>
                <w:szCs w:val="21"/>
                <w:vertAlign w:val="superscript"/>
                <w:lang w:bidi="ar"/>
              </w:rPr>
              <w:t>3</w:t>
            </w:r>
            <w:r>
              <w:rPr>
                <w:rFonts w:hint="eastAsia" w:ascii="宋体" w:hAnsi="宋体" w:cs="宋体"/>
                <w:kern w:val="0"/>
                <w:sz w:val="21"/>
                <w:szCs w:val="21"/>
                <w:lang w:bidi="ar"/>
              </w:rPr>
              <w:t>/H-台式</w:t>
            </w:r>
          </w:p>
        </w:tc>
        <w:tc>
          <w:tcPr>
            <w:tcW w:w="1794" w:type="dxa"/>
            <w:vAlign w:val="center"/>
          </w:tcPr>
          <w:p w14:paraId="3C32D686">
            <w:pPr>
              <w:widowControl/>
              <w:spacing w:line="360" w:lineRule="exact"/>
              <w:ind w:firstLine="420"/>
              <w:jc w:val="center"/>
              <w:textAlignment w:val="center"/>
              <w:rPr>
                <w:rFonts w:ascii="宋体" w:hAnsi="宋体" w:cs="宋体"/>
                <w:sz w:val="21"/>
                <w:szCs w:val="21"/>
              </w:rPr>
            </w:pPr>
            <w:r>
              <w:rPr>
                <w:rFonts w:hint="eastAsia" w:ascii="宋体" w:hAnsi="宋体" w:cs="宋体"/>
                <w:kern w:val="0"/>
                <w:sz w:val="21"/>
                <w:szCs w:val="21"/>
                <w:lang w:bidi="ar"/>
              </w:rPr>
              <w:t>SIRMAN</w:t>
            </w:r>
          </w:p>
        </w:tc>
        <w:tc>
          <w:tcPr>
            <w:tcW w:w="1892" w:type="dxa"/>
            <w:vAlign w:val="center"/>
          </w:tcPr>
          <w:p w14:paraId="6943A193">
            <w:pPr>
              <w:widowControl/>
              <w:spacing w:line="360" w:lineRule="exact"/>
              <w:ind w:firstLine="420"/>
              <w:jc w:val="center"/>
              <w:textAlignment w:val="center"/>
              <w:rPr>
                <w:rFonts w:ascii="宋体" w:hAnsi="宋体" w:cs="宋体"/>
                <w:sz w:val="21"/>
                <w:szCs w:val="21"/>
              </w:rPr>
            </w:pPr>
            <w:r>
              <w:rPr>
                <w:rFonts w:hint="eastAsia" w:ascii="宋体" w:hAnsi="宋体" w:cs="宋体"/>
                <w:kern w:val="0"/>
                <w:sz w:val="21"/>
                <w:szCs w:val="21"/>
                <w:lang w:bidi="ar"/>
              </w:rPr>
              <w:t>W8 40S</w:t>
            </w:r>
          </w:p>
        </w:tc>
      </w:tr>
      <w:tr w14:paraId="17BF3E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42" w:type="dxa"/>
            <w:vAlign w:val="center"/>
          </w:tcPr>
          <w:p w14:paraId="2776D7A1">
            <w:pPr>
              <w:widowControl/>
              <w:spacing w:line="360" w:lineRule="exact"/>
              <w:ind w:firstLine="210" w:firstLineChars="100"/>
              <w:textAlignment w:val="center"/>
              <w:rPr>
                <w:rFonts w:ascii="宋体" w:hAnsi="宋体" w:cs="宋体"/>
                <w:sz w:val="21"/>
                <w:szCs w:val="21"/>
              </w:rPr>
            </w:pPr>
            <w:r>
              <w:rPr>
                <w:rFonts w:hint="eastAsia" w:ascii="宋体" w:hAnsi="宋体" w:cs="宋体"/>
                <w:kern w:val="0"/>
                <w:sz w:val="21"/>
                <w:szCs w:val="21"/>
                <w:lang w:bidi="ar"/>
              </w:rPr>
              <w:t>25</w:t>
            </w:r>
          </w:p>
        </w:tc>
        <w:tc>
          <w:tcPr>
            <w:tcW w:w="804" w:type="dxa"/>
            <w:vAlign w:val="center"/>
          </w:tcPr>
          <w:p w14:paraId="61D731D3">
            <w:pPr>
              <w:widowControl/>
              <w:spacing w:line="360" w:lineRule="exact"/>
              <w:ind w:firstLine="210" w:firstLineChars="100"/>
              <w:textAlignment w:val="center"/>
              <w:rPr>
                <w:rFonts w:ascii="宋体" w:hAnsi="宋体" w:cs="宋体"/>
                <w:sz w:val="21"/>
                <w:szCs w:val="21"/>
              </w:rPr>
            </w:pPr>
            <w:r>
              <w:rPr>
                <w:rFonts w:hint="eastAsia" w:ascii="宋体" w:hAnsi="宋体" w:cs="宋体"/>
                <w:kern w:val="0"/>
                <w:sz w:val="21"/>
                <w:szCs w:val="21"/>
                <w:lang w:bidi="ar"/>
              </w:rPr>
              <w:t>1</w:t>
            </w:r>
          </w:p>
        </w:tc>
        <w:tc>
          <w:tcPr>
            <w:tcW w:w="3225" w:type="dxa"/>
            <w:vAlign w:val="center"/>
          </w:tcPr>
          <w:p w14:paraId="68FD471B">
            <w:pPr>
              <w:widowControl/>
              <w:spacing w:line="360" w:lineRule="exact"/>
              <w:ind w:firstLine="420"/>
              <w:jc w:val="center"/>
              <w:textAlignment w:val="center"/>
              <w:rPr>
                <w:rFonts w:ascii="宋体" w:hAnsi="宋体" w:cs="宋体"/>
                <w:sz w:val="21"/>
                <w:szCs w:val="21"/>
              </w:rPr>
            </w:pPr>
            <w:r>
              <w:rPr>
                <w:rFonts w:hint="eastAsia" w:ascii="宋体" w:hAnsi="宋体" w:cs="宋体"/>
                <w:kern w:val="0"/>
                <w:sz w:val="21"/>
                <w:szCs w:val="21"/>
                <w:lang w:bidi="ar"/>
              </w:rPr>
              <w:t>多功能搅拌机5升</w:t>
            </w:r>
          </w:p>
        </w:tc>
        <w:tc>
          <w:tcPr>
            <w:tcW w:w="1794" w:type="dxa"/>
            <w:vAlign w:val="center"/>
          </w:tcPr>
          <w:p w14:paraId="2AAC2C05">
            <w:pPr>
              <w:widowControl/>
              <w:spacing w:line="360" w:lineRule="exact"/>
              <w:ind w:firstLine="420"/>
              <w:jc w:val="center"/>
              <w:textAlignment w:val="center"/>
              <w:rPr>
                <w:rFonts w:ascii="宋体" w:hAnsi="宋体" w:cs="宋体"/>
                <w:sz w:val="21"/>
                <w:szCs w:val="21"/>
              </w:rPr>
            </w:pPr>
            <w:r>
              <w:rPr>
                <w:rFonts w:hint="eastAsia" w:ascii="宋体" w:hAnsi="宋体" w:cs="宋体"/>
                <w:kern w:val="0"/>
                <w:sz w:val="21"/>
                <w:szCs w:val="21"/>
                <w:lang w:bidi="ar"/>
              </w:rPr>
              <w:t>JIAMAI/佳麦</w:t>
            </w:r>
          </w:p>
        </w:tc>
        <w:tc>
          <w:tcPr>
            <w:tcW w:w="1892" w:type="dxa"/>
            <w:vAlign w:val="center"/>
          </w:tcPr>
          <w:p w14:paraId="63E7C1E7">
            <w:pPr>
              <w:widowControl/>
              <w:spacing w:line="360" w:lineRule="exact"/>
              <w:ind w:firstLine="420"/>
              <w:jc w:val="center"/>
              <w:textAlignment w:val="center"/>
              <w:rPr>
                <w:rFonts w:ascii="宋体" w:hAnsi="宋体" w:cs="宋体"/>
                <w:sz w:val="21"/>
                <w:szCs w:val="21"/>
              </w:rPr>
            </w:pPr>
            <w:r>
              <w:rPr>
                <w:rFonts w:hint="eastAsia" w:ascii="宋体" w:hAnsi="宋体" w:cs="宋体"/>
                <w:kern w:val="0"/>
                <w:sz w:val="21"/>
                <w:szCs w:val="21"/>
                <w:lang w:bidi="ar"/>
              </w:rPr>
              <w:t>JM-7LT</w:t>
            </w:r>
          </w:p>
        </w:tc>
      </w:tr>
      <w:tr w14:paraId="265AE1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42" w:type="dxa"/>
            <w:vAlign w:val="center"/>
          </w:tcPr>
          <w:p w14:paraId="1B97F99D">
            <w:pPr>
              <w:widowControl/>
              <w:spacing w:line="360" w:lineRule="exact"/>
              <w:ind w:firstLine="210" w:firstLineChars="100"/>
              <w:textAlignment w:val="center"/>
              <w:rPr>
                <w:rFonts w:ascii="宋体" w:hAnsi="宋体" w:cs="宋体"/>
                <w:sz w:val="21"/>
                <w:szCs w:val="21"/>
              </w:rPr>
            </w:pPr>
            <w:r>
              <w:rPr>
                <w:rFonts w:hint="eastAsia" w:ascii="宋体" w:hAnsi="宋体" w:cs="宋体"/>
                <w:kern w:val="0"/>
                <w:sz w:val="21"/>
                <w:szCs w:val="21"/>
                <w:lang w:bidi="ar"/>
              </w:rPr>
              <w:t>26</w:t>
            </w:r>
          </w:p>
        </w:tc>
        <w:tc>
          <w:tcPr>
            <w:tcW w:w="804" w:type="dxa"/>
            <w:vAlign w:val="center"/>
          </w:tcPr>
          <w:p w14:paraId="3B29D36D">
            <w:pPr>
              <w:widowControl/>
              <w:spacing w:line="360" w:lineRule="exact"/>
              <w:ind w:firstLine="210" w:firstLineChars="100"/>
              <w:textAlignment w:val="center"/>
              <w:rPr>
                <w:rFonts w:ascii="宋体" w:hAnsi="宋体" w:cs="宋体"/>
                <w:sz w:val="21"/>
                <w:szCs w:val="21"/>
              </w:rPr>
            </w:pPr>
            <w:r>
              <w:rPr>
                <w:rFonts w:hint="eastAsia" w:ascii="宋体" w:hAnsi="宋体" w:cs="宋体"/>
                <w:kern w:val="0"/>
                <w:sz w:val="21"/>
                <w:szCs w:val="21"/>
                <w:lang w:bidi="ar"/>
              </w:rPr>
              <w:t>1</w:t>
            </w:r>
          </w:p>
        </w:tc>
        <w:tc>
          <w:tcPr>
            <w:tcW w:w="3225" w:type="dxa"/>
            <w:vAlign w:val="center"/>
          </w:tcPr>
          <w:p w14:paraId="2DB2C25E">
            <w:pPr>
              <w:widowControl/>
              <w:spacing w:line="360" w:lineRule="exact"/>
              <w:ind w:firstLine="420"/>
              <w:jc w:val="center"/>
              <w:textAlignment w:val="center"/>
              <w:rPr>
                <w:rFonts w:ascii="宋体" w:hAnsi="宋体" w:cs="宋体"/>
                <w:sz w:val="21"/>
                <w:szCs w:val="21"/>
              </w:rPr>
            </w:pPr>
            <w:r>
              <w:rPr>
                <w:rFonts w:hint="eastAsia" w:ascii="宋体" w:hAnsi="宋体" w:cs="宋体"/>
                <w:kern w:val="0"/>
                <w:sz w:val="21"/>
                <w:szCs w:val="21"/>
                <w:lang w:bidi="ar"/>
              </w:rPr>
              <w:t>沙发一套</w:t>
            </w:r>
          </w:p>
        </w:tc>
        <w:tc>
          <w:tcPr>
            <w:tcW w:w="1794" w:type="dxa"/>
            <w:vAlign w:val="center"/>
          </w:tcPr>
          <w:p w14:paraId="6F19F6A3">
            <w:pPr>
              <w:spacing w:line="360" w:lineRule="exact"/>
              <w:ind w:firstLine="420"/>
              <w:jc w:val="center"/>
              <w:rPr>
                <w:rFonts w:ascii="宋体" w:hAnsi="宋体" w:cs="宋体"/>
                <w:sz w:val="21"/>
                <w:szCs w:val="21"/>
              </w:rPr>
            </w:pPr>
          </w:p>
        </w:tc>
        <w:tc>
          <w:tcPr>
            <w:tcW w:w="1892" w:type="dxa"/>
            <w:vAlign w:val="center"/>
          </w:tcPr>
          <w:p w14:paraId="1C7FC9FD">
            <w:pPr>
              <w:spacing w:line="360" w:lineRule="exact"/>
              <w:ind w:firstLine="420"/>
              <w:jc w:val="center"/>
              <w:rPr>
                <w:rFonts w:ascii="宋体" w:hAnsi="宋体" w:cs="宋体"/>
                <w:sz w:val="21"/>
                <w:szCs w:val="21"/>
              </w:rPr>
            </w:pPr>
          </w:p>
        </w:tc>
      </w:tr>
      <w:tr w14:paraId="0D6E66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42" w:type="dxa"/>
            <w:vAlign w:val="center"/>
          </w:tcPr>
          <w:p w14:paraId="5E407B12">
            <w:pPr>
              <w:widowControl/>
              <w:spacing w:line="360" w:lineRule="exact"/>
              <w:ind w:firstLine="210" w:firstLineChars="100"/>
              <w:textAlignment w:val="center"/>
              <w:rPr>
                <w:rFonts w:ascii="宋体" w:hAnsi="宋体" w:cs="宋体"/>
                <w:sz w:val="21"/>
                <w:szCs w:val="21"/>
              </w:rPr>
            </w:pPr>
            <w:r>
              <w:rPr>
                <w:rFonts w:hint="eastAsia" w:ascii="宋体" w:hAnsi="宋体" w:cs="宋体"/>
                <w:kern w:val="0"/>
                <w:sz w:val="21"/>
                <w:szCs w:val="21"/>
                <w:lang w:bidi="ar"/>
              </w:rPr>
              <w:t>27</w:t>
            </w:r>
          </w:p>
        </w:tc>
        <w:tc>
          <w:tcPr>
            <w:tcW w:w="804" w:type="dxa"/>
            <w:vAlign w:val="center"/>
          </w:tcPr>
          <w:p w14:paraId="649BA17E">
            <w:pPr>
              <w:widowControl/>
              <w:spacing w:line="360" w:lineRule="exact"/>
              <w:ind w:firstLine="210" w:firstLineChars="100"/>
              <w:textAlignment w:val="center"/>
              <w:rPr>
                <w:rFonts w:ascii="宋体" w:hAnsi="宋体" w:cs="宋体"/>
                <w:sz w:val="21"/>
                <w:szCs w:val="21"/>
              </w:rPr>
            </w:pPr>
            <w:r>
              <w:rPr>
                <w:rFonts w:hint="eastAsia" w:ascii="宋体" w:hAnsi="宋体" w:cs="宋体"/>
                <w:kern w:val="0"/>
                <w:sz w:val="21"/>
                <w:szCs w:val="21"/>
                <w:lang w:bidi="ar"/>
              </w:rPr>
              <w:t>1</w:t>
            </w:r>
          </w:p>
        </w:tc>
        <w:tc>
          <w:tcPr>
            <w:tcW w:w="3225" w:type="dxa"/>
            <w:vAlign w:val="center"/>
          </w:tcPr>
          <w:p w14:paraId="585A4113">
            <w:pPr>
              <w:widowControl/>
              <w:spacing w:line="360" w:lineRule="exact"/>
              <w:ind w:firstLine="420"/>
              <w:jc w:val="center"/>
              <w:textAlignment w:val="center"/>
              <w:rPr>
                <w:rFonts w:ascii="宋体" w:hAnsi="宋体" w:cs="宋体"/>
                <w:sz w:val="21"/>
                <w:szCs w:val="21"/>
              </w:rPr>
            </w:pPr>
            <w:r>
              <w:rPr>
                <w:rFonts w:hint="eastAsia" w:ascii="宋体" w:hAnsi="宋体" w:cs="宋体"/>
                <w:kern w:val="0"/>
                <w:sz w:val="21"/>
                <w:szCs w:val="21"/>
                <w:lang w:bidi="ar"/>
              </w:rPr>
              <w:t>办公桌椅一套</w:t>
            </w:r>
          </w:p>
        </w:tc>
        <w:tc>
          <w:tcPr>
            <w:tcW w:w="1794" w:type="dxa"/>
            <w:vAlign w:val="center"/>
          </w:tcPr>
          <w:p w14:paraId="22BEE281">
            <w:pPr>
              <w:spacing w:line="360" w:lineRule="exact"/>
              <w:ind w:firstLine="420"/>
              <w:jc w:val="center"/>
              <w:rPr>
                <w:rFonts w:ascii="宋体" w:hAnsi="宋体" w:cs="宋体"/>
                <w:sz w:val="21"/>
                <w:szCs w:val="21"/>
              </w:rPr>
            </w:pPr>
          </w:p>
        </w:tc>
        <w:tc>
          <w:tcPr>
            <w:tcW w:w="1892" w:type="dxa"/>
            <w:vAlign w:val="center"/>
          </w:tcPr>
          <w:p w14:paraId="40F2BC47">
            <w:pPr>
              <w:spacing w:line="360" w:lineRule="exact"/>
              <w:ind w:firstLine="420"/>
              <w:jc w:val="center"/>
              <w:rPr>
                <w:rFonts w:ascii="宋体" w:hAnsi="宋体" w:cs="宋体"/>
                <w:sz w:val="21"/>
                <w:szCs w:val="21"/>
              </w:rPr>
            </w:pPr>
          </w:p>
        </w:tc>
      </w:tr>
      <w:tr w14:paraId="17D191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42" w:type="dxa"/>
            <w:vAlign w:val="center"/>
          </w:tcPr>
          <w:p w14:paraId="4BE637A5">
            <w:pPr>
              <w:widowControl/>
              <w:spacing w:line="360" w:lineRule="exact"/>
              <w:ind w:firstLine="210" w:firstLineChars="100"/>
              <w:textAlignment w:val="center"/>
              <w:rPr>
                <w:rFonts w:ascii="宋体" w:hAnsi="宋体" w:cs="宋体"/>
                <w:sz w:val="21"/>
                <w:szCs w:val="21"/>
              </w:rPr>
            </w:pPr>
            <w:r>
              <w:rPr>
                <w:rFonts w:hint="eastAsia" w:ascii="宋体" w:hAnsi="宋体" w:cs="宋体"/>
                <w:kern w:val="0"/>
                <w:sz w:val="21"/>
                <w:szCs w:val="21"/>
                <w:lang w:bidi="ar"/>
              </w:rPr>
              <w:t>28</w:t>
            </w:r>
          </w:p>
        </w:tc>
        <w:tc>
          <w:tcPr>
            <w:tcW w:w="804" w:type="dxa"/>
            <w:vAlign w:val="center"/>
          </w:tcPr>
          <w:p w14:paraId="184573E6">
            <w:pPr>
              <w:widowControl/>
              <w:spacing w:line="360" w:lineRule="exact"/>
              <w:ind w:firstLine="210" w:firstLineChars="100"/>
              <w:textAlignment w:val="center"/>
              <w:rPr>
                <w:rFonts w:ascii="宋体" w:hAnsi="宋体" w:cs="宋体"/>
                <w:sz w:val="21"/>
                <w:szCs w:val="21"/>
              </w:rPr>
            </w:pPr>
            <w:r>
              <w:rPr>
                <w:rFonts w:hint="eastAsia" w:ascii="宋体" w:hAnsi="宋体" w:cs="宋体"/>
                <w:kern w:val="0"/>
                <w:sz w:val="21"/>
                <w:szCs w:val="21"/>
                <w:lang w:bidi="ar"/>
              </w:rPr>
              <w:t>1</w:t>
            </w:r>
          </w:p>
        </w:tc>
        <w:tc>
          <w:tcPr>
            <w:tcW w:w="3225" w:type="dxa"/>
            <w:vAlign w:val="center"/>
          </w:tcPr>
          <w:p w14:paraId="1DFBEC93">
            <w:pPr>
              <w:widowControl/>
              <w:spacing w:line="360" w:lineRule="exact"/>
              <w:ind w:firstLine="420"/>
              <w:jc w:val="center"/>
              <w:textAlignment w:val="center"/>
              <w:rPr>
                <w:rFonts w:ascii="宋体" w:hAnsi="宋体" w:cs="宋体"/>
                <w:sz w:val="21"/>
                <w:szCs w:val="21"/>
              </w:rPr>
            </w:pPr>
            <w:r>
              <w:rPr>
                <w:rFonts w:hint="eastAsia" w:ascii="宋体" w:hAnsi="宋体" w:cs="宋体"/>
                <w:kern w:val="0"/>
                <w:sz w:val="21"/>
                <w:szCs w:val="21"/>
                <w:lang w:bidi="ar"/>
              </w:rPr>
              <w:t>液晶电脑</w:t>
            </w:r>
          </w:p>
        </w:tc>
        <w:tc>
          <w:tcPr>
            <w:tcW w:w="1794" w:type="dxa"/>
            <w:vAlign w:val="center"/>
          </w:tcPr>
          <w:p w14:paraId="676792D7">
            <w:pPr>
              <w:widowControl/>
              <w:spacing w:line="360" w:lineRule="exact"/>
              <w:ind w:firstLine="420"/>
              <w:jc w:val="center"/>
              <w:textAlignment w:val="center"/>
              <w:rPr>
                <w:rFonts w:ascii="宋体" w:hAnsi="宋体" w:cs="宋体"/>
                <w:sz w:val="21"/>
                <w:szCs w:val="21"/>
              </w:rPr>
            </w:pPr>
            <w:r>
              <w:rPr>
                <w:rFonts w:hint="eastAsia" w:ascii="宋体" w:hAnsi="宋体" w:cs="宋体"/>
                <w:kern w:val="0"/>
                <w:sz w:val="21"/>
                <w:szCs w:val="21"/>
                <w:lang w:bidi="ar"/>
              </w:rPr>
              <w:t>联想</w:t>
            </w:r>
          </w:p>
        </w:tc>
        <w:tc>
          <w:tcPr>
            <w:tcW w:w="1892" w:type="dxa"/>
            <w:vAlign w:val="center"/>
          </w:tcPr>
          <w:p w14:paraId="7F0AEBBD">
            <w:pPr>
              <w:widowControl/>
              <w:spacing w:line="360" w:lineRule="exact"/>
              <w:ind w:firstLine="420"/>
              <w:jc w:val="center"/>
              <w:textAlignment w:val="center"/>
              <w:rPr>
                <w:rFonts w:ascii="宋体" w:hAnsi="宋体" w:cs="宋体"/>
                <w:sz w:val="21"/>
                <w:szCs w:val="21"/>
              </w:rPr>
            </w:pPr>
            <w:r>
              <w:rPr>
                <w:rFonts w:hint="eastAsia" w:ascii="宋体" w:hAnsi="宋体" w:cs="宋体"/>
                <w:kern w:val="0"/>
                <w:sz w:val="21"/>
                <w:szCs w:val="21"/>
                <w:lang w:bidi="ar"/>
              </w:rPr>
              <w:t>启天A7400</w:t>
            </w:r>
          </w:p>
        </w:tc>
      </w:tr>
      <w:tr w14:paraId="664594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42" w:type="dxa"/>
            <w:vAlign w:val="center"/>
          </w:tcPr>
          <w:p w14:paraId="430CFCA9">
            <w:pPr>
              <w:widowControl/>
              <w:spacing w:line="360" w:lineRule="exact"/>
              <w:ind w:firstLine="210" w:firstLineChars="100"/>
              <w:textAlignment w:val="center"/>
              <w:rPr>
                <w:rFonts w:ascii="宋体" w:hAnsi="宋体" w:cs="宋体"/>
                <w:sz w:val="21"/>
                <w:szCs w:val="21"/>
              </w:rPr>
            </w:pPr>
            <w:r>
              <w:rPr>
                <w:rFonts w:hint="eastAsia" w:ascii="宋体" w:hAnsi="宋体" w:cs="宋体"/>
                <w:kern w:val="0"/>
                <w:sz w:val="21"/>
                <w:szCs w:val="21"/>
                <w:lang w:bidi="ar"/>
              </w:rPr>
              <w:t>29</w:t>
            </w:r>
          </w:p>
        </w:tc>
        <w:tc>
          <w:tcPr>
            <w:tcW w:w="804" w:type="dxa"/>
            <w:vAlign w:val="center"/>
          </w:tcPr>
          <w:p w14:paraId="4100DC3E">
            <w:pPr>
              <w:widowControl/>
              <w:spacing w:line="360" w:lineRule="exact"/>
              <w:ind w:firstLine="210" w:firstLineChars="100"/>
              <w:textAlignment w:val="center"/>
              <w:rPr>
                <w:rFonts w:ascii="宋体" w:hAnsi="宋体" w:cs="宋体"/>
                <w:sz w:val="21"/>
                <w:szCs w:val="21"/>
              </w:rPr>
            </w:pPr>
            <w:r>
              <w:rPr>
                <w:rFonts w:hint="eastAsia" w:ascii="宋体" w:hAnsi="宋体" w:cs="宋体"/>
                <w:kern w:val="0"/>
                <w:sz w:val="21"/>
                <w:szCs w:val="21"/>
                <w:lang w:bidi="ar"/>
              </w:rPr>
              <w:t>1</w:t>
            </w:r>
          </w:p>
        </w:tc>
        <w:tc>
          <w:tcPr>
            <w:tcW w:w="3225" w:type="dxa"/>
            <w:vAlign w:val="center"/>
          </w:tcPr>
          <w:p w14:paraId="559A0780">
            <w:pPr>
              <w:widowControl/>
              <w:spacing w:line="360" w:lineRule="exact"/>
              <w:ind w:firstLine="420"/>
              <w:jc w:val="center"/>
              <w:textAlignment w:val="center"/>
              <w:rPr>
                <w:rFonts w:ascii="宋体" w:hAnsi="宋体" w:cs="宋体"/>
                <w:sz w:val="21"/>
                <w:szCs w:val="21"/>
              </w:rPr>
            </w:pPr>
            <w:r>
              <w:rPr>
                <w:rFonts w:hint="eastAsia" w:ascii="宋体" w:hAnsi="宋体" w:cs="宋体"/>
                <w:kern w:val="0"/>
                <w:sz w:val="21"/>
                <w:szCs w:val="21"/>
                <w:lang w:bidi="ar"/>
              </w:rPr>
              <w:t>打印机</w:t>
            </w:r>
          </w:p>
        </w:tc>
        <w:tc>
          <w:tcPr>
            <w:tcW w:w="1794" w:type="dxa"/>
            <w:vAlign w:val="center"/>
          </w:tcPr>
          <w:p w14:paraId="1407C2CE">
            <w:pPr>
              <w:widowControl/>
              <w:spacing w:line="360" w:lineRule="exact"/>
              <w:ind w:firstLine="420"/>
              <w:jc w:val="center"/>
              <w:textAlignment w:val="center"/>
              <w:rPr>
                <w:rFonts w:ascii="宋体" w:hAnsi="宋体" w:cs="宋体"/>
                <w:sz w:val="21"/>
                <w:szCs w:val="21"/>
              </w:rPr>
            </w:pPr>
            <w:r>
              <w:rPr>
                <w:rFonts w:hint="eastAsia" w:ascii="宋体" w:hAnsi="宋体" w:cs="宋体"/>
                <w:kern w:val="0"/>
                <w:sz w:val="21"/>
                <w:szCs w:val="21"/>
                <w:lang w:bidi="ar"/>
              </w:rPr>
              <w:t>惠普HP</w:t>
            </w:r>
          </w:p>
        </w:tc>
        <w:tc>
          <w:tcPr>
            <w:tcW w:w="1892" w:type="dxa"/>
            <w:vAlign w:val="center"/>
          </w:tcPr>
          <w:p w14:paraId="4DA548DD">
            <w:pPr>
              <w:widowControl/>
              <w:spacing w:line="360" w:lineRule="exact"/>
              <w:ind w:firstLine="420"/>
              <w:jc w:val="center"/>
              <w:textAlignment w:val="center"/>
              <w:rPr>
                <w:rFonts w:ascii="宋体" w:hAnsi="宋体" w:cs="宋体"/>
                <w:sz w:val="21"/>
                <w:szCs w:val="21"/>
              </w:rPr>
            </w:pPr>
            <w:r>
              <w:rPr>
                <w:rFonts w:hint="eastAsia" w:ascii="宋体" w:hAnsi="宋体" w:cs="宋体"/>
                <w:kern w:val="0"/>
                <w:sz w:val="21"/>
                <w:szCs w:val="21"/>
                <w:lang w:bidi="ar"/>
              </w:rPr>
              <w:t>M477</w:t>
            </w:r>
          </w:p>
        </w:tc>
      </w:tr>
      <w:tr w14:paraId="270E62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42" w:type="dxa"/>
            <w:vAlign w:val="center"/>
          </w:tcPr>
          <w:p w14:paraId="689E8556">
            <w:pPr>
              <w:widowControl/>
              <w:spacing w:line="360" w:lineRule="exact"/>
              <w:ind w:firstLine="210" w:firstLineChars="100"/>
              <w:textAlignment w:val="center"/>
              <w:rPr>
                <w:rFonts w:ascii="宋体" w:hAnsi="宋体" w:cs="宋体"/>
                <w:sz w:val="21"/>
                <w:szCs w:val="21"/>
              </w:rPr>
            </w:pPr>
            <w:r>
              <w:rPr>
                <w:rFonts w:hint="eastAsia" w:ascii="宋体" w:hAnsi="宋体" w:cs="宋体"/>
                <w:kern w:val="0"/>
                <w:sz w:val="21"/>
                <w:szCs w:val="21"/>
                <w:lang w:bidi="ar"/>
              </w:rPr>
              <w:t>30</w:t>
            </w:r>
          </w:p>
        </w:tc>
        <w:tc>
          <w:tcPr>
            <w:tcW w:w="804" w:type="dxa"/>
            <w:vAlign w:val="center"/>
          </w:tcPr>
          <w:p w14:paraId="0A78CDD8">
            <w:pPr>
              <w:widowControl/>
              <w:spacing w:line="360" w:lineRule="exact"/>
              <w:ind w:firstLine="210" w:firstLineChars="100"/>
              <w:textAlignment w:val="center"/>
              <w:rPr>
                <w:rFonts w:ascii="宋体" w:hAnsi="宋体" w:cs="宋体"/>
                <w:sz w:val="21"/>
                <w:szCs w:val="21"/>
              </w:rPr>
            </w:pPr>
            <w:r>
              <w:rPr>
                <w:rFonts w:hint="eastAsia" w:ascii="宋体" w:hAnsi="宋体" w:cs="宋体"/>
                <w:kern w:val="0"/>
                <w:sz w:val="21"/>
                <w:szCs w:val="21"/>
                <w:lang w:bidi="ar"/>
              </w:rPr>
              <w:t>1</w:t>
            </w:r>
          </w:p>
        </w:tc>
        <w:tc>
          <w:tcPr>
            <w:tcW w:w="3225" w:type="dxa"/>
            <w:vAlign w:val="center"/>
          </w:tcPr>
          <w:p w14:paraId="67BA6F8D">
            <w:pPr>
              <w:widowControl/>
              <w:spacing w:line="360" w:lineRule="exact"/>
              <w:ind w:firstLine="420"/>
              <w:jc w:val="center"/>
              <w:textAlignment w:val="center"/>
              <w:rPr>
                <w:rFonts w:ascii="宋体" w:hAnsi="宋体" w:cs="宋体"/>
                <w:sz w:val="21"/>
                <w:szCs w:val="21"/>
              </w:rPr>
            </w:pPr>
            <w:r>
              <w:rPr>
                <w:rFonts w:hint="eastAsia" w:ascii="宋体" w:hAnsi="宋体" w:cs="宋体"/>
                <w:kern w:val="0"/>
                <w:sz w:val="21"/>
                <w:szCs w:val="21"/>
                <w:lang w:bidi="ar"/>
              </w:rPr>
              <w:t>其他（含装修）</w:t>
            </w:r>
          </w:p>
        </w:tc>
        <w:tc>
          <w:tcPr>
            <w:tcW w:w="1794" w:type="dxa"/>
            <w:vAlign w:val="center"/>
          </w:tcPr>
          <w:p w14:paraId="53F3066B">
            <w:pPr>
              <w:spacing w:line="360" w:lineRule="exact"/>
              <w:ind w:firstLine="420"/>
              <w:jc w:val="center"/>
              <w:rPr>
                <w:rFonts w:ascii="宋体" w:hAnsi="宋体" w:cs="宋体"/>
                <w:sz w:val="21"/>
                <w:szCs w:val="21"/>
              </w:rPr>
            </w:pPr>
          </w:p>
        </w:tc>
        <w:tc>
          <w:tcPr>
            <w:tcW w:w="1892" w:type="dxa"/>
            <w:vAlign w:val="center"/>
          </w:tcPr>
          <w:p w14:paraId="35BB26ED">
            <w:pPr>
              <w:spacing w:line="360" w:lineRule="exact"/>
              <w:ind w:firstLine="420"/>
              <w:jc w:val="center"/>
              <w:rPr>
                <w:rFonts w:ascii="宋体" w:hAnsi="宋体" w:cs="宋体"/>
                <w:sz w:val="21"/>
                <w:szCs w:val="21"/>
              </w:rPr>
            </w:pPr>
          </w:p>
        </w:tc>
      </w:tr>
      <w:tr w14:paraId="4FD85D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557" w:type="dxa"/>
            <w:gridSpan w:val="5"/>
            <w:vAlign w:val="center"/>
          </w:tcPr>
          <w:p w14:paraId="4075E519">
            <w:pPr>
              <w:widowControl/>
              <w:spacing w:line="360" w:lineRule="exact"/>
              <w:ind w:firstLine="422"/>
              <w:jc w:val="center"/>
              <w:textAlignment w:val="center"/>
              <w:rPr>
                <w:rFonts w:ascii="宋体" w:hAnsi="宋体" w:cs="宋体"/>
                <w:b/>
                <w:bCs/>
                <w:sz w:val="21"/>
                <w:szCs w:val="21"/>
              </w:rPr>
            </w:pPr>
            <w:r>
              <w:rPr>
                <w:rFonts w:hint="eastAsia" w:ascii="宋体" w:hAnsi="宋体" w:cs="宋体"/>
                <w:b/>
                <w:bCs/>
                <w:kern w:val="0"/>
                <w:sz w:val="21"/>
                <w:szCs w:val="21"/>
                <w:lang w:bidi="ar"/>
              </w:rPr>
              <w:t>西餐一体化学习工作站一、二室</w:t>
            </w:r>
          </w:p>
        </w:tc>
      </w:tr>
      <w:tr w14:paraId="285F3F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42" w:type="dxa"/>
            <w:vAlign w:val="center"/>
          </w:tcPr>
          <w:p w14:paraId="1C73D443">
            <w:pPr>
              <w:widowControl/>
              <w:spacing w:line="360" w:lineRule="exact"/>
              <w:ind w:firstLine="0" w:firstLineChars="0"/>
              <w:textAlignment w:val="top"/>
              <w:rPr>
                <w:rFonts w:ascii="宋体" w:hAnsi="宋体" w:cs="宋体"/>
                <w:b/>
                <w:bCs/>
                <w:sz w:val="21"/>
                <w:szCs w:val="21"/>
              </w:rPr>
            </w:pPr>
            <w:r>
              <w:rPr>
                <w:rFonts w:hint="eastAsia" w:ascii="宋体" w:hAnsi="宋体" w:cs="宋体"/>
                <w:b/>
                <w:bCs/>
                <w:kern w:val="0"/>
                <w:sz w:val="21"/>
                <w:szCs w:val="21"/>
                <w:lang w:bidi="ar"/>
              </w:rPr>
              <w:t>序号</w:t>
            </w:r>
          </w:p>
        </w:tc>
        <w:tc>
          <w:tcPr>
            <w:tcW w:w="804" w:type="dxa"/>
            <w:vAlign w:val="center"/>
          </w:tcPr>
          <w:p w14:paraId="3FC3D628">
            <w:pPr>
              <w:widowControl/>
              <w:spacing w:line="360" w:lineRule="exact"/>
              <w:ind w:firstLine="0" w:firstLineChars="0"/>
              <w:textAlignment w:val="top"/>
              <w:rPr>
                <w:rFonts w:ascii="宋体" w:hAnsi="宋体" w:cs="宋体"/>
                <w:b/>
                <w:bCs/>
                <w:sz w:val="21"/>
                <w:szCs w:val="21"/>
              </w:rPr>
            </w:pPr>
            <w:r>
              <w:rPr>
                <w:rFonts w:hint="eastAsia" w:ascii="宋体" w:hAnsi="宋体" w:cs="宋体"/>
                <w:b/>
                <w:bCs/>
                <w:kern w:val="0"/>
                <w:sz w:val="21"/>
                <w:szCs w:val="21"/>
                <w:lang w:bidi="ar"/>
              </w:rPr>
              <w:t>数量</w:t>
            </w:r>
          </w:p>
        </w:tc>
        <w:tc>
          <w:tcPr>
            <w:tcW w:w="3225" w:type="dxa"/>
            <w:vAlign w:val="center"/>
          </w:tcPr>
          <w:p w14:paraId="014D1ADA">
            <w:pPr>
              <w:widowControl/>
              <w:spacing w:line="360" w:lineRule="exact"/>
              <w:ind w:firstLine="422"/>
              <w:jc w:val="center"/>
              <w:textAlignment w:val="center"/>
              <w:rPr>
                <w:rFonts w:ascii="宋体" w:hAnsi="宋体" w:cs="宋体"/>
                <w:b/>
                <w:bCs/>
                <w:sz w:val="21"/>
                <w:szCs w:val="21"/>
              </w:rPr>
            </w:pPr>
            <w:r>
              <w:rPr>
                <w:rFonts w:hint="eastAsia" w:ascii="宋体" w:hAnsi="宋体" w:cs="宋体"/>
                <w:b/>
                <w:bCs/>
                <w:kern w:val="0"/>
                <w:sz w:val="21"/>
                <w:szCs w:val="21"/>
                <w:lang w:bidi="ar"/>
              </w:rPr>
              <w:t>名称</w:t>
            </w:r>
          </w:p>
        </w:tc>
        <w:tc>
          <w:tcPr>
            <w:tcW w:w="1794" w:type="dxa"/>
            <w:vAlign w:val="center"/>
          </w:tcPr>
          <w:p w14:paraId="33F7EC8F">
            <w:pPr>
              <w:widowControl/>
              <w:spacing w:line="360" w:lineRule="exact"/>
              <w:ind w:firstLine="422"/>
              <w:jc w:val="center"/>
              <w:textAlignment w:val="center"/>
              <w:rPr>
                <w:rFonts w:ascii="宋体" w:hAnsi="宋体" w:cs="宋体"/>
                <w:b/>
                <w:bCs/>
                <w:sz w:val="21"/>
                <w:szCs w:val="21"/>
              </w:rPr>
            </w:pPr>
            <w:r>
              <w:rPr>
                <w:rFonts w:hint="eastAsia" w:ascii="宋体" w:hAnsi="宋体" w:cs="宋体"/>
                <w:b/>
                <w:bCs/>
                <w:kern w:val="0"/>
                <w:sz w:val="21"/>
                <w:szCs w:val="21"/>
                <w:lang w:bidi="ar"/>
              </w:rPr>
              <w:t>品牌</w:t>
            </w:r>
          </w:p>
        </w:tc>
        <w:tc>
          <w:tcPr>
            <w:tcW w:w="1892" w:type="dxa"/>
            <w:vAlign w:val="center"/>
          </w:tcPr>
          <w:p w14:paraId="51C1C4D8">
            <w:pPr>
              <w:widowControl/>
              <w:spacing w:line="360" w:lineRule="exact"/>
              <w:ind w:firstLine="422"/>
              <w:jc w:val="center"/>
              <w:textAlignment w:val="center"/>
              <w:rPr>
                <w:rFonts w:ascii="宋体" w:hAnsi="宋体" w:cs="宋体"/>
                <w:b/>
                <w:bCs/>
                <w:sz w:val="21"/>
                <w:szCs w:val="21"/>
              </w:rPr>
            </w:pPr>
            <w:r>
              <w:rPr>
                <w:rFonts w:hint="eastAsia" w:ascii="宋体" w:hAnsi="宋体" w:cs="宋体"/>
                <w:b/>
                <w:bCs/>
                <w:kern w:val="0"/>
                <w:sz w:val="21"/>
                <w:szCs w:val="21"/>
                <w:lang w:bidi="ar"/>
              </w:rPr>
              <w:t>型号</w:t>
            </w:r>
          </w:p>
        </w:tc>
      </w:tr>
      <w:tr w14:paraId="11034C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42" w:type="dxa"/>
            <w:vAlign w:val="center"/>
          </w:tcPr>
          <w:p w14:paraId="2C386612">
            <w:pPr>
              <w:widowControl/>
              <w:spacing w:line="360" w:lineRule="exact"/>
              <w:ind w:firstLine="210" w:firstLineChars="100"/>
              <w:textAlignment w:val="top"/>
              <w:rPr>
                <w:rFonts w:ascii="宋体" w:hAnsi="宋体" w:cs="宋体"/>
                <w:sz w:val="21"/>
                <w:szCs w:val="21"/>
              </w:rPr>
            </w:pPr>
            <w:r>
              <w:rPr>
                <w:rFonts w:hint="eastAsia" w:ascii="宋体" w:hAnsi="宋体" w:cs="宋体"/>
                <w:kern w:val="0"/>
                <w:sz w:val="21"/>
                <w:szCs w:val="21"/>
                <w:lang w:bidi="ar"/>
              </w:rPr>
              <w:t>1</w:t>
            </w:r>
          </w:p>
        </w:tc>
        <w:tc>
          <w:tcPr>
            <w:tcW w:w="804" w:type="dxa"/>
            <w:vAlign w:val="center"/>
          </w:tcPr>
          <w:p w14:paraId="771B5AD2">
            <w:pPr>
              <w:widowControl/>
              <w:spacing w:line="360" w:lineRule="exact"/>
              <w:ind w:firstLine="210" w:firstLineChars="100"/>
              <w:textAlignment w:val="top"/>
              <w:rPr>
                <w:rFonts w:ascii="宋体" w:hAnsi="宋体" w:cs="宋体"/>
                <w:sz w:val="21"/>
                <w:szCs w:val="21"/>
              </w:rPr>
            </w:pPr>
            <w:r>
              <w:rPr>
                <w:rFonts w:hint="eastAsia" w:ascii="宋体" w:hAnsi="宋体" w:cs="宋体"/>
                <w:kern w:val="0"/>
                <w:sz w:val="21"/>
                <w:szCs w:val="21"/>
                <w:lang w:bidi="ar"/>
              </w:rPr>
              <w:t>2</w:t>
            </w:r>
          </w:p>
        </w:tc>
        <w:tc>
          <w:tcPr>
            <w:tcW w:w="3225" w:type="dxa"/>
            <w:vAlign w:val="center"/>
          </w:tcPr>
          <w:p w14:paraId="74565B1E">
            <w:pPr>
              <w:widowControl/>
              <w:spacing w:line="360" w:lineRule="exact"/>
              <w:ind w:firstLine="420"/>
              <w:jc w:val="center"/>
              <w:textAlignment w:val="top"/>
              <w:rPr>
                <w:rFonts w:ascii="宋体" w:hAnsi="宋体" w:cs="宋体"/>
                <w:sz w:val="21"/>
                <w:szCs w:val="21"/>
              </w:rPr>
            </w:pPr>
            <w:r>
              <w:rPr>
                <w:rFonts w:hint="eastAsia" w:ascii="宋体" w:hAnsi="宋体" w:cs="宋体"/>
                <w:kern w:val="0"/>
                <w:sz w:val="21"/>
                <w:szCs w:val="21"/>
                <w:lang w:bidi="ar"/>
              </w:rPr>
              <w:t>拖布柜</w:t>
            </w:r>
          </w:p>
        </w:tc>
        <w:tc>
          <w:tcPr>
            <w:tcW w:w="1794" w:type="dxa"/>
            <w:vAlign w:val="center"/>
          </w:tcPr>
          <w:p w14:paraId="5029E224">
            <w:pPr>
              <w:widowControl/>
              <w:spacing w:line="360" w:lineRule="exact"/>
              <w:ind w:firstLine="420"/>
              <w:jc w:val="center"/>
              <w:textAlignment w:val="top"/>
              <w:rPr>
                <w:rFonts w:ascii="宋体" w:hAnsi="宋体" w:cs="宋体"/>
                <w:sz w:val="21"/>
                <w:szCs w:val="21"/>
              </w:rPr>
            </w:pPr>
            <w:r>
              <w:rPr>
                <w:rFonts w:hint="eastAsia" w:ascii="宋体" w:hAnsi="宋体" w:cs="宋体"/>
                <w:kern w:val="0"/>
                <w:sz w:val="21"/>
                <w:szCs w:val="21"/>
                <w:lang w:bidi="ar"/>
              </w:rPr>
              <w:t>CUSTOM FAB</w:t>
            </w:r>
          </w:p>
        </w:tc>
        <w:tc>
          <w:tcPr>
            <w:tcW w:w="1892" w:type="dxa"/>
            <w:vAlign w:val="center"/>
          </w:tcPr>
          <w:p w14:paraId="18C948B6">
            <w:pPr>
              <w:widowControl/>
              <w:spacing w:line="360" w:lineRule="exact"/>
              <w:ind w:firstLine="420"/>
              <w:jc w:val="center"/>
              <w:textAlignment w:val="top"/>
              <w:rPr>
                <w:rFonts w:ascii="宋体" w:hAnsi="宋体" w:cs="宋体"/>
                <w:sz w:val="21"/>
                <w:szCs w:val="21"/>
              </w:rPr>
            </w:pPr>
            <w:r>
              <w:rPr>
                <w:rFonts w:hint="eastAsia" w:ascii="宋体" w:hAnsi="宋体" w:cs="宋体"/>
                <w:kern w:val="0"/>
                <w:sz w:val="21"/>
                <w:szCs w:val="21"/>
                <w:lang w:bidi="ar"/>
              </w:rPr>
              <w:t>CUSTOM FAB</w:t>
            </w:r>
          </w:p>
        </w:tc>
      </w:tr>
      <w:tr w14:paraId="7BDEE5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42" w:type="dxa"/>
            <w:vAlign w:val="center"/>
          </w:tcPr>
          <w:p w14:paraId="3B09967E">
            <w:pPr>
              <w:widowControl/>
              <w:spacing w:line="360" w:lineRule="exact"/>
              <w:ind w:firstLine="210" w:firstLineChars="100"/>
              <w:textAlignment w:val="top"/>
              <w:rPr>
                <w:rFonts w:ascii="宋体" w:hAnsi="宋体" w:cs="宋体"/>
                <w:sz w:val="21"/>
                <w:szCs w:val="21"/>
              </w:rPr>
            </w:pPr>
            <w:r>
              <w:rPr>
                <w:rFonts w:hint="eastAsia" w:ascii="宋体" w:hAnsi="宋体" w:cs="宋体"/>
                <w:kern w:val="0"/>
                <w:sz w:val="21"/>
                <w:szCs w:val="21"/>
                <w:lang w:bidi="ar"/>
              </w:rPr>
              <w:t>2</w:t>
            </w:r>
          </w:p>
        </w:tc>
        <w:tc>
          <w:tcPr>
            <w:tcW w:w="804" w:type="dxa"/>
            <w:vAlign w:val="center"/>
          </w:tcPr>
          <w:p w14:paraId="4F089170">
            <w:pPr>
              <w:widowControl/>
              <w:spacing w:line="360" w:lineRule="exact"/>
              <w:ind w:firstLine="210" w:firstLineChars="100"/>
              <w:textAlignment w:val="top"/>
              <w:rPr>
                <w:rFonts w:ascii="宋体" w:hAnsi="宋体" w:cs="宋体"/>
                <w:sz w:val="21"/>
                <w:szCs w:val="21"/>
              </w:rPr>
            </w:pPr>
            <w:r>
              <w:rPr>
                <w:rFonts w:hint="eastAsia" w:ascii="宋体" w:hAnsi="宋体" w:cs="宋体"/>
                <w:kern w:val="0"/>
                <w:sz w:val="21"/>
                <w:szCs w:val="21"/>
                <w:lang w:bidi="ar"/>
              </w:rPr>
              <w:t>2</w:t>
            </w:r>
          </w:p>
        </w:tc>
        <w:tc>
          <w:tcPr>
            <w:tcW w:w="3225" w:type="dxa"/>
            <w:vAlign w:val="center"/>
          </w:tcPr>
          <w:p w14:paraId="61949586">
            <w:pPr>
              <w:widowControl/>
              <w:spacing w:line="360" w:lineRule="exact"/>
              <w:ind w:firstLine="420"/>
              <w:jc w:val="center"/>
              <w:textAlignment w:val="top"/>
              <w:rPr>
                <w:rFonts w:ascii="宋体" w:hAnsi="宋体" w:cs="宋体"/>
                <w:sz w:val="21"/>
                <w:szCs w:val="21"/>
              </w:rPr>
            </w:pPr>
            <w:r>
              <w:rPr>
                <w:rFonts w:hint="eastAsia" w:ascii="宋体" w:hAnsi="宋体" w:cs="宋体"/>
                <w:kern w:val="0"/>
                <w:sz w:val="21"/>
                <w:szCs w:val="21"/>
                <w:lang w:bidi="ar"/>
              </w:rPr>
              <w:t>单星盆不锈钢掩门柜（垃圾桶）</w:t>
            </w:r>
          </w:p>
        </w:tc>
        <w:tc>
          <w:tcPr>
            <w:tcW w:w="1794" w:type="dxa"/>
            <w:vAlign w:val="center"/>
          </w:tcPr>
          <w:p w14:paraId="3FEDE9CE">
            <w:pPr>
              <w:widowControl/>
              <w:spacing w:line="360" w:lineRule="exact"/>
              <w:ind w:firstLine="420"/>
              <w:jc w:val="center"/>
              <w:textAlignment w:val="top"/>
              <w:rPr>
                <w:rFonts w:ascii="宋体" w:hAnsi="宋体" w:cs="宋体"/>
                <w:sz w:val="21"/>
                <w:szCs w:val="21"/>
              </w:rPr>
            </w:pPr>
            <w:r>
              <w:rPr>
                <w:rFonts w:hint="eastAsia" w:ascii="宋体" w:hAnsi="宋体" w:cs="宋体"/>
                <w:kern w:val="0"/>
                <w:sz w:val="21"/>
                <w:szCs w:val="21"/>
                <w:lang w:bidi="ar"/>
              </w:rPr>
              <w:t>CUSTOM FAB</w:t>
            </w:r>
          </w:p>
        </w:tc>
        <w:tc>
          <w:tcPr>
            <w:tcW w:w="1892" w:type="dxa"/>
            <w:vAlign w:val="center"/>
          </w:tcPr>
          <w:p w14:paraId="7B5EB2E7">
            <w:pPr>
              <w:widowControl/>
              <w:spacing w:line="360" w:lineRule="exact"/>
              <w:ind w:firstLine="420"/>
              <w:jc w:val="center"/>
              <w:textAlignment w:val="top"/>
              <w:rPr>
                <w:rFonts w:ascii="宋体" w:hAnsi="宋体" w:cs="宋体"/>
                <w:sz w:val="21"/>
                <w:szCs w:val="21"/>
              </w:rPr>
            </w:pPr>
            <w:r>
              <w:rPr>
                <w:rFonts w:hint="eastAsia" w:ascii="宋体" w:hAnsi="宋体" w:cs="宋体"/>
                <w:kern w:val="0"/>
                <w:sz w:val="21"/>
                <w:szCs w:val="21"/>
                <w:lang w:bidi="ar"/>
              </w:rPr>
              <w:t>CUSTOM FAB</w:t>
            </w:r>
          </w:p>
        </w:tc>
      </w:tr>
      <w:tr w14:paraId="62F7D8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42" w:type="dxa"/>
            <w:vAlign w:val="center"/>
          </w:tcPr>
          <w:p w14:paraId="2858C273">
            <w:pPr>
              <w:widowControl/>
              <w:spacing w:line="360" w:lineRule="exact"/>
              <w:ind w:firstLine="210" w:firstLineChars="100"/>
              <w:textAlignment w:val="top"/>
              <w:rPr>
                <w:rFonts w:ascii="宋体" w:hAnsi="宋体" w:cs="宋体"/>
                <w:sz w:val="21"/>
                <w:szCs w:val="21"/>
              </w:rPr>
            </w:pPr>
            <w:r>
              <w:rPr>
                <w:rFonts w:hint="eastAsia" w:ascii="宋体" w:hAnsi="宋体" w:cs="宋体"/>
                <w:kern w:val="0"/>
                <w:sz w:val="21"/>
                <w:szCs w:val="21"/>
                <w:lang w:bidi="ar"/>
              </w:rPr>
              <w:t>3</w:t>
            </w:r>
          </w:p>
        </w:tc>
        <w:tc>
          <w:tcPr>
            <w:tcW w:w="804" w:type="dxa"/>
            <w:vAlign w:val="center"/>
          </w:tcPr>
          <w:p w14:paraId="2001D436">
            <w:pPr>
              <w:widowControl/>
              <w:spacing w:line="360" w:lineRule="exact"/>
              <w:ind w:firstLine="210" w:firstLineChars="100"/>
              <w:textAlignment w:val="top"/>
              <w:rPr>
                <w:rFonts w:ascii="宋体" w:hAnsi="宋体" w:cs="宋体"/>
                <w:sz w:val="21"/>
                <w:szCs w:val="21"/>
              </w:rPr>
            </w:pPr>
            <w:r>
              <w:rPr>
                <w:rFonts w:hint="eastAsia" w:ascii="宋体" w:hAnsi="宋体" w:cs="宋体"/>
                <w:kern w:val="0"/>
                <w:sz w:val="21"/>
                <w:szCs w:val="21"/>
                <w:lang w:bidi="ar"/>
              </w:rPr>
              <w:t>2</w:t>
            </w:r>
          </w:p>
        </w:tc>
        <w:tc>
          <w:tcPr>
            <w:tcW w:w="3225" w:type="dxa"/>
            <w:vAlign w:val="center"/>
          </w:tcPr>
          <w:p w14:paraId="4436ACDE">
            <w:pPr>
              <w:widowControl/>
              <w:spacing w:line="360" w:lineRule="exact"/>
              <w:ind w:firstLine="420"/>
              <w:jc w:val="center"/>
              <w:textAlignment w:val="top"/>
              <w:rPr>
                <w:rFonts w:ascii="宋体" w:hAnsi="宋体" w:cs="宋体"/>
                <w:sz w:val="21"/>
                <w:szCs w:val="21"/>
              </w:rPr>
            </w:pPr>
            <w:r>
              <w:rPr>
                <w:rFonts w:hint="eastAsia" w:ascii="宋体" w:hAnsi="宋体" w:cs="宋体"/>
                <w:kern w:val="0"/>
                <w:sz w:val="21"/>
                <w:szCs w:val="21"/>
                <w:lang w:bidi="ar"/>
              </w:rPr>
              <w:t>冷热水龙头</w:t>
            </w:r>
          </w:p>
        </w:tc>
        <w:tc>
          <w:tcPr>
            <w:tcW w:w="1794" w:type="dxa"/>
            <w:vAlign w:val="center"/>
          </w:tcPr>
          <w:p w14:paraId="3012C1CB">
            <w:pPr>
              <w:widowControl/>
              <w:spacing w:line="360" w:lineRule="exact"/>
              <w:ind w:firstLine="420"/>
              <w:jc w:val="center"/>
              <w:textAlignment w:val="top"/>
              <w:rPr>
                <w:rFonts w:ascii="宋体" w:hAnsi="宋体" w:cs="宋体"/>
                <w:sz w:val="21"/>
                <w:szCs w:val="21"/>
              </w:rPr>
            </w:pPr>
            <w:r>
              <w:rPr>
                <w:rFonts w:hint="eastAsia" w:ascii="宋体" w:hAnsi="宋体" w:cs="宋体"/>
                <w:kern w:val="0"/>
                <w:sz w:val="21"/>
                <w:szCs w:val="21"/>
                <w:lang w:bidi="ar"/>
              </w:rPr>
              <w:t>EQUIP</w:t>
            </w:r>
          </w:p>
        </w:tc>
        <w:tc>
          <w:tcPr>
            <w:tcW w:w="1892" w:type="dxa"/>
            <w:vAlign w:val="center"/>
          </w:tcPr>
          <w:p w14:paraId="5E0C7DE9">
            <w:pPr>
              <w:widowControl/>
              <w:spacing w:line="360" w:lineRule="exact"/>
              <w:ind w:firstLine="420"/>
              <w:jc w:val="center"/>
              <w:textAlignment w:val="top"/>
              <w:rPr>
                <w:rFonts w:ascii="宋体" w:hAnsi="宋体" w:cs="宋体"/>
                <w:sz w:val="21"/>
                <w:szCs w:val="21"/>
              </w:rPr>
            </w:pPr>
            <w:r>
              <w:rPr>
                <w:rFonts w:hint="eastAsia" w:ascii="宋体" w:hAnsi="宋体" w:cs="宋体"/>
                <w:kern w:val="0"/>
                <w:sz w:val="21"/>
                <w:szCs w:val="21"/>
                <w:lang w:bidi="ar"/>
              </w:rPr>
              <w:t>5F-8DLS10</w:t>
            </w:r>
          </w:p>
        </w:tc>
      </w:tr>
      <w:tr w14:paraId="671B09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42" w:type="dxa"/>
            <w:vAlign w:val="center"/>
          </w:tcPr>
          <w:p w14:paraId="2CACA2BE">
            <w:pPr>
              <w:widowControl/>
              <w:spacing w:line="360" w:lineRule="exact"/>
              <w:ind w:firstLine="210" w:firstLineChars="100"/>
              <w:textAlignment w:val="top"/>
              <w:rPr>
                <w:rFonts w:ascii="宋体" w:hAnsi="宋体" w:cs="宋体"/>
                <w:sz w:val="21"/>
                <w:szCs w:val="21"/>
              </w:rPr>
            </w:pPr>
            <w:r>
              <w:rPr>
                <w:rFonts w:hint="eastAsia" w:ascii="宋体" w:hAnsi="宋体" w:cs="宋体"/>
                <w:kern w:val="0"/>
                <w:sz w:val="21"/>
                <w:szCs w:val="21"/>
                <w:lang w:bidi="ar"/>
              </w:rPr>
              <w:t>4</w:t>
            </w:r>
          </w:p>
        </w:tc>
        <w:tc>
          <w:tcPr>
            <w:tcW w:w="804" w:type="dxa"/>
            <w:vAlign w:val="center"/>
          </w:tcPr>
          <w:p w14:paraId="3D76E7A8">
            <w:pPr>
              <w:widowControl/>
              <w:spacing w:line="360" w:lineRule="exact"/>
              <w:ind w:firstLine="210" w:firstLineChars="100"/>
              <w:textAlignment w:val="top"/>
              <w:rPr>
                <w:rFonts w:ascii="宋体" w:hAnsi="宋体" w:cs="宋体"/>
                <w:sz w:val="21"/>
                <w:szCs w:val="21"/>
              </w:rPr>
            </w:pPr>
            <w:r>
              <w:rPr>
                <w:rFonts w:hint="eastAsia" w:ascii="宋体" w:hAnsi="宋体" w:cs="宋体"/>
                <w:kern w:val="0"/>
                <w:sz w:val="21"/>
                <w:szCs w:val="21"/>
                <w:lang w:bidi="ar"/>
              </w:rPr>
              <w:t>2</w:t>
            </w:r>
          </w:p>
        </w:tc>
        <w:tc>
          <w:tcPr>
            <w:tcW w:w="3225" w:type="dxa"/>
            <w:vAlign w:val="center"/>
          </w:tcPr>
          <w:p w14:paraId="3A218608">
            <w:pPr>
              <w:widowControl/>
              <w:spacing w:line="360" w:lineRule="exact"/>
              <w:ind w:firstLine="420"/>
              <w:jc w:val="center"/>
              <w:textAlignment w:val="top"/>
              <w:rPr>
                <w:rFonts w:ascii="宋体" w:hAnsi="宋体" w:cs="宋体"/>
                <w:sz w:val="21"/>
                <w:szCs w:val="21"/>
              </w:rPr>
            </w:pPr>
            <w:r>
              <w:rPr>
                <w:rFonts w:hint="eastAsia" w:ascii="宋体" w:hAnsi="宋体" w:cs="宋体"/>
                <w:kern w:val="0"/>
                <w:sz w:val="21"/>
                <w:szCs w:val="21"/>
                <w:lang w:bidi="ar"/>
              </w:rPr>
              <w:t>高速（磁化）电开水器35公升</w:t>
            </w:r>
          </w:p>
        </w:tc>
        <w:tc>
          <w:tcPr>
            <w:tcW w:w="1794" w:type="dxa"/>
            <w:vAlign w:val="center"/>
          </w:tcPr>
          <w:p w14:paraId="6FE03A89">
            <w:pPr>
              <w:widowControl/>
              <w:spacing w:line="360" w:lineRule="exact"/>
              <w:ind w:firstLine="420"/>
              <w:jc w:val="center"/>
              <w:textAlignment w:val="top"/>
              <w:rPr>
                <w:rFonts w:ascii="宋体" w:hAnsi="宋体" w:cs="宋体"/>
                <w:sz w:val="21"/>
                <w:szCs w:val="21"/>
              </w:rPr>
            </w:pPr>
            <w:r>
              <w:rPr>
                <w:rFonts w:hint="eastAsia" w:ascii="宋体" w:hAnsi="宋体" w:cs="宋体"/>
                <w:kern w:val="0"/>
                <w:sz w:val="21"/>
                <w:szCs w:val="21"/>
                <w:lang w:bidi="ar"/>
              </w:rPr>
              <w:t>INSTANT-MATE</w:t>
            </w:r>
          </w:p>
        </w:tc>
        <w:tc>
          <w:tcPr>
            <w:tcW w:w="1892" w:type="dxa"/>
            <w:vAlign w:val="center"/>
          </w:tcPr>
          <w:p w14:paraId="3170FE5D">
            <w:pPr>
              <w:widowControl/>
              <w:spacing w:line="360" w:lineRule="exact"/>
              <w:ind w:firstLine="420"/>
              <w:jc w:val="center"/>
              <w:textAlignment w:val="top"/>
              <w:rPr>
                <w:rFonts w:ascii="宋体" w:hAnsi="宋体" w:cs="宋体"/>
                <w:sz w:val="21"/>
                <w:szCs w:val="21"/>
              </w:rPr>
            </w:pPr>
            <w:r>
              <w:rPr>
                <w:rFonts w:hint="eastAsia" w:ascii="宋体" w:hAnsi="宋体" w:cs="宋体"/>
                <w:kern w:val="0"/>
                <w:sz w:val="21"/>
                <w:szCs w:val="21"/>
                <w:lang w:bidi="ar"/>
              </w:rPr>
              <w:t>WM-35</w:t>
            </w:r>
          </w:p>
        </w:tc>
      </w:tr>
      <w:tr w14:paraId="022B9A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42" w:type="dxa"/>
            <w:vAlign w:val="center"/>
          </w:tcPr>
          <w:p w14:paraId="114F1C48">
            <w:pPr>
              <w:widowControl/>
              <w:spacing w:line="360" w:lineRule="exact"/>
              <w:ind w:firstLine="210" w:firstLineChars="100"/>
              <w:textAlignment w:val="top"/>
              <w:rPr>
                <w:rFonts w:ascii="宋体" w:hAnsi="宋体" w:cs="宋体"/>
                <w:sz w:val="21"/>
                <w:szCs w:val="21"/>
              </w:rPr>
            </w:pPr>
            <w:r>
              <w:rPr>
                <w:rFonts w:hint="eastAsia" w:ascii="宋体" w:hAnsi="宋体" w:cs="宋体"/>
                <w:kern w:val="0"/>
                <w:sz w:val="21"/>
                <w:szCs w:val="21"/>
                <w:lang w:bidi="ar"/>
              </w:rPr>
              <w:t>5</w:t>
            </w:r>
          </w:p>
        </w:tc>
        <w:tc>
          <w:tcPr>
            <w:tcW w:w="804" w:type="dxa"/>
            <w:vAlign w:val="center"/>
          </w:tcPr>
          <w:p w14:paraId="5A08DC3B">
            <w:pPr>
              <w:widowControl/>
              <w:spacing w:line="360" w:lineRule="exact"/>
              <w:ind w:firstLine="210" w:firstLineChars="100"/>
              <w:textAlignment w:val="top"/>
              <w:rPr>
                <w:rFonts w:ascii="宋体" w:hAnsi="宋体" w:cs="宋体"/>
                <w:sz w:val="21"/>
                <w:szCs w:val="21"/>
              </w:rPr>
            </w:pPr>
            <w:r>
              <w:rPr>
                <w:rFonts w:hint="eastAsia" w:ascii="宋体" w:hAnsi="宋体" w:cs="宋体"/>
                <w:kern w:val="0"/>
                <w:sz w:val="21"/>
                <w:szCs w:val="21"/>
                <w:lang w:bidi="ar"/>
              </w:rPr>
              <w:t>2</w:t>
            </w:r>
          </w:p>
        </w:tc>
        <w:tc>
          <w:tcPr>
            <w:tcW w:w="3225" w:type="dxa"/>
            <w:vAlign w:val="center"/>
          </w:tcPr>
          <w:p w14:paraId="4326CA9A">
            <w:pPr>
              <w:widowControl/>
              <w:spacing w:line="360" w:lineRule="exact"/>
              <w:ind w:firstLine="420"/>
              <w:jc w:val="center"/>
              <w:textAlignment w:val="top"/>
              <w:rPr>
                <w:rFonts w:ascii="宋体" w:hAnsi="宋体" w:cs="宋体"/>
                <w:sz w:val="21"/>
                <w:szCs w:val="21"/>
              </w:rPr>
            </w:pPr>
            <w:r>
              <w:rPr>
                <w:rFonts w:hint="eastAsia" w:ascii="宋体" w:hAnsi="宋体" w:cs="宋体"/>
                <w:kern w:val="0"/>
                <w:sz w:val="21"/>
                <w:szCs w:val="21"/>
                <w:lang w:bidi="ar"/>
              </w:rPr>
              <w:t>单玻璃全门高身冰箱</w:t>
            </w:r>
          </w:p>
        </w:tc>
        <w:tc>
          <w:tcPr>
            <w:tcW w:w="1794" w:type="dxa"/>
            <w:vAlign w:val="center"/>
          </w:tcPr>
          <w:p w14:paraId="38F2BECB">
            <w:pPr>
              <w:widowControl/>
              <w:spacing w:line="360" w:lineRule="exact"/>
              <w:ind w:firstLine="420"/>
              <w:jc w:val="center"/>
              <w:textAlignment w:val="top"/>
              <w:rPr>
                <w:rFonts w:ascii="宋体" w:hAnsi="宋体" w:cs="宋体"/>
                <w:sz w:val="21"/>
                <w:szCs w:val="21"/>
              </w:rPr>
            </w:pPr>
            <w:r>
              <w:rPr>
                <w:rFonts w:hint="eastAsia" w:ascii="宋体" w:hAnsi="宋体" w:cs="宋体"/>
                <w:kern w:val="0"/>
                <w:sz w:val="21"/>
                <w:szCs w:val="21"/>
                <w:lang w:bidi="ar"/>
              </w:rPr>
              <w:t>HISAKAGE</w:t>
            </w:r>
          </w:p>
        </w:tc>
        <w:tc>
          <w:tcPr>
            <w:tcW w:w="1892" w:type="dxa"/>
            <w:vAlign w:val="center"/>
          </w:tcPr>
          <w:p w14:paraId="3110D97D">
            <w:pPr>
              <w:widowControl/>
              <w:spacing w:line="360" w:lineRule="exact"/>
              <w:ind w:firstLine="420"/>
              <w:jc w:val="center"/>
              <w:textAlignment w:val="top"/>
              <w:rPr>
                <w:rFonts w:ascii="宋体" w:hAnsi="宋体" w:cs="宋体"/>
                <w:sz w:val="21"/>
                <w:szCs w:val="21"/>
              </w:rPr>
            </w:pPr>
            <w:r>
              <w:rPr>
                <w:rFonts w:hint="eastAsia" w:ascii="宋体" w:hAnsi="宋体" w:cs="宋体"/>
                <w:kern w:val="0"/>
                <w:sz w:val="21"/>
                <w:szCs w:val="21"/>
                <w:lang w:bidi="ar"/>
              </w:rPr>
              <w:t>SRVG-70</w:t>
            </w:r>
          </w:p>
        </w:tc>
      </w:tr>
      <w:tr w14:paraId="1D75F4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42" w:type="dxa"/>
            <w:vAlign w:val="center"/>
          </w:tcPr>
          <w:p w14:paraId="6DC4BF7D">
            <w:pPr>
              <w:widowControl/>
              <w:spacing w:line="360" w:lineRule="exact"/>
              <w:ind w:firstLine="210" w:firstLineChars="100"/>
              <w:textAlignment w:val="top"/>
              <w:rPr>
                <w:rFonts w:ascii="宋体" w:hAnsi="宋体" w:cs="宋体"/>
                <w:sz w:val="21"/>
                <w:szCs w:val="21"/>
              </w:rPr>
            </w:pPr>
            <w:r>
              <w:rPr>
                <w:rFonts w:hint="eastAsia" w:ascii="宋体" w:hAnsi="宋体" w:cs="宋体"/>
                <w:kern w:val="0"/>
                <w:sz w:val="21"/>
                <w:szCs w:val="21"/>
                <w:lang w:bidi="ar"/>
              </w:rPr>
              <w:t>6</w:t>
            </w:r>
          </w:p>
        </w:tc>
        <w:tc>
          <w:tcPr>
            <w:tcW w:w="804" w:type="dxa"/>
            <w:vAlign w:val="center"/>
          </w:tcPr>
          <w:p w14:paraId="39F1AEBF">
            <w:pPr>
              <w:widowControl/>
              <w:spacing w:line="360" w:lineRule="exact"/>
              <w:ind w:firstLine="210" w:firstLineChars="100"/>
              <w:textAlignment w:val="top"/>
              <w:rPr>
                <w:rFonts w:ascii="宋体" w:hAnsi="宋体" w:cs="宋体"/>
                <w:sz w:val="21"/>
                <w:szCs w:val="21"/>
              </w:rPr>
            </w:pPr>
            <w:r>
              <w:rPr>
                <w:rFonts w:hint="eastAsia" w:ascii="宋体" w:hAnsi="宋体" w:cs="宋体"/>
                <w:kern w:val="0"/>
                <w:sz w:val="21"/>
                <w:szCs w:val="21"/>
                <w:lang w:bidi="ar"/>
              </w:rPr>
              <w:t>2</w:t>
            </w:r>
          </w:p>
        </w:tc>
        <w:tc>
          <w:tcPr>
            <w:tcW w:w="3225" w:type="dxa"/>
            <w:vAlign w:val="center"/>
          </w:tcPr>
          <w:p w14:paraId="678B1157">
            <w:pPr>
              <w:widowControl/>
              <w:spacing w:line="360" w:lineRule="exact"/>
              <w:ind w:firstLine="420"/>
              <w:jc w:val="center"/>
              <w:textAlignment w:val="top"/>
              <w:rPr>
                <w:rFonts w:ascii="宋体" w:hAnsi="宋体" w:cs="宋体"/>
                <w:sz w:val="21"/>
                <w:szCs w:val="21"/>
              </w:rPr>
            </w:pPr>
            <w:r>
              <w:rPr>
                <w:rFonts w:hint="eastAsia" w:ascii="宋体" w:hAnsi="宋体" w:cs="宋体"/>
                <w:kern w:val="0"/>
                <w:sz w:val="21"/>
                <w:szCs w:val="21"/>
                <w:lang w:bidi="ar"/>
              </w:rPr>
              <w:t>粘捕式灭蝇灯</w:t>
            </w:r>
          </w:p>
        </w:tc>
        <w:tc>
          <w:tcPr>
            <w:tcW w:w="1794" w:type="dxa"/>
            <w:vAlign w:val="center"/>
          </w:tcPr>
          <w:p w14:paraId="403EA81D">
            <w:pPr>
              <w:widowControl/>
              <w:spacing w:line="360" w:lineRule="exact"/>
              <w:ind w:firstLine="420"/>
              <w:jc w:val="center"/>
              <w:textAlignment w:val="top"/>
              <w:rPr>
                <w:rFonts w:ascii="宋体" w:hAnsi="宋体" w:cs="宋体"/>
                <w:sz w:val="21"/>
                <w:szCs w:val="21"/>
              </w:rPr>
            </w:pPr>
            <w:r>
              <w:rPr>
                <w:rFonts w:hint="eastAsia" w:ascii="宋体" w:hAnsi="宋体" w:cs="宋体"/>
                <w:kern w:val="0"/>
                <w:sz w:val="21"/>
                <w:szCs w:val="21"/>
                <w:lang w:bidi="ar"/>
              </w:rPr>
              <w:t>HENDERY</w:t>
            </w:r>
          </w:p>
        </w:tc>
        <w:tc>
          <w:tcPr>
            <w:tcW w:w="1892" w:type="dxa"/>
            <w:vAlign w:val="center"/>
          </w:tcPr>
          <w:p w14:paraId="0DD7A1D5">
            <w:pPr>
              <w:widowControl/>
              <w:spacing w:line="360" w:lineRule="exact"/>
              <w:ind w:firstLine="420"/>
              <w:jc w:val="center"/>
              <w:textAlignment w:val="top"/>
              <w:rPr>
                <w:rFonts w:ascii="宋体" w:hAnsi="宋体" w:cs="宋体"/>
                <w:sz w:val="21"/>
                <w:szCs w:val="21"/>
              </w:rPr>
            </w:pPr>
            <w:r>
              <w:rPr>
                <w:rFonts w:hint="eastAsia" w:ascii="宋体" w:hAnsi="宋体" w:cs="宋体"/>
                <w:kern w:val="0"/>
                <w:sz w:val="21"/>
                <w:szCs w:val="21"/>
                <w:lang w:bidi="ar"/>
              </w:rPr>
              <w:t>WGS30BN</w:t>
            </w:r>
          </w:p>
        </w:tc>
      </w:tr>
      <w:tr w14:paraId="271EDA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42" w:type="dxa"/>
            <w:vAlign w:val="center"/>
          </w:tcPr>
          <w:p w14:paraId="67743332">
            <w:pPr>
              <w:widowControl/>
              <w:spacing w:line="360" w:lineRule="exact"/>
              <w:ind w:firstLine="210" w:firstLineChars="100"/>
              <w:textAlignment w:val="top"/>
              <w:rPr>
                <w:rFonts w:ascii="宋体" w:hAnsi="宋体" w:cs="宋体"/>
                <w:sz w:val="21"/>
                <w:szCs w:val="21"/>
              </w:rPr>
            </w:pPr>
            <w:r>
              <w:rPr>
                <w:rFonts w:hint="eastAsia" w:ascii="宋体" w:hAnsi="宋体" w:cs="宋体"/>
                <w:kern w:val="0"/>
                <w:sz w:val="21"/>
                <w:szCs w:val="21"/>
                <w:lang w:bidi="ar"/>
              </w:rPr>
              <w:t>7</w:t>
            </w:r>
          </w:p>
        </w:tc>
        <w:tc>
          <w:tcPr>
            <w:tcW w:w="804" w:type="dxa"/>
            <w:vAlign w:val="center"/>
          </w:tcPr>
          <w:p w14:paraId="4F672FFF">
            <w:pPr>
              <w:widowControl/>
              <w:spacing w:line="360" w:lineRule="exact"/>
              <w:ind w:firstLine="210" w:firstLineChars="100"/>
              <w:textAlignment w:val="top"/>
              <w:rPr>
                <w:rFonts w:ascii="宋体" w:hAnsi="宋体" w:cs="宋体"/>
                <w:sz w:val="21"/>
                <w:szCs w:val="21"/>
              </w:rPr>
            </w:pPr>
            <w:r>
              <w:rPr>
                <w:rFonts w:hint="eastAsia" w:ascii="宋体" w:hAnsi="宋体" w:cs="宋体"/>
                <w:kern w:val="0"/>
                <w:sz w:val="21"/>
                <w:szCs w:val="21"/>
                <w:lang w:bidi="ar"/>
              </w:rPr>
              <w:t>2</w:t>
            </w:r>
          </w:p>
        </w:tc>
        <w:tc>
          <w:tcPr>
            <w:tcW w:w="3225" w:type="dxa"/>
            <w:vAlign w:val="center"/>
          </w:tcPr>
          <w:p w14:paraId="1B0F2B9C">
            <w:pPr>
              <w:widowControl/>
              <w:spacing w:line="360" w:lineRule="exact"/>
              <w:ind w:firstLine="420"/>
              <w:jc w:val="center"/>
              <w:textAlignment w:val="top"/>
              <w:rPr>
                <w:rFonts w:ascii="宋体" w:hAnsi="宋体" w:cs="宋体"/>
                <w:sz w:val="21"/>
                <w:szCs w:val="21"/>
              </w:rPr>
            </w:pPr>
            <w:r>
              <w:rPr>
                <w:rFonts w:hint="eastAsia" w:ascii="宋体" w:hAnsi="宋体" w:cs="宋体"/>
                <w:kern w:val="0"/>
                <w:sz w:val="21"/>
                <w:szCs w:val="21"/>
                <w:lang w:bidi="ar"/>
              </w:rPr>
              <w:t>洗地龙头</w:t>
            </w:r>
          </w:p>
        </w:tc>
        <w:tc>
          <w:tcPr>
            <w:tcW w:w="1794" w:type="dxa"/>
            <w:vAlign w:val="center"/>
          </w:tcPr>
          <w:p w14:paraId="64B1E130">
            <w:pPr>
              <w:widowControl/>
              <w:spacing w:line="360" w:lineRule="exact"/>
              <w:ind w:firstLine="420"/>
              <w:jc w:val="center"/>
              <w:textAlignment w:val="top"/>
              <w:rPr>
                <w:rFonts w:ascii="宋体" w:hAnsi="宋体" w:cs="宋体"/>
                <w:sz w:val="21"/>
                <w:szCs w:val="21"/>
              </w:rPr>
            </w:pPr>
            <w:r>
              <w:rPr>
                <w:rFonts w:hint="eastAsia" w:ascii="宋体" w:hAnsi="宋体" w:cs="宋体"/>
                <w:kern w:val="0"/>
                <w:sz w:val="21"/>
                <w:szCs w:val="21"/>
                <w:lang w:bidi="ar"/>
              </w:rPr>
              <w:t>EQUIP</w:t>
            </w:r>
          </w:p>
        </w:tc>
        <w:tc>
          <w:tcPr>
            <w:tcW w:w="1892" w:type="dxa"/>
            <w:vAlign w:val="center"/>
          </w:tcPr>
          <w:p w14:paraId="1A5CE5D3">
            <w:pPr>
              <w:widowControl/>
              <w:spacing w:line="360" w:lineRule="exact"/>
              <w:ind w:firstLine="420"/>
              <w:jc w:val="center"/>
              <w:textAlignment w:val="top"/>
              <w:rPr>
                <w:rFonts w:ascii="宋体" w:hAnsi="宋体" w:cs="宋体"/>
                <w:sz w:val="21"/>
                <w:szCs w:val="21"/>
              </w:rPr>
            </w:pPr>
            <w:r>
              <w:rPr>
                <w:rFonts w:hint="eastAsia" w:ascii="宋体" w:hAnsi="宋体" w:cs="宋体"/>
                <w:kern w:val="0"/>
                <w:sz w:val="21"/>
                <w:szCs w:val="21"/>
                <w:lang w:bidi="ar"/>
              </w:rPr>
              <w:t>5HR-232-12-A</w:t>
            </w:r>
          </w:p>
        </w:tc>
      </w:tr>
      <w:tr w14:paraId="3FB4A4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42" w:type="dxa"/>
            <w:vAlign w:val="center"/>
          </w:tcPr>
          <w:p w14:paraId="77EAE045">
            <w:pPr>
              <w:widowControl/>
              <w:spacing w:line="360" w:lineRule="exact"/>
              <w:ind w:firstLine="210" w:firstLineChars="100"/>
              <w:textAlignment w:val="top"/>
              <w:rPr>
                <w:rFonts w:ascii="宋体" w:hAnsi="宋体" w:cs="宋体"/>
                <w:sz w:val="21"/>
                <w:szCs w:val="21"/>
              </w:rPr>
            </w:pPr>
            <w:r>
              <w:rPr>
                <w:rFonts w:hint="eastAsia" w:ascii="宋体" w:hAnsi="宋体" w:cs="宋体"/>
                <w:kern w:val="0"/>
                <w:sz w:val="21"/>
                <w:szCs w:val="21"/>
                <w:lang w:bidi="ar"/>
              </w:rPr>
              <w:t>8</w:t>
            </w:r>
          </w:p>
        </w:tc>
        <w:tc>
          <w:tcPr>
            <w:tcW w:w="804" w:type="dxa"/>
            <w:vAlign w:val="center"/>
          </w:tcPr>
          <w:p w14:paraId="6C532A7B">
            <w:pPr>
              <w:widowControl/>
              <w:spacing w:line="360" w:lineRule="exact"/>
              <w:ind w:firstLine="210" w:firstLineChars="100"/>
              <w:textAlignment w:val="top"/>
              <w:rPr>
                <w:rFonts w:ascii="宋体" w:hAnsi="宋体" w:cs="宋体"/>
                <w:sz w:val="21"/>
                <w:szCs w:val="21"/>
              </w:rPr>
            </w:pPr>
            <w:r>
              <w:rPr>
                <w:rFonts w:hint="eastAsia" w:ascii="宋体" w:hAnsi="宋体" w:cs="宋体"/>
                <w:kern w:val="0"/>
                <w:sz w:val="21"/>
                <w:szCs w:val="21"/>
                <w:lang w:bidi="ar"/>
              </w:rPr>
              <w:t>2</w:t>
            </w:r>
          </w:p>
        </w:tc>
        <w:tc>
          <w:tcPr>
            <w:tcW w:w="3225" w:type="dxa"/>
            <w:vAlign w:val="center"/>
          </w:tcPr>
          <w:p w14:paraId="0F60B39D">
            <w:pPr>
              <w:widowControl/>
              <w:spacing w:line="360" w:lineRule="exact"/>
              <w:ind w:firstLine="420"/>
              <w:jc w:val="center"/>
              <w:textAlignment w:val="top"/>
              <w:rPr>
                <w:rFonts w:ascii="宋体" w:hAnsi="宋体" w:cs="宋体"/>
                <w:sz w:val="21"/>
                <w:szCs w:val="21"/>
              </w:rPr>
            </w:pPr>
            <w:r>
              <w:rPr>
                <w:rFonts w:hint="eastAsia" w:ascii="宋体" w:hAnsi="宋体" w:cs="宋体"/>
                <w:kern w:val="0"/>
                <w:sz w:val="21"/>
                <w:szCs w:val="21"/>
                <w:lang w:bidi="ar"/>
              </w:rPr>
              <w:t>单星盆工作柜</w:t>
            </w:r>
          </w:p>
        </w:tc>
        <w:tc>
          <w:tcPr>
            <w:tcW w:w="1794" w:type="dxa"/>
            <w:vAlign w:val="center"/>
          </w:tcPr>
          <w:p w14:paraId="54FB8857">
            <w:pPr>
              <w:widowControl/>
              <w:spacing w:line="360" w:lineRule="exact"/>
              <w:ind w:firstLine="420"/>
              <w:jc w:val="center"/>
              <w:textAlignment w:val="top"/>
              <w:rPr>
                <w:rFonts w:ascii="宋体" w:hAnsi="宋体" w:cs="宋体"/>
                <w:sz w:val="21"/>
                <w:szCs w:val="21"/>
              </w:rPr>
            </w:pPr>
            <w:r>
              <w:rPr>
                <w:rFonts w:hint="eastAsia" w:ascii="宋体" w:hAnsi="宋体" w:cs="宋体"/>
                <w:kern w:val="0"/>
                <w:sz w:val="21"/>
                <w:szCs w:val="21"/>
                <w:lang w:bidi="ar"/>
              </w:rPr>
              <w:t>CUSTOM FAB</w:t>
            </w:r>
          </w:p>
        </w:tc>
        <w:tc>
          <w:tcPr>
            <w:tcW w:w="1892" w:type="dxa"/>
            <w:vAlign w:val="center"/>
          </w:tcPr>
          <w:p w14:paraId="1415E7C9">
            <w:pPr>
              <w:widowControl/>
              <w:spacing w:line="360" w:lineRule="exact"/>
              <w:ind w:firstLine="420"/>
              <w:jc w:val="center"/>
              <w:textAlignment w:val="top"/>
              <w:rPr>
                <w:rFonts w:ascii="宋体" w:hAnsi="宋体" w:cs="宋体"/>
                <w:sz w:val="21"/>
                <w:szCs w:val="21"/>
              </w:rPr>
            </w:pPr>
            <w:r>
              <w:rPr>
                <w:rFonts w:hint="eastAsia" w:ascii="宋体" w:hAnsi="宋体" w:cs="宋体"/>
                <w:kern w:val="0"/>
                <w:sz w:val="21"/>
                <w:szCs w:val="21"/>
                <w:lang w:bidi="ar"/>
              </w:rPr>
              <w:t>CUSTOM FAB</w:t>
            </w:r>
          </w:p>
        </w:tc>
      </w:tr>
      <w:tr w14:paraId="0B1CCE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42" w:type="dxa"/>
            <w:vAlign w:val="center"/>
          </w:tcPr>
          <w:p w14:paraId="54778098">
            <w:pPr>
              <w:widowControl/>
              <w:spacing w:line="360" w:lineRule="exact"/>
              <w:ind w:firstLine="210" w:firstLineChars="100"/>
              <w:textAlignment w:val="top"/>
              <w:rPr>
                <w:rFonts w:ascii="宋体" w:hAnsi="宋体" w:cs="宋体"/>
                <w:sz w:val="21"/>
                <w:szCs w:val="21"/>
              </w:rPr>
            </w:pPr>
            <w:r>
              <w:rPr>
                <w:rFonts w:hint="eastAsia" w:ascii="宋体" w:hAnsi="宋体" w:cs="宋体"/>
                <w:kern w:val="0"/>
                <w:sz w:val="21"/>
                <w:szCs w:val="21"/>
                <w:lang w:bidi="ar"/>
              </w:rPr>
              <w:t>9</w:t>
            </w:r>
          </w:p>
        </w:tc>
        <w:tc>
          <w:tcPr>
            <w:tcW w:w="804" w:type="dxa"/>
            <w:vAlign w:val="center"/>
          </w:tcPr>
          <w:p w14:paraId="71292A2A">
            <w:pPr>
              <w:widowControl/>
              <w:spacing w:line="360" w:lineRule="exact"/>
              <w:ind w:firstLine="210" w:firstLineChars="100"/>
              <w:textAlignment w:val="top"/>
              <w:rPr>
                <w:rFonts w:ascii="宋体" w:hAnsi="宋体" w:cs="宋体"/>
                <w:sz w:val="21"/>
                <w:szCs w:val="21"/>
              </w:rPr>
            </w:pPr>
            <w:r>
              <w:rPr>
                <w:rFonts w:hint="eastAsia" w:ascii="宋体" w:hAnsi="宋体" w:cs="宋体"/>
                <w:kern w:val="0"/>
                <w:sz w:val="21"/>
                <w:szCs w:val="21"/>
                <w:lang w:bidi="ar"/>
              </w:rPr>
              <w:t>2</w:t>
            </w:r>
          </w:p>
        </w:tc>
        <w:tc>
          <w:tcPr>
            <w:tcW w:w="3225" w:type="dxa"/>
            <w:vAlign w:val="center"/>
          </w:tcPr>
          <w:p w14:paraId="3A65A228">
            <w:pPr>
              <w:widowControl/>
              <w:spacing w:line="360" w:lineRule="exact"/>
              <w:ind w:firstLine="420"/>
              <w:jc w:val="center"/>
              <w:textAlignment w:val="top"/>
              <w:rPr>
                <w:rFonts w:ascii="宋体" w:hAnsi="宋体" w:cs="宋体"/>
                <w:sz w:val="21"/>
                <w:szCs w:val="21"/>
              </w:rPr>
            </w:pPr>
            <w:r>
              <w:rPr>
                <w:rFonts w:hint="eastAsia" w:ascii="宋体" w:hAnsi="宋体" w:cs="宋体"/>
                <w:kern w:val="0"/>
                <w:sz w:val="21"/>
                <w:szCs w:val="21"/>
                <w:lang w:bidi="ar"/>
              </w:rPr>
              <w:t>冷热水龙头</w:t>
            </w:r>
          </w:p>
        </w:tc>
        <w:tc>
          <w:tcPr>
            <w:tcW w:w="1794" w:type="dxa"/>
            <w:vAlign w:val="center"/>
          </w:tcPr>
          <w:p w14:paraId="41670203">
            <w:pPr>
              <w:widowControl/>
              <w:spacing w:line="360" w:lineRule="exact"/>
              <w:ind w:firstLine="420"/>
              <w:jc w:val="center"/>
              <w:textAlignment w:val="top"/>
              <w:rPr>
                <w:rFonts w:ascii="宋体" w:hAnsi="宋体" w:cs="宋体"/>
                <w:sz w:val="21"/>
                <w:szCs w:val="21"/>
              </w:rPr>
            </w:pPr>
            <w:r>
              <w:rPr>
                <w:rFonts w:hint="eastAsia" w:ascii="宋体" w:hAnsi="宋体" w:cs="宋体"/>
                <w:kern w:val="0"/>
                <w:sz w:val="21"/>
                <w:szCs w:val="21"/>
                <w:lang w:bidi="ar"/>
              </w:rPr>
              <w:t>EQUIP</w:t>
            </w:r>
          </w:p>
        </w:tc>
        <w:tc>
          <w:tcPr>
            <w:tcW w:w="1892" w:type="dxa"/>
            <w:vAlign w:val="center"/>
          </w:tcPr>
          <w:p w14:paraId="4A146668">
            <w:pPr>
              <w:widowControl/>
              <w:spacing w:line="360" w:lineRule="exact"/>
              <w:ind w:firstLine="420"/>
              <w:jc w:val="center"/>
              <w:textAlignment w:val="top"/>
              <w:rPr>
                <w:rFonts w:ascii="宋体" w:hAnsi="宋体" w:cs="宋体"/>
                <w:sz w:val="21"/>
                <w:szCs w:val="21"/>
              </w:rPr>
            </w:pPr>
            <w:r>
              <w:rPr>
                <w:rFonts w:hint="eastAsia" w:ascii="宋体" w:hAnsi="宋体" w:cs="宋体"/>
                <w:kern w:val="0"/>
                <w:sz w:val="21"/>
                <w:szCs w:val="21"/>
                <w:lang w:bidi="ar"/>
              </w:rPr>
              <w:t>5F-8DLS10</w:t>
            </w:r>
          </w:p>
        </w:tc>
      </w:tr>
      <w:tr w14:paraId="07CA01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42" w:type="dxa"/>
            <w:vAlign w:val="center"/>
          </w:tcPr>
          <w:p w14:paraId="1A987F87">
            <w:pPr>
              <w:widowControl/>
              <w:spacing w:line="360" w:lineRule="exact"/>
              <w:ind w:firstLine="210" w:firstLineChars="100"/>
              <w:textAlignment w:val="top"/>
              <w:rPr>
                <w:rFonts w:ascii="宋体" w:hAnsi="宋体" w:cs="宋体"/>
                <w:sz w:val="21"/>
                <w:szCs w:val="21"/>
              </w:rPr>
            </w:pPr>
            <w:r>
              <w:rPr>
                <w:rFonts w:hint="eastAsia" w:ascii="宋体" w:hAnsi="宋体" w:cs="宋体"/>
                <w:kern w:val="0"/>
                <w:sz w:val="21"/>
                <w:szCs w:val="21"/>
                <w:lang w:bidi="ar"/>
              </w:rPr>
              <w:t>10</w:t>
            </w:r>
          </w:p>
        </w:tc>
        <w:tc>
          <w:tcPr>
            <w:tcW w:w="804" w:type="dxa"/>
            <w:vAlign w:val="center"/>
          </w:tcPr>
          <w:p w14:paraId="2D3FBCD0">
            <w:pPr>
              <w:widowControl/>
              <w:spacing w:line="360" w:lineRule="exact"/>
              <w:ind w:firstLine="210" w:firstLineChars="100"/>
              <w:textAlignment w:val="top"/>
              <w:rPr>
                <w:rFonts w:ascii="宋体" w:hAnsi="宋体" w:cs="宋体"/>
                <w:sz w:val="21"/>
                <w:szCs w:val="21"/>
              </w:rPr>
            </w:pPr>
            <w:r>
              <w:rPr>
                <w:rFonts w:hint="eastAsia" w:ascii="宋体" w:hAnsi="宋体" w:cs="宋体"/>
                <w:kern w:val="0"/>
                <w:sz w:val="21"/>
                <w:szCs w:val="21"/>
                <w:lang w:bidi="ar"/>
              </w:rPr>
              <w:t>2</w:t>
            </w:r>
          </w:p>
        </w:tc>
        <w:tc>
          <w:tcPr>
            <w:tcW w:w="3225" w:type="dxa"/>
            <w:vAlign w:val="center"/>
          </w:tcPr>
          <w:p w14:paraId="2354F179">
            <w:pPr>
              <w:widowControl/>
              <w:spacing w:line="360" w:lineRule="exact"/>
              <w:ind w:firstLine="420"/>
              <w:jc w:val="center"/>
              <w:textAlignment w:val="top"/>
              <w:rPr>
                <w:rFonts w:ascii="宋体" w:hAnsi="宋体" w:cs="宋体"/>
                <w:sz w:val="21"/>
                <w:szCs w:val="21"/>
              </w:rPr>
            </w:pPr>
            <w:r>
              <w:rPr>
                <w:rFonts w:hint="eastAsia" w:ascii="宋体" w:hAnsi="宋体" w:cs="宋体"/>
                <w:kern w:val="0"/>
                <w:sz w:val="21"/>
                <w:szCs w:val="21"/>
                <w:lang w:bidi="ar"/>
              </w:rPr>
              <w:t>不锈钢移门工作柜</w:t>
            </w:r>
          </w:p>
        </w:tc>
        <w:tc>
          <w:tcPr>
            <w:tcW w:w="1794" w:type="dxa"/>
            <w:vAlign w:val="center"/>
          </w:tcPr>
          <w:p w14:paraId="6733844F">
            <w:pPr>
              <w:widowControl/>
              <w:spacing w:line="360" w:lineRule="exact"/>
              <w:ind w:firstLine="420"/>
              <w:jc w:val="center"/>
              <w:textAlignment w:val="top"/>
              <w:rPr>
                <w:rFonts w:ascii="宋体" w:hAnsi="宋体" w:cs="宋体"/>
                <w:sz w:val="21"/>
                <w:szCs w:val="21"/>
              </w:rPr>
            </w:pPr>
            <w:r>
              <w:rPr>
                <w:rFonts w:hint="eastAsia" w:ascii="宋体" w:hAnsi="宋体" w:cs="宋体"/>
                <w:kern w:val="0"/>
                <w:sz w:val="21"/>
                <w:szCs w:val="21"/>
                <w:lang w:bidi="ar"/>
              </w:rPr>
              <w:t>CUSTOM FAB</w:t>
            </w:r>
          </w:p>
        </w:tc>
        <w:tc>
          <w:tcPr>
            <w:tcW w:w="1892" w:type="dxa"/>
            <w:vAlign w:val="center"/>
          </w:tcPr>
          <w:p w14:paraId="0F9676D1">
            <w:pPr>
              <w:widowControl/>
              <w:spacing w:line="360" w:lineRule="exact"/>
              <w:ind w:firstLine="420"/>
              <w:jc w:val="center"/>
              <w:textAlignment w:val="top"/>
              <w:rPr>
                <w:rFonts w:ascii="宋体" w:hAnsi="宋体" w:cs="宋体"/>
                <w:sz w:val="21"/>
                <w:szCs w:val="21"/>
              </w:rPr>
            </w:pPr>
            <w:r>
              <w:rPr>
                <w:rFonts w:hint="eastAsia" w:ascii="宋体" w:hAnsi="宋体" w:cs="宋体"/>
                <w:kern w:val="0"/>
                <w:sz w:val="21"/>
                <w:szCs w:val="21"/>
                <w:lang w:bidi="ar"/>
              </w:rPr>
              <w:t>CUSTOM FAB</w:t>
            </w:r>
          </w:p>
        </w:tc>
      </w:tr>
      <w:tr w14:paraId="57449F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42" w:type="dxa"/>
            <w:vAlign w:val="center"/>
          </w:tcPr>
          <w:p w14:paraId="589424C0">
            <w:pPr>
              <w:widowControl/>
              <w:spacing w:line="360" w:lineRule="exact"/>
              <w:ind w:firstLine="210" w:firstLineChars="100"/>
              <w:textAlignment w:val="top"/>
              <w:rPr>
                <w:rFonts w:ascii="宋体" w:hAnsi="宋体" w:cs="宋体"/>
                <w:sz w:val="21"/>
                <w:szCs w:val="21"/>
              </w:rPr>
            </w:pPr>
            <w:r>
              <w:rPr>
                <w:rFonts w:hint="eastAsia" w:ascii="宋体" w:hAnsi="宋体" w:cs="宋体"/>
                <w:kern w:val="0"/>
                <w:sz w:val="21"/>
                <w:szCs w:val="21"/>
                <w:lang w:bidi="ar"/>
              </w:rPr>
              <w:t>11</w:t>
            </w:r>
          </w:p>
        </w:tc>
        <w:tc>
          <w:tcPr>
            <w:tcW w:w="804" w:type="dxa"/>
            <w:vAlign w:val="center"/>
          </w:tcPr>
          <w:p w14:paraId="151C3C8C">
            <w:pPr>
              <w:widowControl/>
              <w:spacing w:line="360" w:lineRule="exact"/>
              <w:ind w:firstLine="210" w:firstLineChars="100"/>
              <w:textAlignment w:val="top"/>
              <w:rPr>
                <w:rFonts w:ascii="宋体" w:hAnsi="宋体" w:cs="宋体"/>
                <w:sz w:val="21"/>
                <w:szCs w:val="21"/>
              </w:rPr>
            </w:pPr>
            <w:r>
              <w:rPr>
                <w:rFonts w:hint="eastAsia" w:ascii="宋体" w:hAnsi="宋体" w:cs="宋体"/>
                <w:kern w:val="0"/>
                <w:sz w:val="21"/>
                <w:szCs w:val="21"/>
                <w:lang w:bidi="ar"/>
              </w:rPr>
              <w:t>2</w:t>
            </w:r>
          </w:p>
        </w:tc>
        <w:tc>
          <w:tcPr>
            <w:tcW w:w="3225" w:type="dxa"/>
            <w:vAlign w:val="center"/>
          </w:tcPr>
          <w:p w14:paraId="232E72A2">
            <w:pPr>
              <w:widowControl/>
              <w:spacing w:line="360" w:lineRule="exact"/>
              <w:ind w:firstLine="420"/>
              <w:jc w:val="center"/>
              <w:textAlignment w:val="top"/>
              <w:rPr>
                <w:rFonts w:ascii="宋体" w:hAnsi="宋体" w:cs="宋体"/>
                <w:sz w:val="21"/>
                <w:szCs w:val="21"/>
              </w:rPr>
            </w:pPr>
            <w:r>
              <w:rPr>
                <w:rFonts w:hint="eastAsia" w:ascii="宋体" w:hAnsi="宋体" w:cs="宋体"/>
                <w:kern w:val="0"/>
                <w:sz w:val="21"/>
                <w:szCs w:val="21"/>
                <w:lang w:bidi="ar"/>
              </w:rPr>
              <w:t>双速食品粉碎机3.5L（微齿刀片）</w:t>
            </w:r>
          </w:p>
        </w:tc>
        <w:tc>
          <w:tcPr>
            <w:tcW w:w="1794" w:type="dxa"/>
            <w:vAlign w:val="center"/>
          </w:tcPr>
          <w:p w14:paraId="3D187B5A">
            <w:pPr>
              <w:widowControl/>
              <w:spacing w:line="360" w:lineRule="exact"/>
              <w:ind w:firstLine="420"/>
              <w:jc w:val="center"/>
              <w:textAlignment w:val="top"/>
              <w:rPr>
                <w:rFonts w:ascii="宋体" w:hAnsi="宋体" w:cs="宋体"/>
                <w:sz w:val="21"/>
                <w:szCs w:val="21"/>
              </w:rPr>
            </w:pPr>
            <w:r>
              <w:rPr>
                <w:rFonts w:hint="eastAsia" w:ascii="宋体" w:hAnsi="宋体" w:cs="宋体"/>
                <w:kern w:val="0"/>
                <w:sz w:val="21"/>
                <w:szCs w:val="21"/>
                <w:lang w:bidi="ar"/>
              </w:rPr>
              <w:t>SIRMAN</w:t>
            </w:r>
          </w:p>
        </w:tc>
        <w:tc>
          <w:tcPr>
            <w:tcW w:w="1892" w:type="dxa"/>
            <w:vAlign w:val="center"/>
          </w:tcPr>
          <w:p w14:paraId="0C309AE3">
            <w:pPr>
              <w:widowControl/>
              <w:spacing w:line="360" w:lineRule="exact"/>
              <w:ind w:firstLine="420"/>
              <w:jc w:val="center"/>
              <w:textAlignment w:val="top"/>
              <w:rPr>
                <w:rFonts w:ascii="宋体" w:hAnsi="宋体" w:cs="宋体"/>
                <w:sz w:val="21"/>
                <w:szCs w:val="21"/>
              </w:rPr>
            </w:pPr>
            <w:r>
              <w:rPr>
                <w:rFonts w:hint="eastAsia" w:ascii="宋体" w:hAnsi="宋体" w:cs="宋体"/>
                <w:kern w:val="0"/>
                <w:sz w:val="21"/>
                <w:szCs w:val="21"/>
                <w:lang w:bidi="ar"/>
              </w:rPr>
              <w:t>C4W</w:t>
            </w:r>
          </w:p>
        </w:tc>
      </w:tr>
      <w:tr w14:paraId="673900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42" w:type="dxa"/>
            <w:vAlign w:val="center"/>
          </w:tcPr>
          <w:p w14:paraId="62C04301">
            <w:pPr>
              <w:widowControl/>
              <w:spacing w:line="360" w:lineRule="exact"/>
              <w:ind w:firstLine="210" w:firstLineChars="100"/>
              <w:textAlignment w:val="top"/>
              <w:rPr>
                <w:rFonts w:ascii="宋体" w:hAnsi="宋体" w:cs="宋体"/>
                <w:sz w:val="21"/>
                <w:szCs w:val="21"/>
              </w:rPr>
            </w:pPr>
            <w:r>
              <w:rPr>
                <w:rFonts w:hint="eastAsia" w:ascii="宋体" w:hAnsi="宋体" w:cs="宋体"/>
                <w:kern w:val="0"/>
                <w:sz w:val="21"/>
                <w:szCs w:val="21"/>
                <w:lang w:bidi="ar"/>
              </w:rPr>
              <w:t>12</w:t>
            </w:r>
          </w:p>
        </w:tc>
        <w:tc>
          <w:tcPr>
            <w:tcW w:w="804" w:type="dxa"/>
            <w:vAlign w:val="center"/>
          </w:tcPr>
          <w:p w14:paraId="488A42F1">
            <w:pPr>
              <w:widowControl/>
              <w:spacing w:line="360" w:lineRule="exact"/>
              <w:ind w:firstLine="210" w:firstLineChars="100"/>
              <w:textAlignment w:val="top"/>
              <w:rPr>
                <w:rFonts w:ascii="宋体" w:hAnsi="宋体" w:cs="宋体"/>
                <w:sz w:val="21"/>
                <w:szCs w:val="21"/>
              </w:rPr>
            </w:pPr>
            <w:r>
              <w:rPr>
                <w:rFonts w:hint="eastAsia" w:ascii="宋体" w:hAnsi="宋体" w:cs="宋体"/>
                <w:kern w:val="0"/>
                <w:sz w:val="21"/>
                <w:szCs w:val="21"/>
                <w:lang w:bidi="ar"/>
              </w:rPr>
              <w:t>2</w:t>
            </w:r>
          </w:p>
        </w:tc>
        <w:tc>
          <w:tcPr>
            <w:tcW w:w="3225" w:type="dxa"/>
            <w:vAlign w:val="center"/>
          </w:tcPr>
          <w:p w14:paraId="725F7EBF">
            <w:pPr>
              <w:widowControl/>
              <w:spacing w:line="360" w:lineRule="exact"/>
              <w:ind w:firstLine="420"/>
              <w:jc w:val="center"/>
              <w:textAlignment w:val="top"/>
              <w:rPr>
                <w:rFonts w:ascii="宋体" w:hAnsi="宋体" w:cs="宋体"/>
                <w:sz w:val="21"/>
                <w:szCs w:val="21"/>
              </w:rPr>
            </w:pPr>
            <w:r>
              <w:rPr>
                <w:rFonts w:hint="eastAsia" w:ascii="宋体" w:hAnsi="宋体" w:cs="宋体"/>
                <w:kern w:val="0"/>
                <w:sz w:val="21"/>
                <w:szCs w:val="21"/>
                <w:lang w:bidi="ar"/>
              </w:rPr>
              <w:t>多功能搅拌机5升</w:t>
            </w:r>
          </w:p>
        </w:tc>
        <w:tc>
          <w:tcPr>
            <w:tcW w:w="1794" w:type="dxa"/>
            <w:vAlign w:val="center"/>
          </w:tcPr>
          <w:p w14:paraId="240C08DA">
            <w:pPr>
              <w:widowControl/>
              <w:spacing w:line="360" w:lineRule="exact"/>
              <w:ind w:firstLine="420"/>
              <w:jc w:val="center"/>
              <w:textAlignment w:val="top"/>
              <w:rPr>
                <w:rFonts w:ascii="宋体" w:hAnsi="宋体" w:cs="宋体"/>
                <w:sz w:val="21"/>
                <w:szCs w:val="21"/>
              </w:rPr>
            </w:pPr>
            <w:r>
              <w:rPr>
                <w:rFonts w:hint="eastAsia" w:ascii="宋体" w:hAnsi="宋体" w:cs="宋体"/>
                <w:kern w:val="0"/>
                <w:sz w:val="21"/>
                <w:szCs w:val="21"/>
                <w:lang w:bidi="ar"/>
              </w:rPr>
              <w:t>JIAMAI/佳麦</w:t>
            </w:r>
          </w:p>
        </w:tc>
        <w:tc>
          <w:tcPr>
            <w:tcW w:w="1892" w:type="dxa"/>
            <w:vAlign w:val="center"/>
          </w:tcPr>
          <w:p w14:paraId="1DA6C549">
            <w:pPr>
              <w:widowControl/>
              <w:spacing w:line="360" w:lineRule="exact"/>
              <w:ind w:firstLine="420"/>
              <w:jc w:val="center"/>
              <w:textAlignment w:val="top"/>
              <w:rPr>
                <w:rFonts w:ascii="宋体" w:hAnsi="宋体" w:cs="宋体"/>
                <w:sz w:val="21"/>
                <w:szCs w:val="21"/>
              </w:rPr>
            </w:pPr>
            <w:r>
              <w:rPr>
                <w:rFonts w:hint="eastAsia" w:ascii="宋体" w:hAnsi="宋体" w:cs="宋体"/>
                <w:kern w:val="0"/>
                <w:sz w:val="21"/>
                <w:szCs w:val="21"/>
                <w:lang w:bidi="ar"/>
              </w:rPr>
              <w:t>JM-7LT</w:t>
            </w:r>
          </w:p>
        </w:tc>
      </w:tr>
      <w:tr w14:paraId="63943B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42" w:type="dxa"/>
            <w:vAlign w:val="center"/>
          </w:tcPr>
          <w:p w14:paraId="57F4BC36">
            <w:pPr>
              <w:widowControl/>
              <w:spacing w:line="360" w:lineRule="exact"/>
              <w:ind w:firstLine="210" w:firstLineChars="100"/>
              <w:textAlignment w:val="top"/>
              <w:rPr>
                <w:rFonts w:ascii="宋体" w:hAnsi="宋体" w:cs="宋体"/>
                <w:sz w:val="21"/>
                <w:szCs w:val="21"/>
              </w:rPr>
            </w:pPr>
            <w:r>
              <w:rPr>
                <w:rFonts w:hint="eastAsia" w:ascii="宋体" w:hAnsi="宋体" w:cs="宋体"/>
                <w:kern w:val="0"/>
                <w:sz w:val="21"/>
                <w:szCs w:val="21"/>
                <w:lang w:bidi="ar"/>
              </w:rPr>
              <w:t>13</w:t>
            </w:r>
          </w:p>
        </w:tc>
        <w:tc>
          <w:tcPr>
            <w:tcW w:w="804" w:type="dxa"/>
            <w:vAlign w:val="center"/>
          </w:tcPr>
          <w:p w14:paraId="4FDFC292">
            <w:pPr>
              <w:widowControl/>
              <w:spacing w:line="360" w:lineRule="exact"/>
              <w:ind w:firstLine="210" w:firstLineChars="100"/>
              <w:textAlignment w:val="top"/>
              <w:rPr>
                <w:rFonts w:ascii="宋体" w:hAnsi="宋体" w:cs="宋体"/>
                <w:sz w:val="21"/>
                <w:szCs w:val="21"/>
              </w:rPr>
            </w:pPr>
            <w:r>
              <w:rPr>
                <w:rFonts w:hint="eastAsia" w:ascii="宋体" w:hAnsi="宋体" w:cs="宋体"/>
                <w:kern w:val="0"/>
                <w:sz w:val="21"/>
                <w:szCs w:val="21"/>
                <w:lang w:bidi="ar"/>
              </w:rPr>
              <w:t>2</w:t>
            </w:r>
          </w:p>
        </w:tc>
        <w:tc>
          <w:tcPr>
            <w:tcW w:w="3225" w:type="dxa"/>
            <w:vAlign w:val="center"/>
          </w:tcPr>
          <w:p w14:paraId="46C88684">
            <w:pPr>
              <w:widowControl/>
              <w:spacing w:line="360" w:lineRule="exact"/>
              <w:ind w:firstLine="420"/>
              <w:jc w:val="center"/>
              <w:textAlignment w:val="top"/>
              <w:rPr>
                <w:rFonts w:ascii="宋体" w:hAnsi="宋体" w:cs="宋体"/>
                <w:sz w:val="21"/>
                <w:szCs w:val="21"/>
              </w:rPr>
            </w:pPr>
            <w:r>
              <w:rPr>
                <w:rFonts w:hint="eastAsia" w:ascii="宋体" w:hAnsi="宋体" w:cs="宋体"/>
                <w:kern w:val="0"/>
                <w:sz w:val="21"/>
                <w:szCs w:val="21"/>
                <w:lang w:bidi="ar"/>
              </w:rPr>
              <w:t>1门2x1/2抽屉冷藏工作台冰箱</w:t>
            </w:r>
          </w:p>
        </w:tc>
        <w:tc>
          <w:tcPr>
            <w:tcW w:w="1794" w:type="dxa"/>
            <w:vAlign w:val="center"/>
          </w:tcPr>
          <w:p w14:paraId="516A0238">
            <w:pPr>
              <w:widowControl/>
              <w:spacing w:line="360" w:lineRule="exact"/>
              <w:ind w:firstLine="420"/>
              <w:jc w:val="center"/>
              <w:textAlignment w:val="top"/>
              <w:rPr>
                <w:rFonts w:ascii="宋体" w:hAnsi="宋体" w:cs="宋体"/>
                <w:sz w:val="21"/>
                <w:szCs w:val="21"/>
              </w:rPr>
            </w:pPr>
            <w:r>
              <w:rPr>
                <w:rFonts w:hint="eastAsia" w:ascii="宋体" w:hAnsi="宋体" w:cs="宋体"/>
                <w:kern w:val="0"/>
                <w:sz w:val="21"/>
                <w:szCs w:val="21"/>
                <w:lang w:bidi="ar"/>
              </w:rPr>
              <w:t>HISAKAGE</w:t>
            </w:r>
          </w:p>
        </w:tc>
        <w:tc>
          <w:tcPr>
            <w:tcW w:w="1892" w:type="dxa"/>
            <w:vAlign w:val="center"/>
          </w:tcPr>
          <w:p w14:paraId="4FFF856F">
            <w:pPr>
              <w:widowControl/>
              <w:spacing w:line="360" w:lineRule="exact"/>
              <w:ind w:firstLine="420"/>
              <w:jc w:val="center"/>
              <w:textAlignment w:val="top"/>
              <w:rPr>
                <w:rFonts w:ascii="宋体" w:hAnsi="宋体" w:cs="宋体"/>
                <w:sz w:val="21"/>
                <w:szCs w:val="21"/>
              </w:rPr>
            </w:pPr>
            <w:r>
              <w:rPr>
                <w:rFonts w:hint="eastAsia" w:ascii="宋体" w:hAnsi="宋体" w:cs="宋体"/>
                <w:kern w:val="0"/>
                <w:sz w:val="21"/>
                <w:szCs w:val="21"/>
                <w:lang w:bidi="ar"/>
              </w:rPr>
              <w:t>LRVP-120-2T</w:t>
            </w:r>
          </w:p>
        </w:tc>
      </w:tr>
      <w:tr w14:paraId="4C872B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42" w:type="dxa"/>
            <w:vAlign w:val="center"/>
          </w:tcPr>
          <w:p w14:paraId="5F49A933">
            <w:pPr>
              <w:widowControl/>
              <w:spacing w:line="360" w:lineRule="exact"/>
              <w:ind w:firstLine="210" w:firstLineChars="100"/>
              <w:textAlignment w:val="top"/>
              <w:rPr>
                <w:rFonts w:ascii="宋体" w:hAnsi="宋体" w:cs="宋体"/>
                <w:sz w:val="21"/>
                <w:szCs w:val="21"/>
              </w:rPr>
            </w:pPr>
            <w:r>
              <w:rPr>
                <w:rFonts w:hint="eastAsia" w:ascii="宋体" w:hAnsi="宋体" w:cs="宋体"/>
                <w:kern w:val="0"/>
                <w:sz w:val="21"/>
                <w:szCs w:val="21"/>
                <w:lang w:bidi="ar"/>
              </w:rPr>
              <w:t>14</w:t>
            </w:r>
          </w:p>
        </w:tc>
        <w:tc>
          <w:tcPr>
            <w:tcW w:w="804" w:type="dxa"/>
            <w:vAlign w:val="center"/>
          </w:tcPr>
          <w:p w14:paraId="5642EC28">
            <w:pPr>
              <w:widowControl/>
              <w:spacing w:line="360" w:lineRule="exact"/>
              <w:ind w:firstLine="210" w:firstLineChars="100"/>
              <w:textAlignment w:val="top"/>
              <w:rPr>
                <w:rFonts w:ascii="宋体" w:hAnsi="宋体" w:cs="宋体"/>
                <w:sz w:val="21"/>
                <w:szCs w:val="21"/>
              </w:rPr>
            </w:pPr>
            <w:r>
              <w:rPr>
                <w:rFonts w:hint="eastAsia" w:ascii="宋体" w:hAnsi="宋体" w:cs="宋体"/>
                <w:kern w:val="0"/>
                <w:sz w:val="21"/>
                <w:szCs w:val="21"/>
                <w:lang w:bidi="ar"/>
              </w:rPr>
              <w:t>2</w:t>
            </w:r>
          </w:p>
        </w:tc>
        <w:tc>
          <w:tcPr>
            <w:tcW w:w="3225" w:type="dxa"/>
            <w:vAlign w:val="center"/>
          </w:tcPr>
          <w:p w14:paraId="20943BBF">
            <w:pPr>
              <w:widowControl/>
              <w:spacing w:line="360" w:lineRule="exact"/>
              <w:ind w:firstLine="420"/>
              <w:jc w:val="center"/>
              <w:textAlignment w:val="top"/>
              <w:rPr>
                <w:rFonts w:ascii="宋体" w:hAnsi="宋体" w:cs="宋体"/>
                <w:sz w:val="21"/>
                <w:szCs w:val="21"/>
              </w:rPr>
            </w:pPr>
            <w:r>
              <w:rPr>
                <w:rFonts w:hint="eastAsia" w:ascii="宋体" w:hAnsi="宋体" w:cs="宋体"/>
                <w:kern w:val="0"/>
                <w:sz w:val="21"/>
                <w:szCs w:val="21"/>
                <w:lang w:bidi="ar"/>
              </w:rPr>
              <w:t>电力面火炉连支架</w:t>
            </w:r>
          </w:p>
        </w:tc>
        <w:tc>
          <w:tcPr>
            <w:tcW w:w="1794" w:type="dxa"/>
            <w:vAlign w:val="center"/>
          </w:tcPr>
          <w:p w14:paraId="6EACB22F">
            <w:pPr>
              <w:widowControl/>
              <w:spacing w:line="360" w:lineRule="exact"/>
              <w:ind w:firstLine="420"/>
              <w:jc w:val="center"/>
              <w:textAlignment w:val="top"/>
              <w:rPr>
                <w:rFonts w:ascii="宋体" w:hAnsi="宋体" w:cs="宋体"/>
                <w:sz w:val="21"/>
                <w:szCs w:val="21"/>
              </w:rPr>
            </w:pPr>
            <w:r>
              <w:rPr>
                <w:rFonts w:hint="eastAsia" w:ascii="宋体" w:hAnsi="宋体" w:cs="宋体"/>
                <w:kern w:val="0"/>
                <w:sz w:val="21"/>
                <w:szCs w:val="21"/>
                <w:lang w:bidi="ar"/>
              </w:rPr>
              <w:t>ANGELOPO</w:t>
            </w:r>
          </w:p>
        </w:tc>
        <w:tc>
          <w:tcPr>
            <w:tcW w:w="1892" w:type="dxa"/>
            <w:vAlign w:val="center"/>
          </w:tcPr>
          <w:p w14:paraId="1FE8B0BD">
            <w:pPr>
              <w:widowControl/>
              <w:spacing w:line="360" w:lineRule="exact"/>
              <w:ind w:firstLine="420"/>
              <w:jc w:val="center"/>
              <w:textAlignment w:val="top"/>
              <w:rPr>
                <w:rFonts w:ascii="宋体" w:hAnsi="宋体" w:cs="宋体"/>
                <w:sz w:val="21"/>
                <w:szCs w:val="21"/>
              </w:rPr>
            </w:pPr>
            <w:r>
              <w:rPr>
                <w:rFonts w:hint="eastAsia" w:ascii="宋体" w:hAnsi="宋体" w:cs="宋体"/>
                <w:kern w:val="0"/>
                <w:sz w:val="21"/>
                <w:szCs w:val="21"/>
                <w:lang w:bidi="ar"/>
              </w:rPr>
              <w:t>60SME+KSM</w:t>
            </w:r>
          </w:p>
        </w:tc>
      </w:tr>
      <w:tr w14:paraId="33D613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42" w:type="dxa"/>
            <w:vAlign w:val="center"/>
          </w:tcPr>
          <w:p w14:paraId="068B5F48">
            <w:pPr>
              <w:widowControl/>
              <w:spacing w:line="360" w:lineRule="exact"/>
              <w:ind w:firstLine="210" w:firstLineChars="100"/>
              <w:textAlignment w:val="top"/>
              <w:rPr>
                <w:rFonts w:ascii="宋体" w:hAnsi="宋体" w:cs="宋体"/>
                <w:sz w:val="21"/>
                <w:szCs w:val="21"/>
              </w:rPr>
            </w:pPr>
            <w:r>
              <w:rPr>
                <w:rFonts w:hint="eastAsia" w:ascii="宋体" w:hAnsi="宋体" w:cs="宋体"/>
                <w:kern w:val="0"/>
                <w:sz w:val="21"/>
                <w:szCs w:val="21"/>
                <w:lang w:bidi="ar"/>
              </w:rPr>
              <w:t>15</w:t>
            </w:r>
          </w:p>
        </w:tc>
        <w:tc>
          <w:tcPr>
            <w:tcW w:w="804" w:type="dxa"/>
            <w:vAlign w:val="center"/>
          </w:tcPr>
          <w:p w14:paraId="4DD15AC2">
            <w:pPr>
              <w:widowControl/>
              <w:spacing w:line="360" w:lineRule="exact"/>
              <w:ind w:firstLine="210" w:firstLineChars="100"/>
              <w:textAlignment w:val="top"/>
              <w:rPr>
                <w:rFonts w:ascii="宋体" w:hAnsi="宋体" w:cs="宋体"/>
                <w:sz w:val="21"/>
                <w:szCs w:val="21"/>
              </w:rPr>
            </w:pPr>
            <w:r>
              <w:rPr>
                <w:rFonts w:hint="eastAsia" w:ascii="宋体" w:hAnsi="宋体" w:cs="宋体"/>
                <w:kern w:val="0"/>
                <w:sz w:val="21"/>
                <w:szCs w:val="21"/>
                <w:lang w:bidi="ar"/>
              </w:rPr>
              <w:t>2</w:t>
            </w:r>
          </w:p>
        </w:tc>
        <w:tc>
          <w:tcPr>
            <w:tcW w:w="3225" w:type="dxa"/>
            <w:vAlign w:val="center"/>
          </w:tcPr>
          <w:p w14:paraId="1561C0EF">
            <w:pPr>
              <w:widowControl/>
              <w:spacing w:line="360" w:lineRule="exact"/>
              <w:ind w:firstLine="420"/>
              <w:jc w:val="center"/>
              <w:textAlignment w:val="top"/>
              <w:rPr>
                <w:rFonts w:ascii="宋体" w:hAnsi="宋体" w:cs="宋体"/>
                <w:sz w:val="21"/>
                <w:szCs w:val="21"/>
              </w:rPr>
            </w:pPr>
            <w:r>
              <w:rPr>
                <w:rFonts w:hint="eastAsia" w:ascii="宋体" w:hAnsi="宋体" w:cs="宋体"/>
                <w:kern w:val="0"/>
                <w:sz w:val="21"/>
                <w:szCs w:val="21"/>
                <w:lang w:bidi="ar"/>
              </w:rPr>
              <w:t>电加热蒸烤箱6GN1/1A级（触摸屏）</w:t>
            </w:r>
          </w:p>
        </w:tc>
        <w:tc>
          <w:tcPr>
            <w:tcW w:w="1794" w:type="dxa"/>
            <w:vAlign w:val="center"/>
          </w:tcPr>
          <w:p w14:paraId="4B96F818">
            <w:pPr>
              <w:widowControl/>
              <w:spacing w:line="360" w:lineRule="exact"/>
              <w:ind w:firstLine="420"/>
              <w:jc w:val="center"/>
              <w:textAlignment w:val="top"/>
              <w:rPr>
                <w:rFonts w:ascii="宋体" w:hAnsi="宋体" w:cs="宋体"/>
                <w:sz w:val="21"/>
                <w:szCs w:val="21"/>
              </w:rPr>
            </w:pPr>
            <w:r>
              <w:rPr>
                <w:rFonts w:hint="eastAsia" w:ascii="宋体" w:hAnsi="宋体" w:cs="宋体"/>
                <w:kern w:val="0"/>
                <w:sz w:val="21"/>
                <w:szCs w:val="21"/>
                <w:lang w:bidi="ar"/>
              </w:rPr>
              <w:t>ANGELOPO</w:t>
            </w:r>
          </w:p>
        </w:tc>
        <w:tc>
          <w:tcPr>
            <w:tcW w:w="1892" w:type="dxa"/>
            <w:vAlign w:val="center"/>
          </w:tcPr>
          <w:p w14:paraId="2055B0EB">
            <w:pPr>
              <w:widowControl/>
              <w:spacing w:line="360" w:lineRule="exact"/>
              <w:ind w:firstLine="420"/>
              <w:jc w:val="center"/>
              <w:textAlignment w:val="top"/>
              <w:rPr>
                <w:rFonts w:ascii="宋体" w:hAnsi="宋体" w:cs="宋体"/>
                <w:sz w:val="21"/>
                <w:szCs w:val="21"/>
              </w:rPr>
            </w:pPr>
            <w:r>
              <w:rPr>
                <w:rFonts w:hint="eastAsia" w:ascii="宋体" w:hAnsi="宋体" w:cs="宋体"/>
                <w:kern w:val="0"/>
                <w:sz w:val="21"/>
                <w:szCs w:val="21"/>
                <w:lang w:bidi="ar"/>
              </w:rPr>
              <w:t>FX61E3</w:t>
            </w:r>
          </w:p>
        </w:tc>
      </w:tr>
      <w:tr w14:paraId="559F62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42" w:type="dxa"/>
            <w:vAlign w:val="center"/>
          </w:tcPr>
          <w:p w14:paraId="4C8717F2">
            <w:pPr>
              <w:widowControl/>
              <w:spacing w:line="360" w:lineRule="exact"/>
              <w:ind w:firstLine="210" w:firstLineChars="100"/>
              <w:textAlignment w:val="top"/>
              <w:rPr>
                <w:rFonts w:ascii="宋体" w:hAnsi="宋体" w:cs="宋体"/>
                <w:sz w:val="21"/>
                <w:szCs w:val="21"/>
              </w:rPr>
            </w:pPr>
            <w:r>
              <w:rPr>
                <w:rFonts w:hint="eastAsia" w:ascii="宋体" w:hAnsi="宋体" w:cs="宋体"/>
                <w:kern w:val="0"/>
                <w:sz w:val="21"/>
                <w:szCs w:val="21"/>
                <w:lang w:bidi="ar"/>
              </w:rPr>
              <w:t>16</w:t>
            </w:r>
          </w:p>
        </w:tc>
        <w:tc>
          <w:tcPr>
            <w:tcW w:w="804" w:type="dxa"/>
            <w:vAlign w:val="center"/>
          </w:tcPr>
          <w:p w14:paraId="34D1B77D">
            <w:pPr>
              <w:widowControl/>
              <w:spacing w:line="360" w:lineRule="exact"/>
              <w:ind w:firstLine="210" w:firstLineChars="100"/>
              <w:textAlignment w:val="top"/>
              <w:rPr>
                <w:rFonts w:ascii="宋体" w:hAnsi="宋体" w:cs="宋体"/>
                <w:sz w:val="21"/>
                <w:szCs w:val="21"/>
              </w:rPr>
            </w:pPr>
            <w:r>
              <w:rPr>
                <w:rFonts w:hint="eastAsia" w:ascii="宋体" w:hAnsi="宋体" w:cs="宋体"/>
                <w:kern w:val="0"/>
                <w:sz w:val="21"/>
                <w:szCs w:val="21"/>
                <w:lang w:bidi="ar"/>
              </w:rPr>
              <w:t>2</w:t>
            </w:r>
          </w:p>
        </w:tc>
        <w:tc>
          <w:tcPr>
            <w:tcW w:w="3225" w:type="dxa"/>
            <w:vAlign w:val="center"/>
          </w:tcPr>
          <w:p w14:paraId="74A0BC2C">
            <w:pPr>
              <w:widowControl/>
              <w:spacing w:line="360" w:lineRule="exact"/>
              <w:ind w:firstLine="420"/>
              <w:jc w:val="center"/>
              <w:textAlignment w:val="top"/>
              <w:rPr>
                <w:rFonts w:ascii="宋体" w:hAnsi="宋体" w:cs="宋体"/>
                <w:sz w:val="21"/>
                <w:szCs w:val="21"/>
              </w:rPr>
            </w:pPr>
            <w:r>
              <w:rPr>
                <w:rFonts w:hint="eastAsia" w:ascii="宋体" w:hAnsi="宋体" w:cs="宋体"/>
                <w:kern w:val="0"/>
                <w:sz w:val="21"/>
                <w:szCs w:val="21"/>
                <w:lang w:bidi="ar"/>
              </w:rPr>
              <w:t>30公斤急速冷藏冷冻柜竖置6GN1/1</w:t>
            </w:r>
          </w:p>
        </w:tc>
        <w:tc>
          <w:tcPr>
            <w:tcW w:w="1794" w:type="dxa"/>
            <w:vAlign w:val="center"/>
          </w:tcPr>
          <w:p w14:paraId="14665BCF">
            <w:pPr>
              <w:widowControl/>
              <w:spacing w:line="360" w:lineRule="exact"/>
              <w:ind w:firstLine="420"/>
              <w:jc w:val="center"/>
              <w:textAlignment w:val="top"/>
              <w:rPr>
                <w:rFonts w:ascii="宋体" w:hAnsi="宋体" w:cs="宋体"/>
                <w:sz w:val="21"/>
                <w:szCs w:val="21"/>
              </w:rPr>
            </w:pPr>
            <w:r>
              <w:rPr>
                <w:rFonts w:hint="eastAsia" w:ascii="宋体" w:hAnsi="宋体" w:cs="宋体"/>
                <w:kern w:val="0"/>
                <w:sz w:val="21"/>
                <w:szCs w:val="21"/>
                <w:lang w:bidi="ar"/>
              </w:rPr>
              <w:t>ANGELOPO</w:t>
            </w:r>
          </w:p>
        </w:tc>
        <w:tc>
          <w:tcPr>
            <w:tcW w:w="1892" w:type="dxa"/>
            <w:vAlign w:val="center"/>
          </w:tcPr>
          <w:p w14:paraId="09C28430">
            <w:pPr>
              <w:widowControl/>
              <w:spacing w:line="360" w:lineRule="exact"/>
              <w:ind w:firstLine="420"/>
              <w:jc w:val="center"/>
              <w:textAlignment w:val="top"/>
              <w:rPr>
                <w:rFonts w:ascii="宋体" w:hAnsi="宋体" w:cs="宋体"/>
                <w:sz w:val="21"/>
                <w:szCs w:val="21"/>
              </w:rPr>
            </w:pPr>
            <w:r>
              <w:rPr>
                <w:rFonts w:hint="eastAsia" w:ascii="宋体" w:hAnsi="宋体" w:cs="宋体"/>
                <w:kern w:val="0"/>
                <w:sz w:val="21"/>
                <w:szCs w:val="21"/>
                <w:lang w:bidi="ar"/>
              </w:rPr>
              <w:t>B151H</w:t>
            </w:r>
          </w:p>
        </w:tc>
      </w:tr>
      <w:tr w14:paraId="53E95B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42" w:type="dxa"/>
            <w:vAlign w:val="center"/>
          </w:tcPr>
          <w:p w14:paraId="6238AD8B">
            <w:pPr>
              <w:widowControl/>
              <w:spacing w:line="360" w:lineRule="exact"/>
              <w:ind w:firstLine="210" w:firstLineChars="100"/>
              <w:textAlignment w:val="top"/>
              <w:rPr>
                <w:rFonts w:ascii="宋体" w:hAnsi="宋体" w:cs="宋体"/>
                <w:sz w:val="21"/>
                <w:szCs w:val="21"/>
              </w:rPr>
            </w:pPr>
            <w:r>
              <w:rPr>
                <w:rFonts w:hint="eastAsia" w:ascii="宋体" w:hAnsi="宋体" w:cs="宋体"/>
                <w:kern w:val="0"/>
                <w:sz w:val="21"/>
                <w:szCs w:val="21"/>
                <w:lang w:bidi="ar"/>
              </w:rPr>
              <w:t>17</w:t>
            </w:r>
          </w:p>
        </w:tc>
        <w:tc>
          <w:tcPr>
            <w:tcW w:w="804" w:type="dxa"/>
            <w:vAlign w:val="center"/>
          </w:tcPr>
          <w:p w14:paraId="4058937C">
            <w:pPr>
              <w:widowControl/>
              <w:spacing w:line="360" w:lineRule="exact"/>
              <w:ind w:firstLine="210" w:firstLineChars="100"/>
              <w:textAlignment w:val="top"/>
              <w:rPr>
                <w:rFonts w:ascii="宋体" w:hAnsi="宋体" w:cs="宋体"/>
                <w:sz w:val="21"/>
                <w:szCs w:val="21"/>
              </w:rPr>
            </w:pPr>
            <w:r>
              <w:rPr>
                <w:rFonts w:hint="eastAsia" w:ascii="宋体" w:hAnsi="宋体" w:cs="宋体"/>
                <w:kern w:val="0"/>
                <w:sz w:val="21"/>
                <w:szCs w:val="21"/>
                <w:lang w:bidi="ar"/>
              </w:rPr>
              <w:t>2</w:t>
            </w:r>
          </w:p>
        </w:tc>
        <w:tc>
          <w:tcPr>
            <w:tcW w:w="3225" w:type="dxa"/>
            <w:vAlign w:val="center"/>
          </w:tcPr>
          <w:p w14:paraId="45FCD6CB">
            <w:pPr>
              <w:widowControl/>
              <w:spacing w:line="360" w:lineRule="exact"/>
              <w:ind w:firstLine="420"/>
              <w:jc w:val="center"/>
              <w:textAlignment w:val="top"/>
              <w:rPr>
                <w:rFonts w:ascii="宋体" w:hAnsi="宋体" w:cs="宋体"/>
                <w:sz w:val="21"/>
                <w:szCs w:val="21"/>
              </w:rPr>
            </w:pPr>
            <w:r>
              <w:rPr>
                <w:rFonts w:hint="eastAsia" w:ascii="宋体" w:hAnsi="宋体" w:cs="宋体"/>
                <w:kern w:val="0"/>
                <w:sz w:val="21"/>
                <w:szCs w:val="21"/>
                <w:lang w:bidi="ar"/>
              </w:rPr>
              <w:t>西餐组合炉</w:t>
            </w:r>
          </w:p>
        </w:tc>
        <w:tc>
          <w:tcPr>
            <w:tcW w:w="1794" w:type="dxa"/>
            <w:vAlign w:val="center"/>
          </w:tcPr>
          <w:p w14:paraId="267492CC">
            <w:pPr>
              <w:widowControl/>
              <w:spacing w:line="360" w:lineRule="exact"/>
              <w:ind w:firstLine="420"/>
              <w:jc w:val="center"/>
              <w:textAlignment w:val="top"/>
              <w:rPr>
                <w:rFonts w:ascii="宋体" w:hAnsi="宋体" w:cs="宋体"/>
                <w:sz w:val="21"/>
                <w:szCs w:val="21"/>
              </w:rPr>
            </w:pPr>
            <w:r>
              <w:rPr>
                <w:rFonts w:hint="eastAsia" w:ascii="宋体" w:hAnsi="宋体" w:cs="宋体"/>
                <w:kern w:val="0"/>
                <w:sz w:val="21"/>
                <w:szCs w:val="21"/>
                <w:lang w:bidi="ar"/>
              </w:rPr>
              <w:t>ANGELOPO</w:t>
            </w:r>
          </w:p>
        </w:tc>
        <w:tc>
          <w:tcPr>
            <w:tcW w:w="1892" w:type="dxa"/>
            <w:vAlign w:val="center"/>
          </w:tcPr>
          <w:p w14:paraId="5FC2F584">
            <w:pPr>
              <w:spacing w:line="360" w:lineRule="exact"/>
              <w:ind w:firstLine="420"/>
              <w:jc w:val="center"/>
              <w:rPr>
                <w:rFonts w:ascii="宋体" w:hAnsi="宋体" w:cs="宋体"/>
                <w:sz w:val="21"/>
                <w:szCs w:val="21"/>
              </w:rPr>
            </w:pPr>
          </w:p>
        </w:tc>
      </w:tr>
      <w:tr w14:paraId="7B8855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42" w:type="dxa"/>
            <w:vAlign w:val="center"/>
          </w:tcPr>
          <w:p w14:paraId="278AF36D">
            <w:pPr>
              <w:widowControl/>
              <w:spacing w:line="360" w:lineRule="exact"/>
              <w:ind w:firstLine="210" w:firstLineChars="100"/>
              <w:textAlignment w:val="top"/>
              <w:rPr>
                <w:rFonts w:ascii="宋体" w:hAnsi="宋体" w:cs="宋体"/>
                <w:sz w:val="21"/>
                <w:szCs w:val="21"/>
              </w:rPr>
            </w:pPr>
            <w:r>
              <w:rPr>
                <w:rFonts w:hint="eastAsia" w:ascii="宋体" w:hAnsi="宋体" w:cs="宋体"/>
                <w:kern w:val="0"/>
                <w:sz w:val="21"/>
                <w:szCs w:val="21"/>
                <w:lang w:bidi="ar"/>
              </w:rPr>
              <w:t>18</w:t>
            </w:r>
          </w:p>
        </w:tc>
        <w:tc>
          <w:tcPr>
            <w:tcW w:w="804" w:type="dxa"/>
            <w:vAlign w:val="center"/>
          </w:tcPr>
          <w:p w14:paraId="46DED5DA">
            <w:pPr>
              <w:widowControl/>
              <w:spacing w:line="360" w:lineRule="exact"/>
              <w:ind w:firstLine="210" w:firstLineChars="100"/>
              <w:textAlignment w:val="top"/>
              <w:rPr>
                <w:rFonts w:ascii="宋体" w:hAnsi="宋体" w:cs="宋体"/>
                <w:sz w:val="21"/>
                <w:szCs w:val="21"/>
              </w:rPr>
            </w:pPr>
            <w:r>
              <w:rPr>
                <w:rFonts w:hint="eastAsia" w:ascii="宋体" w:hAnsi="宋体" w:cs="宋体"/>
                <w:kern w:val="0"/>
                <w:sz w:val="21"/>
                <w:szCs w:val="21"/>
                <w:lang w:bidi="ar"/>
              </w:rPr>
              <w:t>2</w:t>
            </w:r>
          </w:p>
        </w:tc>
        <w:tc>
          <w:tcPr>
            <w:tcW w:w="3225" w:type="dxa"/>
            <w:vAlign w:val="center"/>
          </w:tcPr>
          <w:p w14:paraId="307438DF">
            <w:pPr>
              <w:widowControl/>
              <w:spacing w:line="360" w:lineRule="exact"/>
              <w:ind w:firstLine="420"/>
              <w:jc w:val="center"/>
              <w:textAlignment w:val="top"/>
              <w:rPr>
                <w:rFonts w:ascii="宋体" w:hAnsi="宋体" w:cs="宋体"/>
                <w:sz w:val="21"/>
                <w:szCs w:val="21"/>
              </w:rPr>
            </w:pPr>
            <w:r>
              <w:rPr>
                <w:rFonts w:hint="eastAsia" w:ascii="宋体" w:hAnsi="宋体" w:cs="宋体"/>
                <w:kern w:val="0"/>
                <w:sz w:val="21"/>
                <w:szCs w:val="21"/>
                <w:lang w:bidi="ar"/>
              </w:rPr>
              <w:t>储物间</w:t>
            </w:r>
          </w:p>
        </w:tc>
        <w:tc>
          <w:tcPr>
            <w:tcW w:w="1794" w:type="dxa"/>
            <w:vAlign w:val="center"/>
          </w:tcPr>
          <w:p w14:paraId="7538A130">
            <w:pPr>
              <w:widowControl/>
              <w:spacing w:line="360" w:lineRule="exact"/>
              <w:ind w:firstLine="420"/>
              <w:jc w:val="center"/>
              <w:textAlignment w:val="top"/>
              <w:rPr>
                <w:rFonts w:ascii="宋体" w:hAnsi="宋体" w:cs="宋体"/>
                <w:sz w:val="21"/>
                <w:szCs w:val="21"/>
              </w:rPr>
            </w:pPr>
            <w:r>
              <w:rPr>
                <w:rFonts w:hint="eastAsia" w:ascii="宋体" w:hAnsi="宋体" w:cs="宋体"/>
                <w:kern w:val="0"/>
                <w:sz w:val="21"/>
                <w:szCs w:val="21"/>
                <w:lang w:bidi="ar"/>
              </w:rPr>
              <w:t>定制</w:t>
            </w:r>
          </w:p>
        </w:tc>
        <w:tc>
          <w:tcPr>
            <w:tcW w:w="1892" w:type="dxa"/>
            <w:vAlign w:val="center"/>
          </w:tcPr>
          <w:p w14:paraId="5D503B0A">
            <w:pPr>
              <w:spacing w:line="360" w:lineRule="exact"/>
              <w:ind w:firstLine="420"/>
              <w:jc w:val="center"/>
              <w:rPr>
                <w:rFonts w:ascii="宋体" w:hAnsi="宋体" w:cs="宋体"/>
                <w:sz w:val="21"/>
                <w:szCs w:val="21"/>
              </w:rPr>
            </w:pPr>
          </w:p>
        </w:tc>
      </w:tr>
      <w:tr w14:paraId="14394A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42" w:type="dxa"/>
            <w:vAlign w:val="center"/>
          </w:tcPr>
          <w:p w14:paraId="7656D778">
            <w:pPr>
              <w:widowControl/>
              <w:spacing w:line="360" w:lineRule="exact"/>
              <w:ind w:firstLine="210" w:firstLineChars="100"/>
              <w:textAlignment w:val="top"/>
              <w:rPr>
                <w:rFonts w:ascii="宋体" w:hAnsi="宋体" w:cs="宋体"/>
                <w:sz w:val="21"/>
                <w:szCs w:val="21"/>
              </w:rPr>
            </w:pPr>
            <w:r>
              <w:rPr>
                <w:rFonts w:hint="eastAsia" w:ascii="宋体" w:hAnsi="宋体" w:cs="宋体"/>
                <w:kern w:val="0"/>
                <w:sz w:val="21"/>
                <w:szCs w:val="21"/>
                <w:lang w:bidi="ar"/>
              </w:rPr>
              <w:t>19</w:t>
            </w:r>
          </w:p>
        </w:tc>
        <w:tc>
          <w:tcPr>
            <w:tcW w:w="804" w:type="dxa"/>
            <w:vAlign w:val="center"/>
          </w:tcPr>
          <w:p w14:paraId="2BCA0A6D">
            <w:pPr>
              <w:widowControl/>
              <w:spacing w:line="360" w:lineRule="exact"/>
              <w:ind w:firstLine="210" w:firstLineChars="100"/>
              <w:textAlignment w:val="top"/>
              <w:rPr>
                <w:rFonts w:ascii="宋体" w:hAnsi="宋体" w:cs="宋体"/>
                <w:sz w:val="21"/>
                <w:szCs w:val="21"/>
              </w:rPr>
            </w:pPr>
            <w:r>
              <w:rPr>
                <w:rFonts w:hint="eastAsia" w:ascii="宋体" w:hAnsi="宋体" w:cs="宋体"/>
                <w:kern w:val="0"/>
                <w:sz w:val="21"/>
                <w:szCs w:val="21"/>
                <w:lang w:bidi="ar"/>
              </w:rPr>
              <w:t>2</w:t>
            </w:r>
          </w:p>
        </w:tc>
        <w:tc>
          <w:tcPr>
            <w:tcW w:w="3225" w:type="dxa"/>
            <w:vAlign w:val="center"/>
          </w:tcPr>
          <w:p w14:paraId="7715363A">
            <w:pPr>
              <w:widowControl/>
              <w:spacing w:line="360" w:lineRule="exact"/>
              <w:ind w:firstLine="420"/>
              <w:jc w:val="center"/>
              <w:textAlignment w:val="top"/>
              <w:rPr>
                <w:rFonts w:ascii="宋体" w:hAnsi="宋体" w:cs="宋体"/>
                <w:sz w:val="21"/>
                <w:szCs w:val="21"/>
              </w:rPr>
            </w:pPr>
            <w:r>
              <w:rPr>
                <w:rFonts w:hint="eastAsia" w:ascii="宋体" w:hAnsi="宋体" w:cs="宋体"/>
                <w:kern w:val="0"/>
                <w:sz w:val="21"/>
                <w:szCs w:val="21"/>
                <w:lang w:bidi="ar"/>
              </w:rPr>
              <w:t>酒柜</w:t>
            </w:r>
          </w:p>
        </w:tc>
        <w:tc>
          <w:tcPr>
            <w:tcW w:w="1794" w:type="dxa"/>
            <w:vAlign w:val="center"/>
          </w:tcPr>
          <w:p w14:paraId="49D31F4E">
            <w:pPr>
              <w:spacing w:line="360" w:lineRule="exact"/>
              <w:ind w:firstLine="420"/>
              <w:jc w:val="center"/>
              <w:rPr>
                <w:rFonts w:ascii="宋体" w:hAnsi="宋体" w:cs="宋体"/>
                <w:sz w:val="21"/>
                <w:szCs w:val="21"/>
              </w:rPr>
            </w:pPr>
          </w:p>
        </w:tc>
        <w:tc>
          <w:tcPr>
            <w:tcW w:w="1892" w:type="dxa"/>
            <w:vAlign w:val="center"/>
          </w:tcPr>
          <w:p w14:paraId="10160C4D">
            <w:pPr>
              <w:spacing w:line="360" w:lineRule="exact"/>
              <w:ind w:firstLine="420"/>
              <w:jc w:val="center"/>
              <w:rPr>
                <w:rFonts w:ascii="宋体" w:hAnsi="宋体" w:cs="宋体"/>
                <w:sz w:val="21"/>
                <w:szCs w:val="21"/>
              </w:rPr>
            </w:pPr>
          </w:p>
        </w:tc>
      </w:tr>
      <w:tr w14:paraId="3B2C1D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42" w:type="dxa"/>
            <w:vAlign w:val="center"/>
          </w:tcPr>
          <w:p w14:paraId="7605DD21">
            <w:pPr>
              <w:widowControl/>
              <w:spacing w:line="360" w:lineRule="exact"/>
              <w:ind w:firstLine="210" w:firstLineChars="100"/>
              <w:textAlignment w:val="top"/>
              <w:rPr>
                <w:rFonts w:ascii="宋体" w:hAnsi="宋体" w:cs="宋体"/>
                <w:sz w:val="21"/>
                <w:szCs w:val="21"/>
              </w:rPr>
            </w:pPr>
            <w:r>
              <w:rPr>
                <w:rFonts w:hint="eastAsia" w:ascii="宋体" w:hAnsi="宋体" w:cs="宋体"/>
                <w:kern w:val="0"/>
                <w:sz w:val="21"/>
                <w:szCs w:val="21"/>
                <w:lang w:bidi="ar"/>
              </w:rPr>
              <w:t>20</w:t>
            </w:r>
          </w:p>
        </w:tc>
        <w:tc>
          <w:tcPr>
            <w:tcW w:w="804" w:type="dxa"/>
            <w:vAlign w:val="center"/>
          </w:tcPr>
          <w:p w14:paraId="759642C5">
            <w:pPr>
              <w:widowControl/>
              <w:spacing w:line="360" w:lineRule="exact"/>
              <w:ind w:firstLine="210" w:firstLineChars="100"/>
              <w:textAlignment w:val="top"/>
              <w:rPr>
                <w:rFonts w:ascii="宋体" w:hAnsi="宋体" w:cs="宋体"/>
                <w:sz w:val="21"/>
                <w:szCs w:val="21"/>
              </w:rPr>
            </w:pPr>
            <w:r>
              <w:rPr>
                <w:rFonts w:hint="eastAsia" w:ascii="宋体" w:hAnsi="宋体" w:cs="宋体"/>
                <w:kern w:val="0"/>
                <w:sz w:val="21"/>
                <w:szCs w:val="21"/>
                <w:lang w:bidi="ar"/>
              </w:rPr>
              <w:t>8</w:t>
            </w:r>
          </w:p>
        </w:tc>
        <w:tc>
          <w:tcPr>
            <w:tcW w:w="3225" w:type="dxa"/>
            <w:vAlign w:val="center"/>
          </w:tcPr>
          <w:p w14:paraId="7CCC0197">
            <w:pPr>
              <w:widowControl/>
              <w:spacing w:line="360" w:lineRule="exact"/>
              <w:ind w:firstLine="420"/>
              <w:jc w:val="center"/>
              <w:textAlignment w:val="top"/>
              <w:rPr>
                <w:rFonts w:ascii="宋体" w:hAnsi="宋体" w:cs="宋体"/>
                <w:sz w:val="21"/>
                <w:szCs w:val="21"/>
              </w:rPr>
            </w:pPr>
            <w:r>
              <w:rPr>
                <w:rFonts w:hint="eastAsia" w:ascii="宋体" w:hAnsi="宋体" w:cs="宋体"/>
                <w:kern w:val="0"/>
                <w:sz w:val="21"/>
                <w:szCs w:val="21"/>
                <w:lang w:bidi="ar"/>
              </w:rPr>
              <w:t>西餐桌椅4套</w:t>
            </w:r>
          </w:p>
        </w:tc>
        <w:tc>
          <w:tcPr>
            <w:tcW w:w="1794" w:type="dxa"/>
            <w:vAlign w:val="center"/>
          </w:tcPr>
          <w:p w14:paraId="1E1E92B7">
            <w:pPr>
              <w:spacing w:line="360" w:lineRule="exact"/>
              <w:ind w:firstLine="420"/>
              <w:jc w:val="center"/>
              <w:rPr>
                <w:rFonts w:ascii="宋体" w:hAnsi="宋体" w:cs="宋体"/>
                <w:sz w:val="21"/>
                <w:szCs w:val="21"/>
              </w:rPr>
            </w:pPr>
          </w:p>
        </w:tc>
        <w:tc>
          <w:tcPr>
            <w:tcW w:w="1892" w:type="dxa"/>
            <w:vAlign w:val="center"/>
          </w:tcPr>
          <w:p w14:paraId="552A879D">
            <w:pPr>
              <w:spacing w:line="360" w:lineRule="exact"/>
              <w:ind w:firstLine="420"/>
              <w:jc w:val="center"/>
              <w:rPr>
                <w:rFonts w:ascii="宋体" w:hAnsi="宋体" w:cs="宋体"/>
                <w:sz w:val="21"/>
                <w:szCs w:val="21"/>
              </w:rPr>
            </w:pPr>
          </w:p>
        </w:tc>
      </w:tr>
      <w:tr w14:paraId="5A5F95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557" w:type="dxa"/>
            <w:gridSpan w:val="5"/>
            <w:vAlign w:val="center"/>
          </w:tcPr>
          <w:p w14:paraId="75A1706F">
            <w:pPr>
              <w:widowControl/>
              <w:spacing w:line="360" w:lineRule="exact"/>
              <w:ind w:firstLine="422"/>
              <w:jc w:val="center"/>
              <w:textAlignment w:val="top"/>
              <w:rPr>
                <w:rFonts w:ascii="宋体" w:hAnsi="宋体" w:cs="宋体"/>
                <w:sz w:val="21"/>
                <w:szCs w:val="21"/>
              </w:rPr>
            </w:pPr>
            <w:r>
              <w:rPr>
                <w:rFonts w:hint="eastAsia" w:ascii="宋体" w:hAnsi="宋体" w:cs="宋体"/>
                <w:b/>
                <w:bCs/>
                <w:kern w:val="0"/>
                <w:sz w:val="21"/>
                <w:szCs w:val="21"/>
                <w:lang w:bidi="ar"/>
              </w:rPr>
              <w:t>西餐一体化学习工作站三、四室</w:t>
            </w:r>
          </w:p>
        </w:tc>
      </w:tr>
      <w:tr w14:paraId="12DE50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42" w:type="dxa"/>
            <w:vAlign w:val="center"/>
          </w:tcPr>
          <w:p w14:paraId="6EBC45CD">
            <w:pPr>
              <w:widowControl/>
              <w:spacing w:line="360" w:lineRule="exact"/>
              <w:ind w:firstLine="0" w:firstLineChars="0"/>
              <w:textAlignment w:val="top"/>
              <w:rPr>
                <w:rFonts w:ascii="宋体" w:hAnsi="宋体" w:cs="宋体"/>
                <w:b/>
                <w:bCs/>
                <w:sz w:val="21"/>
                <w:szCs w:val="21"/>
              </w:rPr>
            </w:pPr>
            <w:r>
              <w:rPr>
                <w:rFonts w:hint="eastAsia" w:ascii="宋体" w:hAnsi="宋体" w:cs="宋体"/>
                <w:b/>
                <w:bCs/>
                <w:kern w:val="0"/>
                <w:sz w:val="21"/>
                <w:szCs w:val="21"/>
                <w:lang w:bidi="ar"/>
              </w:rPr>
              <w:t>序号</w:t>
            </w:r>
          </w:p>
        </w:tc>
        <w:tc>
          <w:tcPr>
            <w:tcW w:w="804" w:type="dxa"/>
            <w:vAlign w:val="center"/>
          </w:tcPr>
          <w:p w14:paraId="7450AE24">
            <w:pPr>
              <w:widowControl/>
              <w:spacing w:line="360" w:lineRule="exact"/>
              <w:ind w:firstLine="0" w:firstLineChars="0"/>
              <w:textAlignment w:val="center"/>
              <w:rPr>
                <w:rFonts w:ascii="宋体" w:hAnsi="宋体" w:cs="宋体"/>
                <w:b/>
                <w:bCs/>
                <w:sz w:val="21"/>
                <w:szCs w:val="21"/>
              </w:rPr>
            </w:pPr>
            <w:r>
              <w:rPr>
                <w:rFonts w:hint="eastAsia" w:ascii="宋体" w:hAnsi="宋体" w:cs="宋体"/>
                <w:b/>
                <w:bCs/>
                <w:kern w:val="0"/>
                <w:sz w:val="21"/>
                <w:szCs w:val="21"/>
                <w:lang w:bidi="ar"/>
              </w:rPr>
              <w:t>数量</w:t>
            </w:r>
          </w:p>
        </w:tc>
        <w:tc>
          <w:tcPr>
            <w:tcW w:w="3225" w:type="dxa"/>
            <w:vAlign w:val="center"/>
          </w:tcPr>
          <w:p w14:paraId="17F1A621">
            <w:pPr>
              <w:widowControl/>
              <w:spacing w:line="360" w:lineRule="exact"/>
              <w:ind w:firstLine="1265" w:firstLineChars="600"/>
              <w:textAlignment w:val="center"/>
              <w:rPr>
                <w:rFonts w:ascii="宋体" w:hAnsi="宋体" w:cs="宋体"/>
                <w:b/>
                <w:bCs/>
                <w:sz w:val="21"/>
                <w:szCs w:val="21"/>
              </w:rPr>
            </w:pPr>
            <w:r>
              <w:rPr>
                <w:rFonts w:hint="eastAsia" w:ascii="宋体" w:hAnsi="宋体" w:cs="宋体"/>
                <w:b/>
                <w:bCs/>
                <w:kern w:val="0"/>
                <w:sz w:val="21"/>
                <w:szCs w:val="21"/>
                <w:lang w:bidi="ar"/>
              </w:rPr>
              <w:t>名称</w:t>
            </w:r>
          </w:p>
        </w:tc>
        <w:tc>
          <w:tcPr>
            <w:tcW w:w="1794" w:type="dxa"/>
            <w:vAlign w:val="center"/>
          </w:tcPr>
          <w:p w14:paraId="0BB291B2">
            <w:pPr>
              <w:widowControl/>
              <w:spacing w:line="360" w:lineRule="exact"/>
              <w:ind w:firstLine="632" w:firstLineChars="300"/>
              <w:textAlignment w:val="center"/>
              <w:rPr>
                <w:rFonts w:ascii="宋体" w:hAnsi="宋体" w:cs="宋体"/>
                <w:b/>
                <w:bCs/>
                <w:sz w:val="21"/>
                <w:szCs w:val="21"/>
              </w:rPr>
            </w:pPr>
            <w:r>
              <w:rPr>
                <w:rFonts w:hint="eastAsia" w:ascii="宋体" w:hAnsi="宋体" w:cs="宋体"/>
                <w:b/>
                <w:bCs/>
                <w:kern w:val="0"/>
                <w:sz w:val="21"/>
                <w:szCs w:val="21"/>
                <w:lang w:bidi="ar"/>
              </w:rPr>
              <w:t>品牌</w:t>
            </w:r>
          </w:p>
        </w:tc>
        <w:tc>
          <w:tcPr>
            <w:tcW w:w="1892" w:type="dxa"/>
            <w:vAlign w:val="center"/>
          </w:tcPr>
          <w:p w14:paraId="7B8F6637">
            <w:pPr>
              <w:widowControl/>
              <w:spacing w:line="360" w:lineRule="exact"/>
              <w:ind w:firstLine="632" w:firstLineChars="300"/>
              <w:textAlignment w:val="center"/>
              <w:rPr>
                <w:rFonts w:ascii="宋体" w:hAnsi="宋体" w:cs="宋体"/>
                <w:b/>
                <w:bCs/>
                <w:sz w:val="21"/>
                <w:szCs w:val="21"/>
              </w:rPr>
            </w:pPr>
            <w:r>
              <w:rPr>
                <w:rFonts w:hint="eastAsia" w:ascii="宋体" w:hAnsi="宋体" w:cs="宋体"/>
                <w:b/>
                <w:bCs/>
                <w:kern w:val="0"/>
                <w:sz w:val="21"/>
                <w:szCs w:val="21"/>
                <w:lang w:bidi="ar"/>
              </w:rPr>
              <w:t>型号</w:t>
            </w:r>
          </w:p>
        </w:tc>
      </w:tr>
      <w:tr w14:paraId="2873C6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42" w:type="dxa"/>
            <w:vAlign w:val="center"/>
          </w:tcPr>
          <w:p w14:paraId="65F4DC08">
            <w:pPr>
              <w:widowControl/>
              <w:spacing w:line="360" w:lineRule="exact"/>
              <w:ind w:firstLine="210" w:firstLineChars="100"/>
              <w:textAlignment w:val="top"/>
              <w:rPr>
                <w:rFonts w:ascii="宋体" w:hAnsi="宋体" w:cs="宋体"/>
                <w:sz w:val="21"/>
                <w:szCs w:val="21"/>
              </w:rPr>
            </w:pPr>
            <w:r>
              <w:rPr>
                <w:rFonts w:hint="eastAsia" w:ascii="宋体" w:hAnsi="宋体" w:cs="宋体"/>
                <w:kern w:val="0"/>
                <w:sz w:val="21"/>
                <w:szCs w:val="21"/>
                <w:lang w:bidi="ar"/>
              </w:rPr>
              <w:t>1</w:t>
            </w:r>
          </w:p>
        </w:tc>
        <w:tc>
          <w:tcPr>
            <w:tcW w:w="804" w:type="dxa"/>
            <w:vAlign w:val="center"/>
          </w:tcPr>
          <w:p w14:paraId="5055EA60">
            <w:pPr>
              <w:widowControl/>
              <w:spacing w:line="360" w:lineRule="exact"/>
              <w:ind w:firstLine="210" w:firstLineChars="100"/>
              <w:textAlignment w:val="top"/>
              <w:rPr>
                <w:rFonts w:ascii="宋体" w:hAnsi="宋体" w:cs="宋体"/>
                <w:sz w:val="21"/>
                <w:szCs w:val="21"/>
              </w:rPr>
            </w:pPr>
            <w:r>
              <w:rPr>
                <w:rFonts w:hint="eastAsia" w:ascii="宋体" w:hAnsi="宋体" w:cs="宋体"/>
                <w:kern w:val="0"/>
                <w:sz w:val="21"/>
                <w:szCs w:val="21"/>
                <w:lang w:bidi="ar"/>
              </w:rPr>
              <w:t>8</w:t>
            </w:r>
          </w:p>
        </w:tc>
        <w:tc>
          <w:tcPr>
            <w:tcW w:w="3225" w:type="dxa"/>
            <w:vAlign w:val="center"/>
          </w:tcPr>
          <w:p w14:paraId="4ABD11EA">
            <w:pPr>
              <w:widowControl/>
              <w:spacing w:line="360" w:lineRule="exact"/>
              <w:ind w:firstLine="420"/>
              <w:jc w:val="center"/>
              <w:textAlignment w:val="top"/>
              <w:rPr>
                <w:rFonts w:ascii="宋体" w:hAnsi="宋体" w:cs="宋体"/>
                <w:sz w:val="21"/>
                <w:szCs w:val="21"/>
              </w:rPr>
            </w:pPr>
            <w:r>
              <w:rPr>
                <w:rFonts w:hint="eastAsia" w:ascii="宋体" w:hAnsi="宋体" w:cs="宋体"/>
                <w:kern w:val="0"/>
                <w:sz w:val="21"/>
                <w:szCs w:val="21"/>
                <w:lang w:bidi="ar"/>
              </w:rPr>
              <w:t>电加热蒸烤箱6GN1/1A级（触摸屏）</w:t>
            </w:r>
          </w:p>
        </w:tc>
        <w:tc>
          <w:tcPr>
            <w:tcW w:w="1794" w:type="dxa"/>
            <w:vAlign w:val="center"/>
          </w:tcPr>
          <w:p w14:paraId="14426369">
            <w:pPr>
              <w:widowControl/>
              <w:spacing w:line="360" w:lineRule="exact"/>
              <w:ind w:firstLine="420"/>
              <w:jc w:val="center"/>
              <w:textAlignment w:val="top"/>
              <w:rPr>
                <w:rFonts w:ascii="宋体" w:hAnsi="宋体" w:cs="宋体"/>
                <w:sz w:val="21"/>
                <w:szCs w:val="21"/>
              </w:rPr>
            </w:pPr>
            <w:r>
              <w:rPr>
                <w:rFonts w:hint="eastAsia" w:ascii="宋体" w:hAnsi="宋体" w:cs="宋体"/>
                <w:kern w:val="0"/>
                <w:sz w:val="21"/>
                <w:szCs w:val="21"/>
                <w:lang w:bidi="ar"/>
              </w:rPr>
              <w:t>ANGELOPO</w:t>
            </w:r>
          </w:p>
        </w:tc>
        <w:tc>
          <w:tcPr>
            <w:tcW w:w="1892" w:type="dxa"/>
            <w:vAlign w:val="center"/>
          </w:tcPr>
          <w:p w14:paraId="36A49B90">
            <w:pPr>
              <w:widowControl/>
              <w:spacing w:line="360" w:lineRule="exact"/>
              <w:ind w:firstLine="420"/>
              <w:jc w:val="center"/>
              <w:textAlignment w:val="top"/>
              <w:rPr>
                <w:rFonts w:ascii="宋体" w:hAnsi="宋体" w:cs="宋体"/>
                <w:sz w:val="21"/>
                <w:szCs w:val="21"/>
              </w:rPr>
            </w:pPr>
            <w:r>
              <w:rPr>
                <w:rFonts w:hint="eastAsia" w:ascii="宋体" w:hAnsi="宋体" w:cs="宋体"/>
                <w:kern w:val="0"/>
                <w:sz w:val="21"/>
                <w:szCs w:val="21"/>
                <w:lang w:bidi="ar"/>
              </w:rPr>
              <w:t>FX61E3</w:t>
            </w:r>
          </w:p>
        </w:tc>
      </w:tr>
      <w:tr w14:paraId="27F105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42" w:type="dxa"/>
            <w:vAlign w:val="center"/>
          </w:tcPr>
          <w:p w14:paraId="43054598">
            <w:pPr>
              <w:widowControl/>
              <w:spacing w:line="360" w:lineRule="exact"/>
              <w:ind w:firstLine="210" w:firstLineChars="100"/>
              <w:textAlignment w:val="top"/>
              <w:rPr>
                <w:rFonts w:ascii="宋体" w:hAnsi="宋体" w:cs="宋体"/>
                <w:sz w:val="21"/>
                <w:szCs w:val="21"/>
              </w:rPr>
            </w:pPr>
            <w:r>
              <w:rPr>
                <w:rFonts w:hint="eastAsia" w:ascii="宋体" w:hAnsi="宋体" w:cs="宋体"/>
                <w:kern w:val="0"/>
                <w:sz w:val="21"/>
                <w:szCs w:val="21"/>
                <w:lang w:bidi="ar"/>
              </w:rPr>
              <w:t>2</w:t>
            </w:r>
          </w:p>
        </w:tc>
        <w:tc>
          <w:tcPr>
            <w:tcW w:w="804" w:type="dxa"/>
            <w:vAlign w:val="center"/>
          </w:tcPr>
          <w:p w14:paraId="406D8647">
            <w:pPr>
              <w:widowControl/>
              <w:spacing w:line="360" w:lineRule="exact"/>
              <w:ind w:firstLine="210" w:firstLineChars="100"/>
              <w:textAlignment w:val="top"/>
              <w:rPr>
                <w:rFonts w:ascii="宋体" w:hAnsi="宋体" w:cs="宋体"/>
                <w:sz w:val="21"/>
                <w:szCs w:val="21"/>
              </w:rPr>
            </w:pPr>
            <w:r>
              <w:rPr>
                <w:rFonts w:hint="eastAsia" w:ascii="宋体" w:hAnsi="宋体" w:cs="宋体"/>
                <w:kern w:val="0"/>
                <w:sz w:val="21"/>
                <w:szCs w:val="21"/>
                <w:lang w:bidi="ar"/>
              </w:rPr>
              <w:t>8</w:t>
            </w:r>
          </w:p>
        </w:tc>
        <w:tc>
          <w:tcPr>
            <w:tcW w:w="3225" w:type="dxa"/>
            <w:vAlign w:val="center"/>
          </w:tcPr>
          <w:p w14:paraId="46FAA948">
            <w:pPr>
              <w:widowControl/>
              <w:spacing w:line="360" w:lineRule="exact"/>
              <w:ind w:firstLine="420"/>
              <w:jc w:val="center"/>
              <w:textAlignment w:val="top"/>
              <w:rPr>
                <w:rFonts w:ascii="宋体" w:hAnsi="宋体" w:cs="宋体"/>
                <w:sz w:val="21"/>
                <w:szCs w:val="21"/>
              </w:rPr>
            </w:pPr>
            <w:r>
              <w:rPr>
                <w:rFonts w:hint="eastAsia" w:ascii="宋体" w:hAnsi="宋体" w:cs="宋体"/>
                <w:kern w:val="0"/>
                <w:sz w:val="21"/>
                <w:szCs w:val="21"/>
                <w:lang w:bidi="ar"/>
              </w:rPr>
              <w:t>30公斤急速冷藏冷冻柜竖置6GN1/1</w:t>
            </w:r>
          </w:p>
        </w:tc>
        <w:tc>
          <w:tcPr>
            <w:tcW w:w="1794" w:type="dxa"/>
            <w:vAlign w:val="center"/>
          </w:tcPr>
          <w:p w14:paraId="098B9E87">
            <w:pPr>
              <w:widowControl/>
              <w:spacing w:line="360" w:lineRule="exact"/>
              <w:ind w:firstLine="420"/>
              <w:jc w:val="center"/>
              <w:textAlignment w:val="top"/>
              <w:rPr>
                <w:rFonts w:ascii="宋体" w:hAnsi="宋体" w:cs="宋体"/>
                <w:sz w:val="21"/>
                <w:szCs w:val="21"/>
              </w:rPr>
            </w:pPr>
            <w:r>
              <w:rPr>
                <w:rFonts w:hint="eastAsia" w:ascii="宋体" w:hAnsi="宋体" w:cs="宋体"/>
                <w:kern w:val="0"/>
                <w:sz w:val="21"/>
                <w:szCs w:val="21"/>
                <w:lang w:bidi="ar"/>
              </w:rPr>
              <w:t>ANGELOPO</w:t>
            </w:r>
          </w:p>
        </w:tc>
        <w:tc>
          <w:tcPr>
            <w:tcW w:w="1892" w:type="dxa"/>
            <w:vAlign w:val="center"/>
          </w:tcPr>
          <w:p w14:paraId="42108A21">
            <w:pPr>
              <w:widowControl/>
              <w:spacing w:line="360" w:lineRule="exact"/>
              <w:ind w:firstLine="420"/>
              <w:jc w:val="center"/>
              <w:textAlignment w:val="top"/>
              <w:rPr>
                <w:rFonts w:ascii="宋体" w:hAnsi="宋体" w:cs="宋体"/>
                <w:sz w:val="21"/>
                <w:szCs w:val="21"/>
              </w:rPr>
            </w:pPr>
            <w:r>
              <w:rPr>
                <w:rFonts w:hint="eastAsia" w:ascii="宋体" w:hAnsi="宋体" w:cs="宋体"/>
                <w:kern w:val="0"/>
                <w:sz w:val="21"/>
                <w:szCs w:val="21"/>
                <w:lang w:bidi="ar"/>
              </w:rPr>
              <w:t>B151H</w:t>
            </w:r>
          </w:p>
        </w:tc>
      </w:tr>
      <w:tr w14:paraId="3475F4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42" w:type="dxa"/>
            <w:vAlign w:val="center"/>
          </w:tcPr>
          <w:p w14:paraId="2953C806">
            <w:pPr>
              <w:widowControl/>
              <w:spacing w:line="360" w:lineRule="exact"/>
              <w:ind w:firstLine="210" w:firstLineChars="100"/>
              <w:textAlignment w:val="top"/>
              <w:rPr>
                <w:rFonts w:ascii="宋体" w:hAnsi="宋体" w:cs="宋体"/>
                <w:sz w:val="21"/>
                <w:szCs w:val="21"/>
              </w:rPr>
            </w:pPr>
            <w:r>
              <w:rPr>
                <w:rFonts w:hint="eastAsia" w:ascii="宋体" w:hAnsi="宋体" w:cs="宋体"/>
                <w:kern w:val="0"/>
                <w:sz w:val="21"/>
                <w:szCs w:val="21"/>
                <w:lang w:bidi="ar"/>
              </w:rPr>
              <w:t>3</w:t>
            </w:r>
          </w:p>
        </w:tc>
        <w:tc>
          <w:tcPr>
            <w:tcW w:w="804" w:type="dxa"/>
            <w:vAlign w:val="center"/>
          </w:tcPr>
          <w:p w14:paraId="631EE9F7">
            <w:pPr>
              <w:widowControl/>
              <w:spacing w:line="360" w:lineRule="exact"/>
              <w:ind w:firstLine="210" w:firstLineChars="100"/>
              <w:textAlignment w:val="top"/>
              <w:rPr>
                <w:rFonts w:ascii="宋体" w:hAnsi="宋体" w:cs="宋体"/>
                <w:sz w:val="21"/>
                <w:szCs w:val="21"/>
              </w:rPr>
            </w:pPr>
            <w:r>
              <w:rPr>
                <w:rFonts w:hint="eastAsia" w:ascii="宋体" w:hAnsi="宋体" w:cs="宋体"/>
                <w:kern w:val="0"/>
                <w:sz w:val="21"/>
                <w:szCs w:val="21"/>
                <w:lang w:bidi="ar"/>
              </w:rPr>
              <w:t>8</w:t>
            </w:r>
          </w:p>
        </w:tc>
        <w:tc>
          <w:tcPr>
            <w:tcW w:w="3225" w:type="dxa"/>
            <w:vAlign w:val="center"/>
          </w:tcPr>
          <w:p w14:paraId="157FEEA4">
            <w:pPr>
              <w:widowControl/>
              <w:spacing w:line="360" w:lineRule="exact"/>
              <w:ind w:firstLine="420"/>
              <w:jc w:val="center"/>
              <w:textAlignment w:val="top"/>
              <w:rPr>
                <w:rFonts w:ascii="宋体" w:hAnsi="宋体" w:cs="宋体"/>
                <w:sz w:val="21"/>
                <w:szCs w:val="21"/>
              </w:rPr>
            </w:pPr>
            <w:r>
              <w:rPr>
                <w:rFonts w:hint="eastAsia" w:ascii="宋体" w:hAnsi="宋体" w:cs="宋体"/>
                <w:kern w:val="0"/>
                <w:sz w:val="21"/>
                <w:szCs w:val="21"/>
                <w:lang w:bidi="ar"/>
              </w:rPr>
              <w:t>单星盆掩门柜内置垃圾桶柜连抽屉柜</w:t>
            </w:r>
          </w:p>
        </w:tc>
        <w:tc>
          <w:tcPr>
            <w:tcW w:w="1794" w:type="dxa"/>
            <w:vAlign w:val="center"/>
          </w:tcPr>
          <w:p w14:paraId="11D80E40">
            <w:pPr>
              <w:widowControl/>
              <w:spacing w:line="360" w:lineRule="exact"/>
              <w:ind w:firstLine="420"/>
              <w:jc w:val="center"/>
              <w:textAlignment w:val="top"/>
              <w:rPr>
                <w:rFonts w:ascii="宋体" w:hAnsi="宋体" w:cs="宋体"/>
                <w:sz w:val="21"/>
                <w:szCs w:val="21"/>
              </w:rPr>
            </w:pPr>
            <w:r>
              <w:rPr>
                <w:rFonts w:hint="eastAsia" w:ascii="宋体" w:hAnsi="宋体" w:cs="宋体"/>
                <w:kern w:val="0"/>
                <w:sz w:val="21"/>
                <w:szCs w:val="21"/>
                <w:lang w:bidi="ar"/>
              </w:rPr>
              <w:t>CUSTOM FAB</w:t>
            </w:r>
          </w:p>
        </w:tc>
        <w:tc>
          <w:tcPr>
            <w:tcW w:w="1892" w:type="dxa"/>
            <w:vAlign w:val="center"/>
          </w:tcPr>
          <w:p w14:paraId="2ED31E3E">
            <w:pPr>
              <w:widowControl/>
              <w:spacing w:line="360" w:lineRule="exact"/>
              <w:ind w:firstLine="420"/>
              <w:jc w:val="center"/>
              <w:textAlignment w:val="top"/>
              <w:rPr>
                <w:rFonts w:ascii="宋体" w:hAnsi="宋体" w:cs="宋体"/>
                <w:sz w:val="21"/>
                <w:szCs w:val="21"/>
              </w:rPr>
            </w:pPr>
            <w:r>
              <w:rPr>
                <w:rFonts w:hint="eastAsia" w:ascii="宋体" w:hAnsi="宋体" w:cs="宋体"/>
                <w:kern w:val="0"/>
                <w:sz w:val="21"/>
                <w:szCs w:val="21"/>
                <w:lang w:bidi="ar"/>
              </w:rPr>
              <w:t>CUSTOM FAB</w:t>
            </w:r>
          </w:p>
        </w:tc>
      </w:tr>
      <w:tr w14:paraId="079FA2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42" w:type="dxa"/>
            <w:vAlign w:val="center"/>
          </w:tcPr>
          <w:p w14:paraId="27127EE1">
            <w:pPr>
              <w:widowControl/>
              <w:spacing w:line="360" w:lineRule="exact"/>
              <w:ind w:firstLine="210" w:firstLineChars="100"/>
              <w:textAlignment w:val="top"/>
              <w:rPr>
                <w:rFonts w:ascii="宋体" w:hAnsi="宋体" w:cs="宋体"/>
                <w:sz w:val="21"/>
                <w:szCs w:val="21"/>
              </w:rPr>
            </w:pPr>
            <w:r>
              <w:rPr>
                <w:rFonts w:hint="eastAsia" w:ascii="宋体" w:hAnsi="宋体" w:cs="宋体"/>
                <w:kern w:val="0"/>
                <w:sz w:val="21"/>
                <w:szCs w:val="21"/>
                <w:lang w:bidi="ar"/>
              </w:rPr>
              <w:t>4</w:t>
            </w:r>
          </w:p>
        </w:tc>
        <w:tc>
          <w:tcPr>
            <w:tcW w:w="804" w:type="dxa"/>
            <w:vAlign w:val="center"/>
          </w:tcPr>
          <w:p w14:paraId="18FF58C4">
            <w:pPr>
              <w:widowControl/>
              <w:spacing w:line="360" w:lineRule="exact"/>
              <w:ind w:firstLine="210" w:firstLineChars="100"/>
              <w:textAlignment w:val="top"/>
              <w:rPr>
                <w:rFonts w:ascii="宋体" w:hAnsi="宋体" w:cs="宋体"/>
                <w:sz w:val="21"/>
                <w:szCs w:val="21"/>
              </w:rPr>
            </w:pPr>
            <w:r>
              <w:rPr>
                <w:rFonts w:hint="eastAsia" w:ascii="宋体" w:hAnsi="宋体" w:cs="宋体"/>
                <w:kern w:val="0"/>
                <w:sz w:val="21"/>
                <w:szCs w:val="21"/>
                <w:lang w:bidi="ar"/>
              </w:rPr>
              <w:t>8</w:t>
            </w:r>
          </w:p>
        </w:tc>
        <w:tc>
          <w:tcPr>
            <w:tcW w:w="3225" w:type="dxa"/>
            <w:vAlign w:val="center"/>
          </w:tcPr>
          <w:p w14:paraId="4C182EB0">
            <w:pPr>
              <w:widowControl/>
              <w:spacing w:line="360" w:lineRule="exact"/>
              <w:ind w:firstLine="420"/>
              <w:jc w:val="center"/>
              <w:textAlignment w:val="top"/>
              <w:rPr>
                <w:rFonts w:ascii="宋体" w:hAnsi="宋体" w:cs="宋体"/>
                <w:sz w:val="21"/>
                <w:szCs w:val="21"/>
              </w:rPr>
            </w:pPr>
            <w:r>
              <w:rPr>
                <w:rFonts w:hint="eastAsia" w:ascii="宋体" w:hAnsi="宋体" w:cs="宋体"/>
                <w:kern w:val="0"/>
                <w:sz w:val="21"/>
                <w:szCs w:val="21"/>
                <w:lang w:bidi="ar"/>
              </w:rPr>
              <w:t>冷热水混合龙头</w:t>
            </w:r>
          </w:p>
        </w:tc>
        <w:tc>
          <w:tcPr>
            <w:tcW w:w="1794" w:type="dxa"/>
            <w:vAlign w:val="center"/>
          </w:tcPr>
          <w:p w14:paraId="7F54A158">
            <w:pPr>
              <w:widowControl/>
              <w:spacing w:line="360" w:lineRule="exact"/>
              <w:ind w:firstLine="420"/>
              <w:jc w:val="center"/>
              <w:textAlignment w:val="top"/>
              <w:rPr>
                <w:rFonts w:ascii="宋体" w:hAnsi="宋体" w:cs="宋体"/>
                <w:sz w:val="21"/>
                <w:szCs w:val="21"/>
              </w:rPr>
            </w:pPr>
            <w:r>
              <w:rPr>
                <w:rFonts w:hint="eastAsia" w:ascii="宋体" w:hAnsi="宋体" w:cs="宋体"/>
                <w:kern w:val="0"/>
                <w:sz w:val="21"/>
                <w:szCs w:val="21"/>
                <w:lang w:bidi="ar"/>
              </w:rPr>
              <w:t>EQUIP</w:t>
            </w:r>
          </w:p>
        </w:tc>
        <w:tc>
          <w:tcPr>
            <w:tcW w:w="1892" w:type="dxa"/>
            <w:vAlign w:val="center"/>
          </w:tcPr>
          <w:p w14:paraId="077D5B08">
            <w:pPr>
              <w:widowControl/>
              <w:spacing w:line="360" w:lineRule="exact"/>
              <w:ind w:firstLine="420"/>
              <w:jc w:val="center"/>
              <w:textAlignment w:val="top"/>
              <w:rPr>
                <w:rFonts w:ascii="宋体" w:hAnsi="宋体" w:cs="宋体"/>
                <w:sz w:val="21"/>
                <w:szCs w:val="21"/>
              </w:rPr>
            </w:pPr>
            <w:r>
              <w:rPr>
                <w:rFonts w:hint="eastAsia" w:ascii="宋体" w:hAnsi="宋体" w:cs="宋体"/>
                <w:kern w:val="0"/>
                <w:sz w:val="21"/>
                <w:szCs w:val="21"/>
                <w:lang w:bidi="ar"/>
              </w:rPr>
              <w:t>5F-8DLS10</w:t>
            </w:r>
          </w:p>
        </w:tc>
      </w:tr>
      <w:tr w14:paraId="1C51AD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42" w:type="dxa"/>
            <w:vAlign w:val="center"/>
          </w:tcPr>
          <w:p w14:paraId="6600C7E0">
            <w:pPr>
              <w:widowControl/>
              <w:spacing w:line="360" w:lineRule="exact"/>
              <w:ind w:firstLine="210" w:firstLineChars="100"/>
              <w:textAlignment w:val="top"/>
              <w:rPr>
                <w:rFonts w:ascii="宋体" w:hAnsi="宋体" w:cs="宋体"/>
                <w:sz w:val="21"/>
                <w:szCs w:val="21"/>
              </w:rPr>
            </w:pPr>
            <w:r>
              <w:rPr>
                <w:rFonts w:hint="eastAsia" w:ascii="宋体" w:hAnsi="宋体" w:cs="宋体"/>
                <w:kern w:val="0"/>
                <w:sz w:val="21"/>
                <w:szCs w:val="21"/>
                <w:lang w:bidi="ar"/>
              </w:rPr>
              <w:t>5</w:t>
            </w:r>
          </w:p>
        </w:tc>
        <w:tc>
          <w:tcPr>
            <w:tcW w:w="804" w:type="dxa"/>
            <w:vAlign w:val="center"/>
          </w:tcPr>
          <w:p w14:paraId="7F20A6E1">
            <w:pPr>
              <w:widowControl/>
              <w:spacing w:line="360" w:lineRule="exact"/>
              <w:ind w:firstLine="210" w:firstLineChars="100"/>
              <w:textAlignment w:val="top"/>
              <w:rPr>
                <w:rFonts w:ascii="宋体" w:hAnsi="宋体" w:cs="宋体"/>
                <w:sz w:val="21"/>
                <w:szCs w:val="21"/>
              </w:rPr>
            </w:pPr>
            <w:r>
              <w:rPr>
                <w:rFonts w:hint="eastAsia" w:ascii="宋体" w:hAnsi="宋体" w:cs="宋体"/>
                <w:kern w:val="0"/>
                <w:sz w:val="21"/>
                <w:szCs w:val="21"/>
                <w:lang w:bidi="ar"/>
              </w:rPr>
              <w:t>16</w:t>
            </w:r>
          </w:p>
        </w:tc>
        <w:tc>
          <w:tcPr>
            <w:tcW w:w="3225" w:type="dxa"/>
            <w:vAlign w:val="center"/>
          </w:tcPr>
          <w:p w14:paraId="535F3348">
            <w:pPr>
              <w:widowControl/>
              <w:spacing w:line="360" w:lineRule="exact"/>
              <w:ind w:firstLine="420"/>
              <w:jc w:val="center"/>
              <w:textAlignment w:val="top"/>
              <w:rPr>
                <w:rFonts w:ascii="宋体" w:hAnsi="宋体" w:cs="宋体"/>
                <w:sz w:val="21"/>
                <w:szCs w:val="21"/>
              </w:rPr>
            </w:pPr>
            <w:r>
              <w:rPr>
                <w:rFonts w:hint="eastAsia" w:ascii="宋体" w:hAnsi="宋体" w:cs="宋体"/>
                <w:kern w:val="0"/>
                <w:sz w:val="21"/>
                <w:szCs w:val="21"/>
                <w:lang w:bidi="ar"/>
              </w:rPr>
              <w:t>西餐组合炉</w:t>
            </w:r>
          </w:p>
        </w:tc>
        <w:tc>
          <w:tcPr>
            <w:tcW w:w="1794" w:type="dxa"/>
            <w:vAlign w:val="center"/>
          </w:tcPr>
          <w:p w14:paraId="448F571D">
            <w:pPr>
              <w:widowControl/>
              <w:spacing w:line="360" w:lineRule="exact"/>
              <w:ind w:firstLine="420"/>
              <w:jc w:val="center"/>
              <w:textAlignment w:val="top"/>
              <w:rPr>
                <w:rFonts w:ascii="宋体" w:hAnsi="宋体" w:cs="宋体"/>
                <w:sz w:val="21"/>
                <w:szCs w:val="21"/>
              </w:rPr>
            </w:pPr>
            <w:r>
              <w:rPr>
                <w:rFonts w:hint="eastAsia" w:ascii="宋体" w:hAnsi="宋体" w:cs="宋体"/>
                <w:kern w:val="0"/>
                <w:sz w:val="21"/>
                <w:szCs w:val="21"/>
                <w:lang w:bidi="ar"/>
              </w:rPr>
              <w:t>ANGELOPO</w:t>
            </w:r>
          </w:p>
        </w:tc>
        <w:tc>
          <w:tcPr>
            <w:tcW w:w="1892" w:type="dxa"/>
            <w:vAlign w:val="center"/>
          </w:tcPr>
          <w:p w14:paraId="2645BD7D">
            <w:pPr>
              <w:spacing w:line="360" w:lineRule="exact"/>
              <w:ind w:firstLine="420"/>
              <w:jc w:val="center"/>
              <w:rPr>
                <w:rFonts w:ascii="宋体" w:hAnsi="宋体" w:cs="宋体"/>
                <w:sz w:val="21"/>
                <w:szCs w:val="21"/>
              </w:rPr>
            </w:pPr>
          </w:p>
        </w:tc>
      </w:tr>
      <w:tr w14:paraId="6E6517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42" w:type="dxa"/>
            <w:vAlign w:val="center"/>
          </w:tcPr>
          <w:p w14:paraId="41EA94F0">
            <w:pPr>
              <w:widowControl/>
              <w:spacing w:line="360" w:lineRule="exact"/>
              <w:ind w:firstLine="210" w:firstLineChars="100"/>
              <w:textAlignment w:val="top"/>
              <w:rPr>
                <w:rFonts w:ascii="宋体" w:hAnsi="宋体" w:cs="宋体"/>
                <w:sz w:val="21"/>
                <w:szCs w:val="21"/>
              </w:rPr>
            </w:pPr>
            <w:r>
              <w:rPr>
                <w:rFonts w:hint="eastAsia" w:ascii="宋体" w:hAnsi="宋体" w:cs="宋体"/>
                <w:kern w:val="0"/>
                <w:sz w:val="21"/>
                <w:szCs w:val="21"/>
                <w:lang w:bidi="ar"/>
              </w:rPr>
              <w:t>6</w:t>
            </w:r>
          </w:p>
        </w:tc>
        <w:tc>
          <w:tcPr>
            <w:tcW w:w="804" w:type="dxa"/>
            <w:vAlign w:val="center"/>
          </w:tcPr>
          <w:p w14:paraId="1FCC2335">
            <w:pPr>
              <w:widowControl/>
              <w:spacing w:line="360" w:lineRule="exact"/>
              <w:ind w:firstLine="210" w:firstLineChars="100"/>
              <w:textAlignment w:val="top"/>
              <w:rPr>
                <w:rFonts w:ascii="宋体" w:hAnsi="宋体" w:cs="宋体"/>
                <w:sz w:val="21"/>
                <w:szCs w:val="21"/>
              </w:rPr>
            </w:pPr>
            <w:r>
              <w:rPr>
                <w:rFonts w:hint="eastAsia" w:ascii="宋体" w:hAnsi="宋体" w:cs="宋体"/>
                <w:kern w:val="0"/>
                <w:sz w:val="21"/>
                <w:szCs w:val="21"/>
                <w:lang w:bidi="ar"/>
              </w:rPr>
              <w:t>4</w:t>
            </w:r>
          </w:p>
        </w:tc>
        <w:tc>
          <w:tcPr>
            <w:tcW w:w="3225" w:type="dxa"/>
            <w:vAlign w:val="center"/>
          </w:tcPr>
          <w:p w14:paraId="5A3949F6">
            <w:pPr>
              <w:widowControl/>
              <w:spacing w:line="360" w:lineRule="exact"/>
              <w:ind w:firstLine="420"/>
              <w:jc w:val="center"/>
              <w:textAlignment w:val="top"/>
              <w:rPr>
                <w:rFonts w:ascii="宋体" w:hAnsi="宋体" w:cs="宋体"/>
                <w:sz w:val="21"/>
                <w:szCs w:val="21"/>
              </w:rPr>
            </w:pPr>
            <w:r>
              <w:rPr>
                <w:rFonts w:hint="eastAsia" w:ascii="宋体" w:hAnsi="宋体" w:cs="宋体"/>
                <w:kern w:val="0"/>
                <w:sz w:val="21"/>
                <w:szCs w:val="21"/>
                <w:lang w:bidi="ar"/>
              </w:rPr>
              <w:t>洗地龙头</w:t>
            </w:r>
          </w:p>
        </w:tc>
        <w:tc>
          <w:tcPr>
            <w:tcW w:w="1794" w:type="dxa"/>
            <w:vAlign w:val="center"/>
          </w:tcPr>
          <w:p w14:paraId="1ECFB776">
            <w:pPr>
              <w:widowControl/>
              <w:spacing w:line="360" w:lineRule="exact"/>
              <w:ind w:firstLine="420"/>
              <w:jc w:val="center"/>
              <w:textAlignment w:val="top"/>
              <w:rPr>
                <w:rFonts w:ascii="宋体" w:hAnsi="宋体" w:cs="宋体"/>
                <w:sz w:val="21"/>
                <w:szCs w:val="21"/>
              </w:rPr>
            </w:pPr>
            <w:r>
              <w:rPr>
                <w:rFonts w:hint="eastAsia" w:ascii="宋体" w:hAnsi="宋体" w:cs="宋体"/>
                <w:kern w:val="0"/>
                <w:sz w:val="21"/>
                <w:szCs w:val="21"/>
                <w:lang w:bidi="ar"/>
              </w:rPr>
              <w:t>EQUIP</w:t>
            </w:r>
          </w:p>
        </w:tc>
        <w:tc>
          <w:tcPr>
            <w:tcW w:w="1892" w:type="dxa"/>
            <w:vAlign w:val="center"/>
          </w:tcPr>
          <w:p w14:paraId="0D9CD84A">
            <w:pPr>
              <w:widowControl/>
              <w:spacing w:line="360" w:lineRule="exact"/>
              <w:ind w:firstLine="420"/>
              <w:jc w:val="center"/>
              <w:textAlignment w:val="top"/>
              <w:rPr>
                <w:rFonts w:ascii="宋体" w:hAnsi="宋体" w:cs="宋体"/>
                <w:sz w:val="21"/>
                <w:szCs w:val="21"/>
              </w:rPr>
            </w:pPr>
            <w:r>
              <w:rPr>
                <w:rFonts w:hint="eastAsia" w:ascii="宋体" w:hAnsi="宋体" w:cs="宋体"/>
                <w:kern w:val="0"/>
                <w:sz w:val="21"/>
                <w:szCs w:val="21"/>
                <w:lang w:bidi="ar"/>
              </w:rPr>
              <w:t>5HR-232-12-A</w:t>
            </w:r>
          </w:p>
        </w:tc>
      </w:tr>
      <w:tr w14:paraId="59944A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42" w:type="dxa"/>
            <w:vAlign w:val="center"/>
          </w:tcPr>
          <w:p w14:paraId="290FD35E">
            <w:pPr>
              <w:widowControl/>
              <w:spacing w:line="360" w:lineRule="exact"/>
              <w:ind w:firstLine="210" w:firstLineChars="100"/>
              <w:textAlignment w:val="top"/>
              <w:rPr>
                <w:rFonts w:ascii="宋体" w:hAnsi="宋体" w:cs="宋体"/>
                <w:sz w:val="21"/>
                <w:szCs w:val="21"/>
              </w:rPr>
            </w:pPr>
            <w:r>
              <w:rPr>
                <w:rFonts w:hint="eastAsia" w:ascii="宋体" w:hAnsi="宋体" w:cs="宋体"/>
                <w:kern w:val="0"/>
                <w:sz w:val="21"/>
                <w:szCs w:val="21"/>
                <w:lang w:bidi="ar"/>
              </w:rPr>
              <w:t>7</w:t>
            </w:r>
          </w:p>
        </w:tc>
        <w:tc>
          <w:tcPr>
            <w:tcW w:w="804" w:type="dxa"/>
            <w:vAlign w:val="center"/>
          </w:tcPr>
          <w:p w14:paraId="64A582C8">
            <w:pPr>
              <w:widowControl/>
              <w:spacing w:line="360" w:lineRule="exact"/>
              <w:ind w:firstLine="210" w:firstLineChars="100"/>
              <w:textAlignment w:val="top"/>
              <w:rPr>
                <w:rFonts w:ascii="宋体" w:hAnsi="宋体" w:cs="宋体"/>
                <w:sz w:val="21"/>
                <w:szCs w:val="21"/>
              </w:rPr>
            </w:pPr>
            <w:r>
              <w:rPr>
                <w:rFonts w:hint="eastAsia" w:ascii="宋体" w:hAnsi="宋体" w:cs="宋体"/>
                <w:kern w:val="0"/>
                <w:sz w:val="21"/>
                <w:szCs w:val="21"/>
                <w:lang w:bidi="ar"/>
              </w:rPr>
              <w:t>14</w:t>
            </w:r>
          </w:p>
        </w:tc>
        <w:tc>
          <w:tcPr>
            <w:tcW w:w="3225" w:type="dxa"/>
            <w:vAlign w:val="center"/>
          </w:tcPr>
          <w:p w14:paraId="61EE8BE1">
            <w:pPr>
              <w:widowControl/>
              <w:spacing w:line="360" w:lineRule="exact"/>
              <w:ind w:firstLine="420"/>
              <w:jc w:val="center"/>
              <w:textAlignment w:val="top"/>
              <w:rPr>
                <w:rFonts w:ascii="宋体" w:hAnsi="宋体" w:cs="宋体"/>
                <w:sz w:val="21"/>
                <w:szCs w:val="21"/>
              </w:rPr>
            </w:pPr>
            <w:r>
              <w:rPr>
                <w:rFonts w:hint="eastAsia" w:ascii="宋体" w:hAnsi="宋体" w:cs="宋体"/>
                <w:kern w:val="0"/>
                <w:sz w:val="21"/>
                <w:szCs w:val="21"/>
                <w:lang w:bidi="ar"/>
              </w:rPr>
              <w:t>不锈钢移门工作柜</w:t>
            </w:r>
          </w:p>
        </w:tc>
        <w:tc>
          <w:tcPr>
            <w:tcW w:w="1794" w:type="dxa"/>
            <w:vAlign w:val="center"/>
          </w:tcPr>
          <w:p w14:paraId="19BA12AA">
            <w:pPr>
              <w:widowControl/>
              <w:spacing w:line="360" w:lineRule="exact"/>
              <w:ind w:firstLine="420"/>
              <w:jc w:val="center"/>
              <w:textAlignment w:val="top"/>
              <w:rPr>
                <w:rFonts w:ascii="宋体" w:hAnsi="宋体" w:cs="宋体"/>
                <w:sz w:val="21"/>
                <w:szCs w:val="21"/>
              </w:rPr>
            </w:pPr>
            <w:r>
              <w:rPr>
                <w:rFonts w:hint="eastAsia" w:ascii="宋体" w:hAnsi="宋体" w:cs="宋体"/>
                <w:kern w:val="0"/>
                <w:sz w:val="21"/>
                <w:szCs w:val="21"/>
                <w:lang w:bidi="ar"/>
              </w:rPr>
              <w:t>CUSTOM FAB</w:t>
            </w:r>
          </w:p>
        </w:tc>
        <w:tc>
          <w:tcPr>
            <w:tcW w:w="1892" w:type="dxa"/>
            <w:vAlign w:val="center"/>
          </w:tcPr>
          <w:p w14:paraId="4FF31E87">
            <w:pPr>
              <w:widowControl/>
              <w:spacing w:line="360" w:lineRule="exact"/>
              <w:ind w:firstLine="420"/>
              <w:jc w:val="center"/>
              <w:textAlignment w:val="top"/>
              <w:rPr>
                <w:rFonts w:ascii="宋体" w:hAnsi="宋体" w:cs="宋体"/>
                <w:sz w:val="21"/>
                <w:szCs w:val="21"/>
              </w:rPr>
            </w:pPr>
            <w:r>
              <w:rPr>
                <w:rFonts w:hint="eastAsia" w:ascii="宋体" w:hAnsi="宋体" w:cs="宋体"/>
                <w:kern w:val="0"/>
                <w:sz w:val="21"/>
                <w:szCs w:val="21"/>
                <w:lang w:bidi="ar"/>
              </w:rPr>
              <w:t>CUSTOM FAB</w:t>
            </w:r>
          </w:p>
        </w:tc>
      </w:tr>
      <w:tr w14:paraId="10EE6E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42" w:type="dxa"/>
            <w:vAlign w:val="center"/>
          </w:tcPr>
          <w:p w14:paraId="570EF91F">
            <w:pPr>
              <w:widowControl/>
              <w:spacing w:line="360" w:lineRule="exact"/>
              <w:ind w:firstLine="210" w:firstLineChars="100"/>
              <w:textAlignment w:val="top"/>
              <w:rPr>
                <w:rFonts w:ascii="宋体" w:hAnsi="宋体" w:cs="宋体"/>
                <w:sz w:val="21"/>
                <w:szCs w:val="21"/>
              </w:rPr>
            </w:pPr>
            <w:r>
              <w:rPr>
                <w:rFonts w:hint="eastAsia" w:ascii="宋体" w:hAnsi="宋体" w:cs="宋体"/>
                <w:kern w:val="0"/>
                <w:sz w:val="21"/>
                <w:szCs w:val="21"/>
                <w:lang w:bidi="ar"/>
              </w:rPr>
              <w:t>8</w:t>
            </w:r>
          </w:p>
        </w:tc>
        <w:tc>
          <w:tcPr>
            <w:tcW w:w="804" w:type="dxa"/>
            <w:vAlign w:val="center"/>
          </w:tcPr>
          <w:p w14:paraId="0C0881F0">
            <w:pPr>
              <w:widowControl/>
              <w:spacing w:line="360" w:lineRule="exact"/>
              <w:ind w:firstLine="210" w:firstLineChars="100"/>
              <w:textAlignment w:val="top"/>
              <w:rPr>
                <w:rFonts w:ascii="宋体" w:hAnsi="宋体" w:cs="宋体"/>
                <w:sz w:val="21"/>
                <w:szCs w:val="21"/>
              </w:rPr>
            </w:pPr>
            <w:r>
              <w:rPr>
                <w:rFonts w:hint="eastAsia" w:ascii="宋体" w:hAnsi="宋体" w:cs="宋体"/>
                <w:kern w:val="0"/>
                <w:sz w:val="21"/>
                <w:szCs w:val="21"/>
                <w:lang w:bidi="ar"/>
              </w:rPr>
              <w:t>4</w:t>
            </w:r>
          </w:p>
        </w:tc>
        <w:tc>
          <w:tcPr>
            <w:tcW w:w="3225" w:type="dxa"/>
            <w:vAlign w:val="center"/>
          </w:tcPr>
          <w:p w14:paraId="42B049EA">
            <w:pPr>
              <w:widowControl/>
              <w:spacing w:line="360" w:lineRule="exact"/>
              <w:ind w:firstLine="420"/>
              <w:jc w:val="center"/>
              <w:textAlignment w:val="top"/>
              <w:rPr>
                <w:rFonts w:ascii="宋体" w:hAnsi="宋体" w:cs="宋体"/>
                <w:sz w:val="21"/>
                <w:szCs w:val="21"/>
              </w:rPr>
            </w:pPr>
            <w:r>
              <w:rPr>
                <w:rFonts w:hint="eastAsia" w:ascii="宋体" w:hAnsi="宋体" w:cs="宋体"/>
                <w:kern w:val="0"/>
                <w:sz w:val="21"/>
                <w:szCs w:val="21"/>
                <w:lang w:bidi="ar"/>
              </w:rPr>
              <w:t>粘捕式灭蝇灯</w:t>
            </w:r>
          </w:p>
        </w:tc>
        <w:tc>
          <w:tcPr>
            <w:tcW w:w="1794" w:type="dxa"/>
            <w:vAlign w:val="center"/>
          </w:tcPr>
          <w:p w14:paraId="165D4F67">
            <w:pPr>
              <w:widowControl/>
              <w:spacing w:line="360" w:lineRule="exact"/>
              <w:ind w:firstLine="420"/>
              <w:jc w:val="center"/>
              <w:textAlignment w:val="top"/>
              <w:rPr>
                <w:rFonts w:ascii="宋体" w:hAnsi="宋体" w:cs="宋体"/>
                <w:sz w:val="21"/>
                <w:szCs w:val="21"/>
              </w:rPr>
            </w:pPr>
            <w:r>
              <w:rPr>
                <w:rFonts w:hint="eastAsia" w:ascii="宋体" w:hAnsi="宋体" w:cs="宋体"/>
                <w:kern w:val="0"/>
                <w:sz w:val="21"/>
                <w:szCs w:val="21"/>
                <w:lang w:bidi="ar"/>
              </w:rPr>
              <w:t>HENDERY</w:t>
            </w:r>
          </w:p>
        </w:tc>
        <w:tc>
          <w:tcPr>
            <w:tcW w:w="1892" w:type="dxa"/>
            <w:vAlign w:val="center"/>
          </w:tcPr>
          <w:p w14:paraId="196D8A7A">
            <w:pPr>
              <w:widowControl/>
              <w:spacing w:line="360" w:lineRule="exact"/>
              <w:ind w:firstLine="420"/>
              <w:jc w:val="center"/>
              <w:textAlignment w:val="top"/>
              <w:rPr>
                <w:rFonts w:ascii="宋体" w:hAnsi="宋体" w:cs="宋体"/>
                <w:sz w:val="21"/>
                <w:szCs w:val="21"/>
              </w:rPr>
            </w:pPr>
            <w:r>
              <w:rPr>
                <w:rFonts w:hint="eastAsia" w:ascii="宋体" w:hAnsi="宋体" w:cs="宋体"/>
                <w:kern w:val="0"/>
                <w:sz w:val="21"/>
                <w:szCs w:val="21"/>
                <w:lang w:bidi="ar"/>
              </w:rPr>
              <w:t>WGS30BN</w:t>
            </w:r>
          </w:p>
        </w:tc>
      </w:tr>
      <w:tr w14:paraId="13733E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42" w:type="dxa"/>
            <w:vAlign w:val="center"/>
          </w:tcPr>
          <w:p w14:paraId="4EAB0EF3">
            <w:pPr>
              <w:widowControl/>
              <w:spacing w:line="360" w:lineRule="exact"/>
              <w:ind w:firstLine="210" w:firstLineChars="100"/>
              <w:textAlignment w:val="top"/>
              <w:rPr>
                <w:rFonts w:ascii="宋体" w:hAnsi="宋体" w:cs="宋体"/>
                <w:sz w:val="21"/>
                <w:szCs w:val="21"/>
              </w:rPr>
            </w:pPr>
            <w:r>
              <w:rPr>
                <w:rFonts w:hint="eastAsia" w:ascii="宋体" w:hAnsi="宋体" w:cs="宋体"/>
                <w:kern w:val="0"/>
                <w:sz w:val="21"/>
                <w:szCs w:val="21"/>
                <w:lang w:bidi="ar"/>
              </w:rPr>
              <w:t>9</w:t>
            </w:r>
          </w:p>
        </w:tc>
        <w:tc>
          <w:tcPr>
            <w:tcW w:w="804" w:type="dxa"/>
            <w:vAlign w:val="center"/>
          </w:tcPr>
          <w:p w14:paraId="0489A8F6">
            <w:pPr>
              <w:widowControl/>
              <w:spacing w:line="360" w:lineRule="exact"/>
              <w:ind w:firstLine="210" w:firstLineChars="100"/>
              <w:textAlignment w:val="top"/>
              <w:rPr>
                <w:rFonts w:ascii="宋体" w:hAnsi="宋体" w:cs="宋体"/>
                <w:sz w:val="21"/>
                <w:szCs w:val="21"/>
              </w:rPr>
            </w:pPr>
            <w:r>
              <w:rPr>
                <w:rFonts w:hint="eastAsia" w:ascii="宋体" w:hAnsi="宋体" w:cs="宋体"/>
                <w:kern w:val="0"/>
                <w:sz w:val="21"/>
                <w:szCs w:val="21"/>
                <w:lang w:bidi="ar"/>
              </w:rPr>
              <w:t>8</w:t>
            </w:r>
          </w:p>
        </w:tc>
        <w:tc>
          <w:tcPr>
            <w:tcW w:w="3225" w:type="dxa"/>
            <w:vAlign w:val="center"/>
          </w:tcPr>
          <w:p w14:paraId="3C022961">
            <w:pPr>
              <w:widowControl/>
              <w:spacing w:line="360" w:lineRule="exact"/>
              <w:ind w:firstLine="420"/>
              <w:jc w:val="center"/>
              <w:textAlignment w:val="top"/>
              <w:rPr>
                <w:rFonts w:ascii="宋体" w:hAnsi="宋体" w:cs="宋体"/>
                <w:sz w:val="21"/>
                <w:szCs w:val="21"/>
              </w:rPr>
            </w:pPr>
            <w:r>
              <w:rPr>
                <w:rFonts w:hint="eastAsia" w:ascii="宋体" w:hAnsi="宋体" w:cs="宋体"/>
                <w:kern w:val="0"/>
                <w:sz w:val="21"/>
                <w:szCs w:val="21"/>
                <w:lang w:bidi="ar"/>
              </w:rPr>
              <w:t>双速食品粉碎机3.5L（微齿刀片）</w:t>
            </w:r>
          </w:p>
        </w:tc>
        <w:tc>
          <w:tcPr>
            <w:tcW w:w="1794" w:type="dxa"/>
            <w:vAlign w:val="center"/>
          </w:tcPr>
          <w:p w14:paraId="6150B601">
            <w:pPr>
              <w:widowControl/>
              <w:spacing w:line="360" w:lineRule="exact"/>
              <w:ind w:firstLine="420"/>
              <w:jc w:val="center"/>
              <w:textAlignment w:val="top"/>
              <w:rPr>
                <w:rFonts w:ascii="宋体" w:hAnsi="宋体" w:cs="宋体"/>
                <w:sz w:val="21"/>
                <w:szCs w:val="21"/>
              </w:rPr>
            </w:pPr>
            <w:r>
              <w:rPr>
                <w:rFonts w:hint="eastAsia" w:ascii="宋体" w:hAnsi="宋体" w:cs="宋体"/>
                <w:kern w:val="0"/>
                <w:sz w:val="21"/>
                <w:szCs w:val="21"/>
                <w:lang w:bidi="ar"/>
              </w:rPr>
              <w:t>SIRMAN</w:t>
            </w:r>
          </w:p>
        </w:tc>
        <w:tc>
          <w:tcPr>
            <w:tcW w:w="1892" w:type="dxa"/>
            <w:vAlign w:val="center"/>
          </w:tcPr>
          <w:p w14:paraId="54172CCA">
            <w:pPr>
              <w:widowControl/>
              <w:spacing w:line="360" w:lineRule="exact"/>
              <w:ind w:firstLine="420"/>
              <w:jc w:val="center"/>
              <w:textAlignment w:val="top"/>
              <w:rPr>
                <w:rFonts w:ascii="宋体" w:hAnsi="宋体" w:cs="宋体"/>
                <w:sz w:val="21"/>
                <w:szCs w:val="21"/>
              </w:rPr>
            </w:pPr>
            <w:r>
              <w:rPr>
                <w:rFonts w:hint="eastAsia" w:ascii="宋体" w:hAnsi="宋体" w:cs="宋体"/>
                <w:kern w:val="0"/>
                <w:sz w:val="21"/>
                <w:szCs w:val="21"/>
                <w:lang w:bidi="ar"/>
              </w:rPr>
              <w:t>C4W</w:t>
            </w:r>
          </w:p>
        </w:tc>
      </w:tr>
      <w:tr w14:paraId="14276A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42" w:type="dxa"/>
            <w:vAlign w:val="center"/>
          </w:tcPr>
          <w:p w14:paraId="411623CE">
            <w:pPr>
              <w:widowControl/>
              <w:spacing w:line="360" w:lineRule="exact"/>
              <w:ind w:firstLine="210" w:firstLineChars="100"/>
              <w:textAlignment w:val="top"/>
              <w:rPr>
                <w:rFonts w:ascii="宋体" w:hAnsi="宋体" w:cs="宋体"/>
                <w:sz w:val="21"/>
                <w:szCs w:val="21"/>
              </w:rPr>
            </w:pPr>
            <w:r>
              <w:rPr>
                <w:rFonts w:hint="eastAsia" w:ascii="宋体" w:hAnsi="宋体" w:cs="宋体"/>
                <w:kern w:val="0"/>
                <w:sz w:val="21"/>
                <w:szCs w:val="21"/>
                <w:lang w:bidi="ar"/>
              </w:rPr>
              <w:t>10</w:t>
            </w:r>
          </w:p>
        </w:tc>
        <w:tc>
          <w:tcPr>
            <w:tcW w:w="804" w:type="dxa"/>
            <w:vAlign w:val="center"/>
          </w:tcPr>
          <w:p w14:paraId="08862D12">
            <w:pPr>
              <w:widowControl/>
              <w:spacing w:line="360" w:lineRule="exact"/>
              <w:ind w:firstLine="210" w:firstLineChars="100"/>
              <w:textAlignment w:val="top"/>
              <w:rPr>
                <w:rFonts w:ascii="宋体" w:hAnsi="宋体" w:cs="宋体"/>
                <w:sz w:val="21"/>
                <w:szCs w:val="21"/>
              </w:rPr>
            </w:pPr>
            <w:r>
              <w:rPr>
                <w:rFonts w:hint="eastAsia" w:ascii="宋体" w:hAnsi="宋体" w:cs="宋体"/>
                <w:kern w:val="0"/>
                <w:sz w:val="21"/>
                <w:szCs w:val="21"/>
                <w:lang w:bidi="ar"/>
              </w:rPr>
              <w:t>8</w:t>
            </w:r>
          </w:p>
        </w:tc>
        <w:tc>
          <w:tcPr>
            <w:tcW w:w="3225" w:type="dxa"/>
            <w:vAlign w:val="center"/>
          </w:tcPr>
          <w:p w14:paraId="363D1180">
            <w:pPr>
              <w:widowControl/>
              <w:spacing w:line="360" w:lineRule="exact"/>
              <w:ind w:firstLine="420"/>
              <w:jc w:val="center"/>
              <w:textAlignment w:val="top"/>
              <w:rPr>
                <w:rFonts w:ascii="宋体" w:hAnsi="宋体" w:cs="宋体"/>
                <w:sz w:val="21"/>
                <w:szCs w:val="21"/>
              </w:rPr>
            </w:pPr>
            <w:r>
              <w:rPr>
                <w:rFonts w:hint="eastAsia" w:ascii="宋体" w:hAnsi="宋体" w:cs="宋体"/>
                <w:kern w:val="0"/>
                <w:sz w:val="21"/>
                <w:szCs w:val="21"/>
                <w:lang w:bidi="ar"/>
              </w:rPr>
              <w:t>多功能搅拌机5升</w:t>
            </w:r>
          </w:p>
        </w:tc>
        <w:tc>
          <w:tcPr>
            <w:tcW w:w="1794" w:type="dxa"/>
            <w:vAlign w:val="center"/>
          </w:tcPr>
          <w:p w14:paraId="7C96CF64">
            <w:pPr>
              <w:widowControl/>
              <w:spacing w:line="360" w:lineRule="exact"/>
              <w:ind w:firstLine="420"/>
              <w:jc w:val="center"/>
              <w:textAlignment w:val="top"/>
              <w:rPr>
                <w:rFonts w:ascii="宋体" w:hAnsi="宋体" w:cs="宋体"/>
                <w:sz w:val="21"/>
                <w:szCs w:val="21"/>
              </w:rPr>
            </w:pPr>
            <w:r>
              <w:rPr>
                <w:rFonts w:hint="eastAsia" w:ascii="宋体" w:hAnsi="宋体" w:cs="宋体"/>
                <w:kern w:val="0"/>
                <w:sz w:val="21"/>
                <w:szCs w:val="21"/>
                <w:lang w:bidi="ar"/>
              </w:rPr>
              <w:t>JIAMAI/佳麦</w:t>
            </w:r>
          </w:p>
        </w:tc>
        <w:tc>
          <w:tcPr>
            <w:tcW w:w="1892" w:type="dxa"/>
            <w:vAlign w:val="center"/>
          </w:tcPr>
          <w:p w14:paraId="01CC4DF2">
            <w:pPr>
              <w:widowControl/>
              <w:spacing w:line="360" w:lineRule="exact"/>
              <w:ind w:firstLine="420"/>
              <w:jc w:val="center"/>
              <w:textAlignment w:val="top"/>
              <w:rPr>
                <w:rFonts w:ascii="宋体" w:hAnsi="宋体" w:cs="宋体"/>
                <w:sz w:val="21"/>
                <w:szCs w:val="21"/>
              </w:rPr>
            </w:pPr>
            <w:r>
              <w:rPr>
                <w:rFonts w:hint="eastAsia" w:ascii="宋体" w:hAnsi="宋体" w:cs="宋体"/>
                <w:kern w:val="0"/>
                <w:sz w:val="21"/>
                <w:szCs w:val="21"/>
                <w:lang w:bidi="ar"/>
              </w:rPr>
              <w:t>JM-7LT</w:t>
            </w:r>
          </w:p>
        </w:tc>
      </w:tr>
      <w:tr w14:paraId="52AF2C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42" w:type="dxa"/>
            <w:vAlign w:val="center"/>
          </w:tcPr>
          <w:p w14:paraId="6B9C0740">
            <w:pPr>
              <w:widowControl/>
              <w:spacing w:line="360" w:lineRule="exact"/>
              <w:ind w:firstLine="210" w:firstLineChars="100"/>
              <w:textAlignment w:val="top"/>
              <w:rPr>
                <w:rFonts w:ascii="宋体" w:hAnsi="宋体" w:cs="宋体"/>
                <w:sz w:val="21"/>
                <w:szCs w:val="21"/>
              </w:rPr>
            </w:pPr>
            <w:r>
              <w:rPr>
                <w:rFonts w:hint="eastAsia" w:ascii="宋体" w:hAnsi="宋体" w:cs="宋体"/>
                <w:kern w:val="0"/>
                <w:sz w:val="21"/>
                <w:szCs w:val="21"/>
                <w:lang w:bidi="ar"/>
              </w:rPr>
              <w:t>11</w:t>
            </w:r>
          </w:p>
        </w:tc>
        <w:tc>
          <w:tcPr>
            <w:tcW w:w="804" w:type="dxa"/>
            <w:vAlign w:val="center"/>
          </w:tcPr>
          <w:p w14:paraId="2097FFA6">
            <w:pPr>
              <w:widowControl/>
              <w:spacing w:line="360" w:lineRule="exact"/>
              <w:ind w:firstLine="210" w:firstLineChars="100"/>
              <w:textAlignment w:val="top"/>
              <w:rPr>
                <w:rFonts w:ascii="宋体" w:hAnsi="宋体" w:cs="宋体"/>
                <w:sz w:val="21"/>
                <w:szCs w:val="21"/>
              </w:rPr>
            </w:pPr>
            <w:r>
              <w:rPr>
                <w:rFonts w:hint="eastAsia" w:ascii="宋体" w:hAnsi="宋体" w:cs="宋体"/>
                <w:kern w:val="0"/>
                <w:sz w:val="21"/>
                <w:szCs w:val="21"/>
                <w:lang w:bidi="ar"/>
              </w:rPr>
              <w:t>4</w:t>
            </w:r>
          </w:p>
        </w:tc>
        <w:tc>
          <w:tcPr>
            <w:tcW w:w="3225" w:type="dxa"/>
            <w:vAlign w:val="center"/>
          </w:tcPr>
          <w:p w14:paraId="3E606D45">
            <w:pPr>
              <w:widowControl/>
              <w:spacing w:line="360" w:lineRule="exact"/>
              <w:ind w:firstLine="420"/>
              <w:jc w:val="center"/>
              <w:textAlignment w:val="top"/>
              <w:rPr>
                <w:rFonts w:ascii="宋体" w:hAnsi="宋体" w:cs="宋体"/>
                <w:sz w:val="21"/>
                <w:szCs w:val="21"/>
              </w:rPr>
            </w:pPr>
            <w:r>
              <w:rPr>
                <w:rFonts w:hint="eastAsia" w:ascii="宋体" w:hAnsi="宋体" w:cs="宋体"/>
                <w:kern w:val="0"/>
                <w:sz w:val="21"/>
                <w:szCs w:val="21"/>
                <w:lang w:bidi="ar"/>
              </w:rPr>
              <w:t>四半门冷藏高身冰箱</w:t>
            </w:r>
          </w:p>
        </w:tc>
        <w:tc>
          <w:tcPr>
            <w:tcW w:w="1794" w:type="dxa"/>
            <w:vAlign w:val="center"/>
          </w:tcPr>
          <w:p w14:paraId="11E5D0D4">
            <w:pPr>
              <w:widowControl/>
              <w:spacing w:line="360" w:lineRule="exact"/>
              <w:ind w:firstLine="420"/>
              <w:jc w:val="center"/>
              <w:textAlignment w:val="top"/>
              <w:rPr>
                <w:rFonts w:ascii="宋体" w:hAnsi="宋体" w:cs="宋体"/>
                <w:sz w:val="21"/>
                <w:szCs w:val="21"/>
              </w:rPr>
            </w:pPr>
            <w:r>
              <w:rPr>
                <w:rFonts w:hint="eastAsia" w:ascii="宋体" w:hAnsi="宋体" w:cs="宋体"/>
                <w:kern w:val="0"/>
                <w:sz w:val="21"/>
                <w:szCs w:val="21"/>
                <w:lang w:bidi="ar"/>
              </w:rPr>
              <w:t>HISAKAGE</w:t>
            </w:r>
          </w:p>
        </w:tc>
        <w:tc>
          <w:tcPr>
            <w:tcW w:w="1892" w:type="dxa"/>
            <w:vAlign w:val="center"/>
          </w:tcPr>
          <w:p w14:paraId="430C809F">
            <w:pPr>
              <w:widowControl/>
              <w:spacing w:line="360" w:lineRule="exact"/>
              <w:ind w:firstLine="420"/>
              <w:jc w:val="center"/>
              <w:textAlignment w:val="top"/>
              <w:rPr>
                <w:rFonts w:ascii="宋体" w:hAnsi="宋体" w:cs="宋体"/>
                <w:sz w:val="21"/>
                <w:szCs w:val="21"/>
              </w:rPr>
            </w:pPr>
            <w:r>
              <w:rPr>
                <w:rFonts w:hint="eastAsia" w:ascii="宋体" w:hAnsi="宋体" w:cs="宋体"/>
                <w:kern w:val="0"/>
                <w:sz w:val="21"/>
                <w:szCs w:val="21"/>
                <w:lang w:bidi="ar"/>
              </w:rPr>
              <w:t>SRVP-140</w:t>
            </w:r>
          </w:p>
        </w:tc>
      </w:tr>
      <w:tr w14:paraId="2039F4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557" w:type="dxa"/>
            <w:gridSpan w:val="5"/>
            <w:vAlign w:val="center"/>
          </w:tcPr>
          <w:p w14:paraId="7811AACF">
            <w:pPr>
              <w:widowControl/>
              <w:spacing w:line="360" w:lineRule="exact"/>
              <w:ind w:firstLine="422"/>
              <w:jc w:val="center"/>
              <w:textAlignment w:val="top"/>
              <w:rPr>
                <w:rFonts w:ascii="宋体" w:hAnsi="宋体" w:cs="宋体"/>
                <w:b/>
                <w:bCs/>
                <w:sz w:val="21"/>
                <w:szCs w:val="21"/>
              </w:rPr>
            </w:pPr>
            <w:r>
              <w:rPr>
                <w:rFonts w:hint="eastAsia" w:ascii="宋体" w:hAnsi="宋体" w:cs="宋体"/>
                <w:b/>
                <w:bCs/>
                <w:kern w:val="0"/>
                <w:sz w:val="21"/>
                <w:szCs w:val="21"/>
                <w:lang w:bidi="ar"/>
              </w:rPr>
              <w:t>咖啡调酒一体化学习工作站</w:t>
            </w:r>
          </w:p>
        </w:tc>
      </w:tr>
      <w:tr w14:paraId="75BFFB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42" w:type="dxa"/>
            <w:vAlign w:val="center"/>
          </w:tcPr>
          <w:p w14:paraId="1EE9DA73">
            <w:pPr>
              <w:widowControl/>
              <w:spacing w:line="360" w:lineRule="exact"/>
              <w:ind w:firstLine="0" w:firstLineChars="0"/>
              <w:textAlignment w:val="top"/>
              <w:rPr>
                <w:rFonts w:ascii="宋体" w:hAnsi="宋体" w:cs="宋体"/>
                <w:b/>
                <w:bCs/>
                <w:sz w:val="21"/>
                <w:szCs w:val="21"/>
              </w:rPr>
            </w:pPr>
            <w:r>
              <w:rPr>
                <w:rFonts w:hint="eastAsia" w:ascii="宋体" w:hAnsi="宋体" w:cs="宋体"/>
                <w:b/>
                <w:bCs/>
                <w:kern w:val="0"/>
                <w:sz w:val="21"/>
                <w:szCs w:val="21"/>
                <w:lang w:bidi="ar"/>
              </w:rPr>
              <w:t>序号</w:t>
            </w:r>
          </w:p>
        </w:tc>
        <w:tc>
          <w:tcPr>
            <w:tcW w:w="804" w:type="dxa"/>
            <w:vAlign w:val="center"/>
          </w:tcPr>
          <w:p w14:paraId="69FDD293">
            <w:pPr>
              <w:widowControl/>
              <w:spacing w:line="360" w:lineRule="exact"/>
              <w:ind w:firstLine="0" w:firstLineChars="0"/>
              <w:textAlignment w:val="top"/>
              <w:rPr>
                <w:rFonts w:ascii="宋体" w:hAnsi="宋体" w:cs="宋体"/>
                <w:b/>
                <w:bCs/>
                <w:sz w:val="21"/>
                <w:szCs w:val="21"/>
              </w:rPr>
            </w:pPr>
            <w:r>
              <w:rPr>
                <w:rFonts w:hint="eastAsia" w:ascii="宋体" w:hAnsi="宋体" w:cs="宋体"/>
                <w:b/>
                <w:bCs/>
                <w:kern w:val="0"/>
                <w:sz w:val="21"/>
                <w:szCs w:val="21"/>
                <w:lang w:bidi="ar"/>
              </w:rPr>
              <w:t>数量</w:t>
            </w:r>
          </w:p>
        </w:tc>
        <w:tc>
          <w:tcPr>
            <w:tcW w:w="3225" w:type="dxa"/>
            <w:vAlign w:val="center"/>
          </w:tcPr>
          <w:p w14:paraId="2A33160F">
            <w:pPr>
              <w:widowControl/>
              <w:spacing w:line="360" w:lineRule="exact"/>
              <w:ind w:firstLine="1054" w:firstLineChars="500"/>
              <w:textAlignment w:val="top"/>
              <w:rPr>
                <w:rFonts w:ascii="宋体" w:hAnsi="宋体" w:cs="宋体"/>
                <w:b/>
                <w:bCs/>
                <w:sz w:val="21"/>
                <w:szCs w:val="21"/>
              </w:rPr>
            </w:pPr>
            <w:r>
              <w:rPr>
                <w:rFonts w:hint="eastAsia" w:ascii="宋体" w:hAnsi="宋体" w:cs="宋体"/>
                <w:b/>
                <w:bCs/>
                <w:kern w:val="0"/>
                <w:sz w:val="21"/>
                <w:szCs w:val="21"/>
                <w:lang w:bidi="ar"/>
              </w:rPr>
              <w:t>名称</w:t>
            </w:r>
          </w:p>
        </w:tc>
        <w:tc>
          <w:tcPr>
            <w:tcW w:w="1794" w:type="dxa"/>
            <w:vAlign w:val="center"/>
          </w:tcPr>
          <w:p w14:paraId="206982E9">
            <w:pPr>
              <w:widowControl/>
              <w:spacing w:line="360" w:lineRule="exact"/>
              <w:ind w:firstLine="632" w:firstLineChars="300"/>
              <w:textAlignment w:val="top"/>
              <w:rPr>
                <w:rFonts w:ascii="宋体" w:hAnsi="宋体" w:cs="宋体"/>
                <w:b/>
                <w:bCs/>
                <w:sz w:val="21"/>
                <w:szCs w:val="21"/>
              </w:rPr>
            </w:pPr>
            <w:r>
              <w:rPr>
                <w:rFonts w:hint="eastAsia" w:ascii="宋体" w:hAnsi="宋体" w:cs="宋体"/>
                <w:b/>
                <w:bCs/>
                <w:kern w:val="0"/>
                <w:sz w:val="21"/>
                <w:szCs w:val="21"/>
                <w:lang w:bidi="ar"/>
              </w:rPr>
              <w:t>品牌</w:t>
            </w:r>
          </w:p>
        </w:tc>
        <w:tc>
          <w:tcPr>
            <w:tcW w:w="1892" w:type="dxa"/>
            <w:vAlign w:val="center"/>
          </w:tcPr>
          <w:p w14:paraId="4B3FFFF3">
            <w:pPr>
              <w:widowControl/>
              <w:spacing w:line="360" w:lineRule="exact"/>
              <w:ind w:firstLine="632" w:firstLineChars="300"/>
              <w:textAlignment w:val="top"/>
              <w:rPr>
                <w:rFonts w:ascii="宋体" w:hAnsi="宋体" w:cs="宋体"/>
                <w:b/>
                <w:bCs/>
                <w:sz w:val="21"/>
                <w:szCs w:val="21"/>
              </w:rPr>
            </w:pPr>
            <w:r>
              <w:rPr>
                <w:rFonts w:hint="eastAsia" w:ascii="宋体" w:hAnsi="宋体" w:cs="宋体"/>
                <w:b/>
                <w:bCs/>
                <w:kern w:val="0"/>
                <w:sz w:val="21"/>
                <w:szCs w:val="21"/>
                <w:lang w:bidi="ar"/>
              </w:rPr>
              <w:t>型号</w:t>
            </w:r>
          </w:p>
        </w:tc>
      </w:tr>
      <w:tr w14:paraId="639554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42" w:type="dxa"/>
            <w:vAlign w:val="center"/>
          </w:tcPr>
          <w:p w14:paraId="5B2EDDAB">
            <w:pPr>
              <w:widowControl/>
              <w:spacing w:line="360" w:lineRule="exact"/>
              <w:ind w:firstLine="210" w:firstLineChars="100"/>
              <w:textAlignment w:val="top"/>
              <w:rPr>
                <w:rFonts w:ascii="宋体" w:hAnsi="宋体" w:cs="宋体"/>
                <w:sz w:val="21"/>
                <w:szCs w:val="21"/>
              </w:rPr>
            </w:pPr>
            <w:r>
              <w:rPr>
                <w:rFonts w:hint="eastAsia" w:ascii="宋体" w:hAnsi="宋体" w:cs="宋体"/>
                <w:kern w:val="0"/>
                <w:sz w:val="21"/>
                <w:szCs w:val="21"/>
                <w:lang w:bidi="ar"/>
              </w:rPr>
              <w:t>1</w:t>
            </w:r>
          </w:p>
        </w:tc>
        <w:tc>
          <w:tcPr>
            <w:tcW w:w="804" w:type="dxa"/>
            <w:vAlign w:val="center"/>
          </w:tcPr>
          <w:p w14:paraId="0F3D3CC3">
            <w:pPr>
              <w:widowControl/>
              <w:spacing w:line="360" w:lineRule="exact"/>
              <w:ind w:firstLine="210" w:firstLineChars="100"/>
              <w:textAlignment w:val="top"/>
              <w:rPr>
                <w:rFonts w:ascii="宋体" w:hAnsi="宋体" w:cs="宋体"/>
                <w:sz w:val="21"/>
                <w:szCs w:val="21"/>
              </w:rPr>
            </w:pPr>
            <w:r>
              <w:rPr>
                <w:rFonts w:hint="eastAsia" w:ascii="宋体" w:hAnsi="宋体" w:cs="宋体"/>
                <w:kern w:val="0"/>
                <w:sz w:val="21"/>
                <w:szCs w:val="21"/>
                <w:lang w:bidi="ar"/>
              </w:rPr>
              <w:t>1</w:t>
            </w:r>
          </w:p>
        </w:tc>
        <w:tc>
          <w:tcPr>
            <w:tcW w:w="3225" w:type="dxa"/>
            <w:vAlign w:val="center"/>
          </w:tcPr>
          <w:p w14:paraId="76B40023">
            <w:pPr>
              <w:widowControl/>
              <w:spacing w:line="360" w:lineRule="exact"/>
              <w:ind w:firstLine="420"/>
              <w:jc w:val="center"/>
              <w:textAlignment w:val="top"/>
              <w:rPr>
                <w:rFonts w:ascii="宋体" w:hAnsi="宋体" w:cs="宋体"/>
                <w:sz w:val="21"/>
                <w:szCs w:val="21"/>
              </w:rPr>
            </w:pPr>
            <w:r>
              <w:rPr>
                <w:rFonts w:hint="eastAsia" w:ascii="宋体" w:hAnsi="宋体" w:cs="宋体"/>
                <w:kern w:val="0"/>
                <w:sz w:val="21"/>
                <w:szCs w:val="21"/>
                <w:lang w:bidi="ar"/>
              </w:rPr>
              <w:t>1.5M风冷六抽屉操作台</w:t>
            </w:r>
          </w:p>
        </w:tc>
        <w:tc>
          <w:tcPr>
            <w:tcW w:w="1794" w:type="dxa"/>
            <w:vAlign w:val="center"/>
          </w:tcPr>
          <w:p w14:paraId="763731D5">
            <w:pPr>
              <w:widowControl/>
              <w:spacing w:line="360" w:lineRule="exact"/>
              <w:ind w:firstLine="420"/>
              <w:jc w:val="center"/>
              <w:textAlignment w:val="top"/>
              <w:rPr>
                <w:rFonts w:ascii="宋体" w:hAnsi="宋体" w:cs="宋体"/>
                <w:sz w:val="21"/>
                <w:szCs w:val="21"/>
              </w:rPr>
            </w:pPr>
            <w:r>
              <w:rPr>
                <w:rFonts w:hint="eastAsia" w:ascii="宋体" w:hAnsi="宋体" w:cs="宋体"/>
                <w:kern w:val="0"/>
                <w:sz w:val="21"/>
                <w:szCs w:val="21"/>
                <w:lang w:bidi="ar"/>
              </w:rPr>
              <w:t>HISAKAGE</w:t>
            </w:r>
          </w:p>
        </w:tc>
        <w:tc>
          <w:tcPr>
            <w:tcW w:w="1892" w:type="dxa"/>
            <w:vAlign w:val="center"/>
          </w:tcPr>
          <w:p w14:paraId="2492EA43">
            <w:pPr>
              <w:widowControl/>
              <w:spacing w:line="360" w:lineRule="exact"/>
              <w:ind w:firstLine="420"/>
              <w:jc w:val="center"/>
              <w:textAlignment w:val="top"/>
              <w:rPr>
                <w:rFonts w:ascii="宋体" w:hAnsi="宋体" w:cs="宋体"/>
                <w:sz w:val="21"/>
                <w:szCs w:val="21"/>
              </w:rPr>
            </w:pPr>
            <w:r>
              <w:rPr>
                <w:rFonts w:hint="eastAsia" w:ascii="宋体" w:hAnsi="宋体" w:cs="宋体"/>
                <w:kern w:val="0"/>
                <w:sz w:val="21"/>
                <w:szCs w:val="21"/>
                <w:lang w:bidi="ar"/>
              </w:rPr>
              <w:t>LRVP-150-6T</w:t>
            </w:r>
          </w:p>
        </w:tc>
      </w:tr>
      <w:tr w14:paraId="304AE6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42" w:type="dxa"/>
            <w:vAlign w:val="center"/>
          </w:tcPr>
          <w:p w14:paraId="1444BA79">
            <w:pPr>
              <w:widowControl/>
              <w:spacing w:line="360" w:lineRule="exact"/>
              <w:ind w:firstLine="210" w:firstLineChars="100"/>
              <w:textAlignment w:val="center"/>
              <w:rPr>
                <w:rFonts w:ascii="宋体" w:hAnsi="宋体" w:cs="宋体"/>
                <w:sz w:val="21"/>
                <w:szCs w:val="21"/>
              </w:rPr>
            </w:pPr>
            <w:r>
              <w:rPr>
                <w:rFonts w:hint="eastAsia" w:ascii="宋体" w:hAnsi="宋体" w:cs="宋体"/>
                <w:kern w:val="0"/>
                <w:sz w:val="21"/>
                <w:szCs w:val="21"/>
                <w:lang w:bidi="ar"/>
              </w:rPr>
              <w:t>2</w:t>
            </w:r>
          </w:p>
        </w:tc>
        <w:tc>
          <w:tcPr>
            <w:tcW w:w="804" w:type="dxa"/>
            <w:vAlign w:val="center"/>
          </w:tcPr>
          <w:p w14:paraId="207AEF79">
            <w:pPr>
              <w:widowControl/>
              <w:spacing w:line="360" w:lineRule="exact"/>
              <w:ind w:firstLine="210" w:firstLineChars="100"/>
              <w:textAlignment w:val="center"/>
              <w:rPr>
                <w:rFonts w:ascii="宋体" w:hAnsi="宋体" w:cs="宋体"/>
                <w:sz w:val="21"/>
                <w:szCs w:val="21"/>
              </w:rPr>
            </w:pPr>
            <w:r>
              <w:rPr>
                <w:rFonts w:hint="eastAsia" w:ascii="宋体" w:hAnsi="宋体" w:cs="宋体"/>
                <w:kern w:val="0"/>
                <w:sz w:val="21"/>
                <w:szCs w:val="21"/>
                <w:lang w:bidi="ar"/>
              </w:rPr>
              <w:t>1</w:t>
            </w:r>
          </w:p>
        </w:tc>
        <w:tc>
          <w:tcPr>
            <w:tcW w:w="3225" w:type="dxa"/>
            <w:vAlign w:val="center"/>
          </w:tcPr>
          <w:p w14:paraId="054CF298">
            <w:pPr>
              <w:widowControl/>
              <w:spacing w:line="360" w:lineRule="exact"/>
              <w:ind w:firstLine="420"/>
              <w:jc w:val="center"/>
              <w:textAlignment w:val="center"/>
              <w:rPr>
                <w:rFonts w:ascii="宋体" w:hAnsi="宋体" w:cs="宋体"/>
                <w:sz w:val="21"/>
                <w:szCs w:val="21"/>
              </w:rPr>
            </w:pPr>
            <w:r>
              <w:rPr>
                <w:rFonts w:hint="eastAsia" w:ascii="宋体" w:hAnsi="宋体" w:cs="宋体"/>
                <w:kern w:val="0"/>
                <w:sz w:val="21"/>
                <w:szCs w:val="21"/>
                <w:lang w:bidi="ar"/>
              </w:rPr>
              <w:t>立式酒柜</w:t>
            </w:r>
          </w:p>
        </w:tc>
        <w:tc>
          <w:tcPr>
            <w:tcW w:w="1794" w:type="dxa"/>
            <w:vAlign w:val="center"/>
          </w:tcPr>
          <w:p w14:paraId="291831B7">
            <w:pPr>
              <w:widowControl/>
              <w:spacing w:line="360" w:lineRule="exact"/>
              <w:ind w:firstLine="420"/>
              <w:jc w:val="center"/>
              <w:textAlignment w:val="center"/>
              <w:rPr>
                <w:rFonts w:ascii="宋体" w:hAnsi="宋体" w:cs="宋体"/>
                <w:sz w:val="21"/>
                <w:szCs w:val="21"/>
              </w:rPr>
            </w:pPr>
            <w:r>
              <w:rPr>
                <w:rFonts w:hint="eastAsia" w:ascii="宋体" w:hAnsi="宋体" w:cs="宋体"/>
                <w:kern w:val="0"/>
                <w:sz w:val="21"/>
                <w:szCs w:val="21"/>
                <w:lang w:bidi="ar"/>
              </w:rPr>
              <w:t>Raching/美晶W230H</w:t>
            </w:r>
          </w:p>
        </w:tc>
        <w:tc>
          <w:tcPr>
            <w:tcW w:w="1892" w:type="dxa"/>
            <w:vAlign w:val="center"/>
          </w:tcPr>
          <w:p w14:paraId="6D6A2A43">
            <w:pPr>
              <w:widowControl/>
              <w:spacing w:line="360" w:lineRule="exact"/>
              <w:ind w:firstLine="420"/>
              <w:jc w:val="center"/>
              <w:textAlignment w:val="center"/>
              <w:rPr>
                <w:rFonts w:ascii="宋体" w:hAnsi="宋体" w:cs="宋体"/>
                <w:sz w:val="21"/>
                <w:szCs w:val="21"/>
              </w:rPr>
            </w:pPr>
            <w:r>
              <w:rPr>
                <w:rFonts w:hint="eastAsia" w:ascii="宋体" w:hAnsi="宋体" w:cs="宋体"/>
                <w:kern w:val="0"/>
                <w:sz w:val="21"/>
                <w:szCs w:val="21"/>
                <w:lang w:bidi="ar"/>
              </w:rPr>
              <w:t>W470A,W380A,W330A</w:t>
            </w:r>
          </w:p>
        </w:tc>
      </w:tr>
      <w:tr w14:paraId="1E1EE4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42" w:type="dxa"/>
            <w:vAlign w:val="center"/>
          </w:tcPr>
          <w:p w14:paraId="38085350">
            <w:pPr>
              <w:widowControl/>
              <w:spacing w:line="360" w:lineRule="exact"/>
              <w:ind w:firstLine="210" w:firstLineChars="100"/>
              <w:textAlignment w:val="center"/>
              <w:rPr>
                <w:rFonts w:ascii="宋体" w:hAnsi="宋体" w:cs="宋体"/>
                <w:sz w:val="21"/>
                <w:szCs w:val="21"/>
              </w:rPr>
            </w:pPr>
            <w:r>
              <w:rPr>
                <w:rFonts w:hint="eastAsia" w:ascii="宋体" w:hAnsi="宋体" w:cs="宋体"/>
                <w:kern w:val="0"/>
                <w:sz w:val="21"/>
                <w:szCs w:val="21"/>
                <w:lang w:bidi="ar"/>
              </w:rPr>
              <w:t>3</w:t>
            </w:r>
          </w:p>
        </w:tc>
        <w:tc>
          <w:tcPr>
            <w:tcW w:w="804" w:type="dxa"/>
            <w:vAlign w:val="center"/>
          </w:tcPr>
          <w:p w14:paraId="378E3970">
            <w:pPr>
              <w:widowControl/>
              <w:spacing w:line="360" w:lineRule="exact"/>
              <w:ind w:firstLine="210" w:firstLineChars="100"/>
              <w:textAlignment w:val="center"/>
              <w:rPr>
                <w:rFonts w:ascii="宋体" w:hAnsi="宋体" w:cs="宋体"/>
                <w:sz w:val="21"/>
                <w:szCs w:val="21"/>
              </w:rPr>
            </w:pPr>
            <w:r>
              <w:rPr>
                <w:rFonts w:hint="eastAsia" w:ascii="宋体" w:hAnsi="宋体" w:cs="宋体"/>
                <w:kern w:val="0"/>
                <w:sz w:val="21"/>
                <w:szCs w:val="21"/>
                <w:lang w:bidi="ar"/>
              </w:rPr>
              <w:t>1</w:t>
            </w:r>
          </w:p>
        </w:tc>
        <w:tc>
          <w:tcPr>
            <w:tcW w:w="3225" w:type="dxa"/>
            <w:vAlign w:val="center"/>
          </w:tcPr>
          <w:p w14:paraId="2C4FB556">
            <w:pPr>
              <w:widowControl/>
              <w:spacing w:line="360" w:lineRule="exact"/>
              <w:ind w:firstLine="420"/>
              <w:jc w:val="center"/>
              <w:textAlignment w:val="center"/>
              <w:rPr>
                <w:rFonts w:ascii="宋体" w:hAnsi="宋体" w:cs="宋体"/>
                <w:sz w:val="21"/>
                <w:szCs w:val="21"/>
              </w:rPr>
            </w:pPr>
            <w:r>
              <w:rPr>
                <w:rFonts w:hint="eastAsia" w:ascii="宋体" w:hAnsi="宋体" w:cs="宋体"/>
                <w:kern w:val="0"/>
                <w:sz w:val="21"/>
                <w:szCs w:val="21"/>
                <w:lang w:bidi="ar"/>
              </w:rPr>
              <w:t>四门双温冰箱</w:t>
            </w:r>
          </w:p>
        </w:tc>
        <w:tc>
          <w:tcPr>
            <w:tcW w:w="1794" w:type="dxa"/>
            <w:vAlign w:val="center"/>
          </w:tcPr>
          <w:p w14:paraId="025D9EAA">
            <w:pPr>
              <w:widowControl/>
              <w:spacing w:line="360" w:lineRule="exact"/>
              <w:ind w:firstLine="420"/>
              <w:jc w:val="center"/>
              <w:textAlignment w:val="center"/>
              <w:rPr>
                <w:rFonts w:ascii="宋体" w:hAnsi="宋体" w:cs="宋体"/>
                <w:sz w:val="21"/>
                <w:szCs w:val="21"/>
              </w:rPr>
            </w:pPr>
            <w:r>
              <w:rPr>
                <w:rFonts w:hint="eastAsia" w:ascii="宋体" w:hAnsi="宋体" w:cs="宋体"/>
                <w:kern w:val="0"/>
                <w:sz w:val="21"/>
                <w:szCs w:val="21"/>
                <w:lang w:bidi="ar"/>
              </w:rPr>
              <w:t>HISAKAGE</w:t>
            </w:r>
          </w:p>
        </w:tc>
        <w:tc>
          <w:tcPr>
            <w:tcW w:w="1892" w:type="dxa"/>
            <w:vAlign w:val="center"/>
          </w:tcPr>
          <w:p w14:paraId="2A4693CA">
            <w:pPr>
              <w:widowControl/>
              <w:spacing w:line="360" w:lineRule="exact"/>
              <w:ind w:firstLine="420"/>
              <w:jc w:val="center"/>
              <w:textAlignment w:val="top"/>
              <w:rPr>
                <w:rFonts w:ascii="宋体" w:hAnsi="宋体" w:cs="宋体"/>
                <w:sz w:val="21"/>
                <w:szCs w:val="21"/>
              </w:rPr>
            </w:pPr>
            <w:r>
              <w:rPr>
                <w:rFonts w:hint="eastAsia" w:ascii="宋体" w:hAnsi="宋体" w:cs="宋体"/>
                <w:kern w:val="0"/>
                <w:sz w:val="21"/>
                <w:szCs w:val="21"/>
                <w:lang w:bidi="ar"/>
              </w:rPr>
              <w:t>CT-SVP-120</w:t>
            </w:r>
          </w:p>
        </w:tc>
      </w:tr>
      <w:tr w14:paraId="0543F6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42" w:type="dxa"/>
            <w:vAlign w:val="center"/>
          </w:tcPr>
          <w:p w14:paraId="737CBF99">
            <w:pPr>
              <w:widowControl/>
              <w:spacing w:line="360" w:lineRule="exact"/>
              <w:ind w:firstLine="210" w:firstLineChars="100"/>
              <w:textAlignment w:val="top"/>
              <w:rPr>
                <w:rFonts w:ascii="宋体" w:hAnsi="宋体" w:cs="宋体"/>
                <w:sz w:val="21"/>
                <w:szCs w:val="21"/>
              </w:rPr>
            </w:pPr>
            <w:r>
              <w:rPr>
                <w:rFonts w:hint="eastAsia" w:ascii="宋体" w:hAnsi="宋体" w:cs="宋体"/>
                <w:kern w:val="0"/>
                <w:sz w:val="21"/>
                <w:szCs w:val="21"/>
                <w:lang w:bidi="ar"/>
              </w:rPr>
              <w:t>4</w:t>
            </w:r>
          </w:p>
        </w:tc>
        <w:tc>
          <w:tcPr>
            <w:tcW w:w="804" w:type="dxa"/>
            <w:vAlign w:val="center"/>
          </w:tcPr>
          <w:p w14:paraId="1BAA33A6">
            <w:pPr>
              <w:widowControl/>
              <w:spacing w:line="360" w:lineRule="exact"/>
              <w:ind w:firstLine="210" w:firstLineChars="100"/>
              <w:textAlignment w:val="top"/>
              <w:rPr>
                <w:rFonts w:ascii="宋体" w:hAnsi="宋体" w:cs="宋体"/>
                <w:sz w:val="21"/>
                <w:szCs w:val="21"/>
              </w:rPr>
            </w:pPr>
            <w:r>
              <w:rPr>
                <w:rFonts w:hint="eastAsia" w:ascii="宋体" w:hAnsi="宋体" w:cs="宋体"/>
                <w:kern w:val="0"/>
                <w:sz w:val="21"/>
                <w:szCs w:val="21"/>
                <w:lang w:bidi="ar"/>
              </w:rPr>
              <w:t>1</w:t>
            </w:r>
          </w:p>
        </w:tc>
        <w:tc>
          <w:tcPr>
            <w:tcW w:w="3225" w:type="dxa"/>
            <w:vAlign w:val="center"/>
          </w:tcPr>
          <w:p w14:paraId="39183260">
            <w:pPr>
              <w:widowControl/>
              <w:spacing w:line="360" w:lineRule="exact"/>
              <w:ind w:firstLine="420"/>
              <w:jc w:val="center"/>
              <w:textAlignment w:val="top"/>
              <w:rPr>
                <w:rFonts w:ascii="宋体" w:hAnsi="宋体" w:cs="宋体"/>
                <w:sz w:val="21"/>
                <w:szCs w:val="21"/>
              </w:rPr>
            </w:pPr>
            <w:r>
              <w:rPr>
                <w:rFonts w:hint="eastAsia" w:ascii="宋体" w:hAnsi="宋体" w:cs="宋体"/>
                <w:kern w:val="0"/>
                <w:sz w:val="21"/>
                <w:szCs w:val="21"/>
                <w:lang w:bidi="ar"/>
              </w:rPr>
              <w:t>制冰机</w:t>
            </w:r>
          </w:p>
        </w:tc>
        <w:tc>
          <w:tcPr>
            <w:tcW w:w="1794" w:type="dxa"/>
            <w:vAlign w:val="center"/>
          </w:tcPr>
          <w:p w14:paraId="0FBDCE24">
            <w:pPr>
              <w:widowControl/>
              <w:spacing w:line="360" w:lineRule="exact"/>
              <w:ind w:firstLine="420"/>
              <w:jc w:val="center"/>
              <w:textAlignment w:val="top"/>
              <w:rPr>
                <w:rFonts w:ascii="宋体" w:hAnsi="宋体" w:cs="宋体"/>
                <w:sz w:val="21"/>
                <w:szCs w:val="21"/>
              </w:rPr>
            </w:pPr>
            <w:r>
              <w:rPr>
                <w:rFonts w:hint="eastAsia" w:ascii="宋体" w:hAnsi="宋体" w:cs="宋体"/>
                <w:kern w:val="0"/>
                <w:sz w:val="21"/>
                <w:szCs w:val="21"/>
                <w:lang w:bidi="ar"/>
              </w:rPr>
              <w:t>ICE-O-MATIC</w:t>
            </w:r>
          </w:p>
        </w:tc>
        <w:tc>
          <w:tcPr>
            <w:tcW w:w="1892" w:type="dxa"/>
            <w:vAlign w:val="center"/>
          </w:tcPr>
          <w:p w14:paraId="08664FF7">
            <w:pPr>
              <w:widowControl/>
              <w:spacing w:line="360" w:lineRule="exact"/>
              <w:ind w:firstLine="420"/>
              <w:jc w:val="center"/>
              <w:textAlignment w:val="top"/>
              <w:rPr>
                <w:rFonts w:ascii="宋体" w:hAnsi="宋体" w:cs="宋体"/>
                <w:sz w:val="21"/>
                <w:szCs w:val="21"/>
              </w:rPr>
            </w:pPr>
            <w:r>
              <w:rPr>
                <w:rFonts w:hint="eastAsia" w:ascii="宋体" w:hAnsi="宋体" w:cs="宋体"/>
                <w:kern w:val="0"/>
                <w:sz w:val="21"/>
                <w:szCs w:val="21"/>
                <w:lang w:bidi="ar"/>
              </w:rPr>
              <w:t>ICEU10A</w:t>
            </w:r>
          </w:p>
        </w:tc>
      </w:tr>
      <w:tr w14:paraId="1F1E1B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42" w:type="dxa"/>
            <w:vAlign w:val="center"/>
          </w:tcPr>
          <w:p w14:paraId="34BFE9E9">
            <w:pPr>
              <w:widowControl/>
              <w:spacing w:line="360" w:lineRule="exact"/>
              <w:ind w:firstLine="210" w:firstLineChars="100"/>
              <w:textAlignment w:val="top"/>
              <w:rPr>
                <w:rFonts w:ascii="宋体" w:hAnsi="宋体" w:cs="宋体"/>
                <w:sz w:val="21"/>
                <w:szCs w:val="21"/>
              </w:rPr>
            </w:pPr>
            <w:r>
              <w:rPr>
                <w:rFonts w:hint="eastAsia" w:ascii="宋体" w:hAnsi="宋体" w:cs="宋体"/>
                <w:kern w:val="0"/>
                <w:sz w:val="21"/>
                <w:szCs w:val="21"/>
                <w:lang w:bidi="ar"/>
              </w:rPr>
              <w:t>5</w:t>
            </w:r>
          </w:p>
        </w:tc>
        <w:tc>
          <w:tcPr>
            <w:tcW w:w="804" w:type="dxa"/>
            <w:vAlign w:val="center"/>
          </w:tcPr>
          <w:p w14:paraId="0D5A6DC3">
            <w:pPr>
              <w:widowControl/>
              <w:spacing w:line="360" w:lineRule="exact"/>
              <w:ind w:firstLine="210" w:firstLineChars="100"/>
              <w:textAlignment w:val="top"/>
              <w:rPr>
                <w:rFonts w:ascii="宋体" w:hAnsi="宋体" w:cs="宋体"/>
                <w:sz w:val="21"/>
                <w:szCs w:val="21"/>
              </w:rPr>
            </w:pPr>
            <w:r>
              <w:rPr>
                <w:rFonts w:hint="eastAsia" w:ascii="宋体" w:hAnsi="宋体" w:cs="宋体"/>
                <w:kern w:val="0"/>
                <w:sz w:val="21"/>
                <w:szCs w:val="21"/>
                <w:lang w:bidi="ar"/>
              </w:rPr>
              <w:t>1</w:t>
            </w:r>
          </w:p>
        </w:tc>
        <w:tc>
          <w:tcPr>
            <w:tcW w:w="3225" w:type="dxa"/>
            <w:vAlign w:val="center"/>
          </w:tcPr>
          <w:p w14:paraId="3BBA758C">
            <w:pPr>
              <w:widowControl/>
              <w:spacing w:line="360" w:lineRule="exact"/>
              <w:ind w:firstLine="420"/>
              <w:jc w:val="center"/>
              <w:textAlignment w:val="top"/>
              <w:rPr>
                <w:rFonts w:ascii="宋体" w:hAnsi="宋体" w:cs="宋体"/>
                <w:sz w:val="21"/>
                <w:szCs w:val="21"/>
              </w:rPr>
            </w:pPr>
            <w:r>
              <w:rPr>
                <w:rFonts w:hint="eastAsia" w:ascii="宋体" w:hAnsi="宋体" w:cs="宋体"/>
                <w:kern w:val="0"/>
                <w:sz w:val="21"/>
                <w:szCs w:val="21"/>
                <w:lang w:bidi="ar"/>
              </w:rPr>
              <w:t>制冰机</w:t>
            </w:r>
          </w:p>
        </w:tc>
        <w:tc>
          <w:tcPr>
            <w:tcW w:w="1794" w:type="dxa"/>
            <w:vAlign w:val="center"/>
          </w:tcPr>
          <w:p w14:paraId="3518EE08">
            <w:pPr>
              <w:widowControl/>
              <w:spacing w:line="360" w:lineRule="exact"/>
              <w:ind w:firstLine="420"/>
              <w:jc w:val="center"/>
              <w:textAlignment w:val="top"/>
              <w:rPr>
                <w:rFonts w:ascii="宋体" w:hAnsi="宋体" w:cs="宋体"/>
                <w:sz w:val="21"/>
                <w:szCs w:val="21"/>
              </w:rPr>
            </w:pPr>
            <w:r>
              <w:rPr>
                <w:rFonts w:hint="eastAsia" w:ascii="宋体" w:hAnsi="宋体" w:cs="宋体"/>
                <w:kern w:val="0"/>
                <w:sz w:val="21"/>
                <w:szCs w:val="21"/>
                <w:lang w:bidi="ar"/>
              </w:rPr>
              <w:t>ICE-O-MATIC</w:t>
            </w:r>
          </w:p>
        </w:tc>
        <w:tc>
          <w:tcPr>
            <w:tcW w:w="1892" w:type="dxa"/>
            <w:vAlign w:val="center"/>
          </w:tcPr>
          <w:p w14:paraId="60911CA7">
            <w:pPr>
              <w:widowControl/>
              <w:spacing w:line="360" w:lineRule="exact"/>
              <w:ind w:firstLine="420"/>
              <w:jc w:val="center"/>
              <w:textAlignment w:val="top"/>
              <w:rPr>
                <w:rFonts w:ascii="宋体" w:hAnsi="宋体" w:cs="宋体"/>
                <w:sz w:val="21"/>
                <w:szCs w:val="21"/>
              </w:rPr>
            </w:pPr>
            <w:r>
              <w:rPr>
                <w:rFonts w:hint="eastAsia" w:ascii="宋体" w:hAnsi="宋体" w:cs="宋体"/>
                <w:kern w:val="0"/>
                <w:sz w:val="21"/>
                <w:szCs w:val="21"/>
                <w:lang w:bidi="ar"/>
              </w:rPr>
              <w:t>ICEU10A</w:t>
            </w:r>
          </w:p>
        </w:tc>
      </w:tr>
      <w:tr w14:paraId="75844D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42" w:type="dxa"/>
            <w:vAlign w:val="center"/>
          </w:tcPr>
          <w:p w14:paraId="7B51AA76">
            <w:pPr>
              <w:widowControl/>
              <w:spacing w:line="360" w:lineRule="exact"/>
              <w:ind w:firstLine="210" w:firstLineChars="100"/>
              <w:textAlignment w:val="center"/>
              <w:rPr>
                <w:rFonts w:ascii="宋体" w:hAnsi="宋体" w:cs="宋体"/>
                <w:sz w:val="21"/>
                <w:szCs w:val="21"/>
              </w:rPr>
            </w:pPr>
            <w:r>
              <w:rPr>
                <w:rFonts w:hint="eastAsia" w:ascii="宋体" w:hAnsi="宋体" w:cs="宋体"/>
                <w:kern w:val="0"/>
                <w:sz w:val="21"/>
                <w:szCs w:val="21"/>
                <w:lang w:bidi="ar"/>
              </w:rPr>
              <w:t>6</w:t>
            </w:r>
          </w:p>
        </w:tc>
        <w:tc>
          <w:tcPr>
            <w:tcW w:w="804" w:type="dxa"/>
            <w:vAlign w:val="center"/>
          </w:tcPr>
          <w:p w14:paraId="4FA7D4E6">
            <w:pPr>
              <w:widowControl/>
              <w:spacing w:line="360" w:lineRule="exact"/>
              <w:ind w:firstLine="210" w:firstLineChars="100"/>
              <w:textAlignment w:val="center"/>
              <w:rPr>
                <w:rFonts w:ascii="宋体" w:hAnsi="宋体" w:cs="宋体"/>
                <w:sz w:val="21"/>
                <w:szCs w:val="21"/>
              </w:rPr>
            </w:pPr>
            <w:r>
              <w:rPr>
                <w:rFonts w:hint="eastAsia" w:ascii="宋体" w:hAnsi="宋体" w:cs="宋体"/>
                <w:kern w:val="0"/>
                <w:sz w:val="21"/>
                <w:szCs w:val="21"/>
                <w:lang w:bidi="ar"/>
              </w:rPr>
              <w:t>9</w:t>
            </w:r>
          </w:p>
        </w:tc>
        <w:tc>
          <w:tcPr>
            <w:tcW w:w="3225" w:type="dxa"/>
            <w:vAlign w:val="center"/>
          </w:tcPr>
          <w:p w14:paraId="091FCA88">
            <w:pPr>
              <w:widowControl/>
              <w:spacing w:line="360" w:lineRule="exact"/>
              <w:ind w:firstLine="420"/>
              <w:jc w:val="center"/>
              <w:textAlignment w:val="center"/>
              <w:rPr>
                <w:rFonts w:ascii="宋体" w:hAnsi="宋体" w:cs="宋体"/>
                <w:sz w:val="21"/>
                <w:szCs w:val="21"/>
              </w:rPr>
            </w:pPr>
            <w:r>
              <w:rPr>
                <w:rFonts w:hint="eastAsia" w:ascii="宋体" w:hAnsi="宋体" w:cs="宋体"/>
                <w:kern w:val="0"/>
                <w:sz w:val="21"/>
                <w:szCs w:val="21"/>
                <w:lang w:bidi="ar"/>
              </w:rPr>
              <w:t>单星盆工作柜</w:t>
            </w:r>
          </w:p>
        </w:tc>
        <w:tc>
          <w:tcPr>
            <w:tcW w:w="1794" w:type="dxa"/>
            <w:vAlign w:val="center"/>
          </w:tcPr>
          <w:p w14:paraId="37969363">
            <w:pPr>
              <w:widowControl/>
              <w:spacing w:line="360" w:lineRule="exact"/>
              <w:ind w:firstLine="420"/>
              <w:jc w:val="center"/>
              <w:textAlignment w:val="center"/>
              <w:rPr>
                <w:rFonts w:ascii="宋体" w:hAnsi="宋体" w:cs="宋体"/>
                <w:sz w:val="21"/>
                <w:szCs w:val="21"/>
              </w:rPr>
            </w:pPr>
            <w:r>
              <w:rPr>
                <w:rFonts w:hint="eastAsia" w:ascii="宋体" w:hAnsi="宋体" w:cs="宋体"/>
                <w:kern w:val="0"/>
                <w:sz w:val="21"/>
                <w:szCs w:val="21"/>
                <w:lang w:bidi="ar"/>
              </w:rPr>
              <w:t>CUSTOM FAB</w:t>
            </w:r>
          </w:p>
        </w:tc>
        <w:tc>
          <w:tcPr>
            <w:tcW w:w="1892" w:type="dxa"/>
            <w:vAlign w:val="center"/>
          </w:tcPr>
          <w:p w14:paraId="4AF81D26">
            <w:pPr>
              <w:widowControl/>
              <w:spacing w:line="360" w:lineRule="exact"/>
              <w:ind w:firstLine="420"/>
              <w:jc w:val="center"/>
              <w:textAlignment w:val="center"/>
              <w:rPr>
                <w:rFonts w:ascii="宋体" w:hAnsi="宋体" w:cs="宋体"/>
                <w:sz w:val="21"/>
                <w:szCs w:val="21"/>
              </w:rPr>
            </w:pPr>
            <w:r>
              <w:rPr>
                <w:rFonts w:hint="eastAsia" w:ascii="宋体" w:hAnsi="宋体" w:cs="宋体"/>
                <w:kern w:val="0"/>
                <w:sz w:val="21"/>
                <w:szCs w:val="21"/>
                <w:lang w:bidi="ar"/>
              </w:rPr>
              <w:t>CUSTOM FAB</w:t>
            </w:r>
          </w:p>
        </w:tc>
      </w:tr>
      <w:tr w14:paraId="0C91C4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42" w:type="dxa"/>
            <w:vAlign w:val="center"/>
          </w:tcPr>
          <w:p w14:paraId="732FE00A">
            <w:pPr>
              <w:widowControl/>
              <w:spacing w:line="360" w:lineRule="exact"/>
              <w:ind w:firstLine="210" w:firstLineChars="100"/>
              <w:textAlignment w:val="center"/>
              <w:rPr>
                <w:rFonts w:ascii="宋体" w:hAnsi="宋体" w:cs="宋体"/>
                <w:sz w:val="21"/>
                <w:szCs w:val="21"/>
              </w:rPr>
            </w:pPr>
            <w:r>
              <w:rPr>
                <w:rFonts w:hint="eastAsia" w:ascii="宋体" w:hAnsi="宋体" w:cs="宋体"/>
                <w:kern w:val="0"/>
                <w:sz w:val="21"/>
                <w:szCs w:val="21"/>
                <w:lang w:bidi="ar"/>
              </w:rPr>
              <w:t>7</w:t>
            </w:r>
          </w:p>
        </w:tc>
        <w:tc>
          <w:tcPr>
            <w:tcW w:w="804" w:type="dxa"/>
            <w:vAlign w:val="center"/>
          </w:tcPr>
          <w:p w14:paraId="35412DEA">
            <w:pPr>
              <w:widowControl/>
              <w:spacing w:line="360" w:lineRule="exact"/>
              <w:ind w:firstLine="210" w:firstLineChars="100"/>
              <w:textAlignment w:val="center"/>
              <w:rPr>
                <w:rFonts w:ascii="宋体" w:hAnsi="宋体" w:cs="宋体"/>
                <w:sz w:val="21"/>
                <w:szCs w:val="21"/>
              </w:rPr>
            </w:pPr>
            <w:r>
              <w:rPr>
                <w:rFonts w:hint="eastAsia" w:ascii="宋体" w:hAnsi="宋体" w:cs="宋体"/>
                <w:kern w:val="0"/>
                <w:sz w:val="21"/>
                <w:szCs w:val="21"/>
                <w:lang w:bidi="ar"/>
              </w:rPr>
              <w:t>2</w:t>
            </w:r>
          </w:p>
        </w:tc>
        <w:tc>
          <w:tcPr>
            <w:tcW w:w="3225" w:type="dxa"/>
            <w:vAlign w:val="center"/>
          </w:tcPr>
          <w:p w14:paraId="53E32DFB">
            <w:pPr>
              <w:widowControl/>
              <w:spacing w:line="360" w:lineRule="exact"/>
              <w:ind w:firstLine="420"/>
              <w:jc w:val="center"/>
              <w:textAlignment w:val="center"/>
              <w:rPr>
                <w:rFonts w:ascii="宋体" w:hAnsi="宋体" w:cs="宋体"/>
                <w:sz w:val="21"/>
                <w:szCs w:val="21"/>
              </w:rPr>
            </w:pPr>
            <w:r>
              <w:rPr>
                <w:rFonts w:hint="eastAsia" w:ascii="宋体" w:hAnsi="宋体" w:cs="宋体"/>
                <w:kern w:val="0"/>
                <w:sz w:val="21"/>
                <w:szCs w:val="21"/>
                <w:lang w:bidi="ar"/>
              </w:rPr>
              <w:t>不锈钢单通移门工作柜</w:t>
            </w:r>
          </w:p>
        </w:tc>
        <w:tc>
          <w:tcPr>
            <w:tcW w:w="1794" w:type="dxa"/>
            <w:vAlign w:val="center"/>
          </w:tcPr>
          <w:p w14:paraId="1B307A99">
            <w:pPr>
              <w:widowControl/>
              <w:spacing w:line="360" w:lineRule="exact"/>
              <w:ind w:firstLine="420"/>
              <w:jc w:val="center"/>
              <w:textAlignment w:val="center"/>
              <w:rPr>
                <w:rFonts w:ascii="宋体" w:hAnsi="宋体" w:cs="宋体"/>
                <w:sz w:val="21"/>
                <w:szCs w:val="21"/>
              </w:rPr>
            </w:pPr>
            <w:r>
              <w:rPr>
                <w:rFonts w:hint="eastAsia" w:ascii="宋体" w:hAnsi="宋体" w:cs="宋体"/>
                <w:kern w:val="0"/>
                <w:sz w:val="21"/>
                <w:szCs w:val="21"/>
                <w:lang w:bidi="ar"/>
              </w:rPr>
              <w:t>CUSTOM FAB</w:t>
            </w:r>
          </w:p>
        </w:tc>
        <w:tc>
          <w:tcPr>
            <w:tcW w:w="1892" w:type="dxa"/>
            <w:vAlign w:val="center"/>
          </w:tcPr>
          <w:p w14:paraId="095DAFAF">
            <w:pPr>
              <w:widowControl/>
              <w:spacing w:line="360" w:lineRule="exact"/>
              <w:ind w:firstLine="420"/>
              <w:jc w:val="center"/>
              <w:textAlignment w:val="center"/>
              <w:rPr>
                <w:rFonts w:ascii="宋体" w:hAnsi="宋体" w:cs="宋体"/>
                <w:sz w:val="21"/>
                <w:szCs w:val="21"/>
              </w:rPr>
            </w:pPr>
            <w:r>
              <w:rPr>
                <w:rFonts w:hint="eastAsia" w:ascii="宋体" w:hAnsi="宋体" w:cs="宋体"/>
                <w:kern w:val="0"/>
                <w:sz w:val="21"/>
                <w:szCs w:val="21"/>
                <w:lang w:bidi="ar"/>
              </w:rPr>
              <w:t>CUSTOM FAB</w:t>
            </w:r>
          </w:p>
        </w:tc>
      </w:tr>
      <w:tr w14:paraId="23366C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42" w:type="dxa"/>
            <w:vAlign w:val="center"/>
          </w:tcPr>
          <w:p w14:paraId="6A79DAF5">
            <w:pPr>
              <w:widowControl/>
              <w:spacing w:line="360" w:lineRule="exact"/>
              <w:ind w:firstLine="210" w:firstLineChars="100"/>
              <w:textAlignment w:val="center"/>
              <w:rPr>
                <w:rFonts w:ascii="宋体" w:hAnsi="宋体" w:cs="宋体"/>
                <w:sz w:val="21"/>
                <w:szCs w:val="21"/>
              </w:rPr>
            </w:pPr>
            <w:r>
              <w:rPr>
                <w:rFonts w:hint="eastAsia" w:ascii="宋体" w:hAnsi="宋体" w:cs="宋体"/>
                <w:kern w:val="0"/>
                <w:sz w:val="21"/>
                <w:szCs w:val="21"/>
                <w:lang w:bidi="ar"/>
              </w:rPr>
              <w:t>8</w:t>
            </w:r>
          </w:p>
        </w:tc>
        <w:tc>
          <w:tcPr>
            <w:tcW w:w="804" w:type="dxa"/>
            <w:vAlign w:val="center"/>
          </w:tcPr>
          <w:p w14:paraId="095255D6">
            <w:pPr>
              <w:widowControl/>
              <w:spacing w:line="360" w:lineRule="exact"/>
              <w:ind w:firstLine="210" w:firstLineChars="100"/>
              <w:textAlignment w:val="center"/>
              <w:rPr>
                <w:rFonts w:ascii="宋体" w:hAnsi="宋体" w:cs="宋体"/>
                <w:sz w:val="21"/>
                <w:szCs w:val="21"/>
              </w:rPr>
            </w:pPr>
            <w:r>
              <w:rPr>
                <w:rFonts w:hint="eastAsia" w:ascii="宋体" w:hAnsi="宋体" w:cs="宋体"/>
                <w:kern w:val="0"/>
                <w:sz w:val="21"/>
                <w:szCs w:val="21"/>
                <w:lang w:bidi="ar"/>
              </w:rPr>
              <w:t>1</w:t>
            </w:r>
          </w:p>
        </w:tc>
        <w:tc>
          <w:tcPr>
            <w:tcW w:w="3225" w:type="dxa"/>
            <w:vAlign w:val="center"/>
          </w:tcPr>
          <w:p w14:paraId="60CEFAF3">
            <w:pPr>
              <w:widowControl/>
              <w:spacing w:line="360" w:lineRule="exact"/>
              <w:ind w:firstLine="420"/>
              <w:jc w:val="center"/>
              <w:textAlignment w:val="center"/>
              <w:rPr>
                <w:rFonts w:ascii="宋体" w:hAnsi="宋体" w:cs="宋体"/>
                <w:sz w:val="21"/>
                <w:szCs w:val="21"/>
              </w:rPr>
            </w:pPr>
            <w:r>
              <w:rPr>
                <w:rFonts w:hint="eastAsia" w:ascii="宋体" w:hAnsi="宋体" w:cs="宋体"/>
                <w:kern w:val="0"/>
                <w:sz w:val="21"/>
                <w:szCs w:val="21"/>
                <w:lang w:bidi="ar"/>
              </w:rPr>
              <w:t>家用电热水器</w:t>
            </w:r>
          </w:p>
        </w:tc>
        <w:tc>
          <w:tcPr>
            <w:tcW w:w="1794" w:type="dxa"/>
            <w:vAlign w:val="center"/>
          </w:tcPr>
          <w:p w14:paraId="565D6493">
            <w:pPr>
              <w:widowControl/>
              <w:spacing w:line="360" w:lineRule="exact"/>
              <w:ind w:firstLine="420"/>
              <w:jc w:val="center"/>
              <w:textAlignment w:val="center"/>
              <w:rPr>
                <w:rFonts w:ascii="宋体" w:hAnsi="宋体" w:cs="宋体"/>
                <w:sz w:val="21"/>
                <w:szCs w:val="21"/>
              </w:rPr>
            </w:pPr>
            <w:r>
              <w:rPr>
                <w:rFonts w:hint="eastAsia" w:ascii="宋体" w:hAnsi="宋体" w:cs="宋体"/>
                <w:kern w:val="0"/>
                <w:sz w:val="21"/>
                <w:szCs w:val="21"/>
                <w:lang w:bidi="ar"/>
              </w:rPr>
              <w:t>史密斯（A.O.Smith）</w:t>
            </w:r>
          </w:p>
        </w:tc>
        <w:tc>
          <w:tcPr>
            <w:tcW w:w="1892" w:type="dxa"/>
            <w:vAlign w:val="center"/>
          </w:tcPr>
          <w:p w14:paraId="757F039E">
            <w:pPr>
              <w:widowControl/>
              <w:spacing w:line="360" w:lineRule="exact"/>
              <w:ind w:firstLine="420"/>
              <w:jc w:val="center"/>
              <w:textAlignment w:val="center"/>
              <w:rPr>
                <w:rFonts w:ascii="宋体" w:hAnsi="宋体" w:cs="宋体"/>
                <w:sz w:val="21"/>
                <w:szCs w:val="21"/>
              </w:rPr>
            </w:pPr>
            <w:r>
              <w:rPr>
                <w:rFonts w:hint="eastAsia" w:ascii="宋体" w:hAnsi="宋体" w:cs="宋体"/>
                <w:kern w:val="0"/>
                <w:sz w:val="21"/>
                <w:szCs w:val="21"/>
                <w:lang w:bidi="ar"/>
              </w:rPr>
              <w:t>F060</w:t>
            </w:r>
          </w:p>
        </w:tc>
      </w:tr>
      <w:tr w14:paraId="0D2168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557" w:type="dxa"/>
            <w:gridSpan w:val="5"/>
            <w:vAlign w:val="center"/>
          </w:tcPr>
          <w:p w14:paraId="67B0B9A4">
            <w:pPr>
              <w:widowControl/>
              <w:spacing w:line="360" w:lineRule="exact"/>
              <w:ind w:firstLine="422"/>
              <w:jc w:val="center"/>
              <w:textAlignment w:val="top"/>
              <w:rPr>
                <w:rFonts w:ascii="宋体" w:hAnsi="宋体" w:cs="宋体"/>
                <w:sz w:val="21"/>
                <w:szCs w:val="21"/>
              </w:rPr>
            </w:pPr>
            <w:r>
              <w:rPr>
                <w:rFonts w:hint="eastAsia" w:ascii="宋体" w:hAnsi="宋体" w:cs="宋体"/>
                <w:b/>
                <w:bCs/>
                <w:kern w:val="0"/>
                <w:sz w:val="21"/>
                <w:szCs w:val="21"/>
                <w:lang w:bidi="ar"/>
              </w:rPr>
              <w:t>巧克力一体化学习工作站</w:t>
            </w:r>
          </w:p>
        </w:tc>
      </w:tr>
      <w:tr w14:paraId="7A7218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42" w:type="dxa"/>
            <w:vAlign w:val="center"/>
          </w:tcPr>
          <w:p w14:paraId="2C4EC31A">
            <w:pPr>
              <w:widowControl/>
              <w:spacing w:line="360" w:lineRule="exact"/>
              <w:ind w:firstLine="0" w:firstLineChars="0"/>
              <w:textAlignment w:val="center"/>
              <w:rPr>
                <w:rFonts w:ascii="宋体" w:hAnsi="宋体" w:cs="宋体"/>
                <w:b/>
                <w:bCs/>
                <w:sz w:val="21"/>
                <w:szCs w:val="21"/>
              </w:rPr>
            </w:pPr>
            <w:r>
              <w:rPr>
                <w:rFonts w:hint="eastAsia" w:ascii="宋体" w:hAnsi="宋体" w:cs="宋体"/>
                <w:b/>
                <w:bCs/>
                <w:kern w:val="0"/>
                <w:sz w:val="21"/>
                <w:szCs w:val="21"/>
                <w:lang w:bidi="ar"/>
              </w:rPr>
              <w:t>序号</w:t>
            </w:r>
          </w:p>
        </w:tc>
        <w:tc>
          <w:tcPr>
            <w:tcW w:w="804" w:type="dxa"/>
            <w:vAlign w:val="center"/>
          </w:tcPr>
          <w:p w14:paraId="36662D18">
            <w:pPr>
              <w:widowControl/>
              <w:spacing w:line="360" w:lineRule="exact"/>
              <w:ind w:firstLine="0" w:firstLineChars="0"/>
              <w:textAlignment w:val="center"/>
              <w:rPr>
                <w:rFonts w:ascii="宋体" w:hAnsi="宋体" w:cs="宋体"/>
                <w:b/>
                <w:bCs/>
                <w:sz w:val="21"/>
                <w:szCs w:val="21"/>
              </w:rPr>
            </w:pPr>
            <w:r>
              <w:rPr>
                <w:rFonts w:hint="eastAsia" w:ascii="宋体" w:hAnsi="宋体" w:cs="宋体"/>
                <w:b/>
                <w:bCs/>
                <w:kern w:val="0"/>
                <w:sz w:val="21"/>
                <w:szCs w:val="21"/>
                <w:lang w:bidi="ar"/>
              </w:rPr>
              <w:t>数量</w:t>
            </w:r>
          </w:p>
        </w:tc>
        <w:tc>
          <w:tcPr>
            <w:tcW w:w="3225" w:type="dxa"/>
            <w:vAlign w:val="center"/>
          </w:tcPr>
          <w:p w14:paraId="17085AC1">
            <w:pPr>
              <w:widowControl/>
              <w:spacing w:line="360" w:lineRule="exact"/>
              <w:ind w:firstLine="422"/>
              <w:jc w:val="center"/>
              <w:textAlignment w:val="center"/>
              <w:rPr>
                <w:rFonts w:ascii="宋体" w:hAnsi="宋体" w:cs="宋体"/>
                <w:b/>
                <w:bCs/>
                <w:sz w:val="21"/>
                <w:szCs w:val="21"/>
              </w:rPr>
            </w:pPr>
            <w:r>
              <w:rPr>
                <w:rFonts w:hint="eastAsia" w:ascii="宋体" w:hAnsi="宋体" w:cs="宋体"/>
                <w:b/>
                <w:bCs/>
                <w:kern w:val="0"/>
                <w:sz w:val="21"/>
                <w:szCs w:val="21"/>
                <w:lang w:bidi="ar"/>
              </w:rPr>
              <w:t>名称</w:t>
            </w:r>
          </w:p>
        </w:tc>
        <w:tc>
          <w:tcPr>
            <w:tcW w:w="1794" w:type="dxa"/>
            <w:vAlign w:val="center"/>
          </w:tcPr>
          <w:p w14:paraId="1AF0B1A3">
            <w:pPr>
              <w:widowControl/>
              <w:spacing w:line="360" w:lineRule="exact"/>
              <w:ind w:firstLine="422"/>
              <w:jc w:val="center"/>
              <w:textAlignment w:val="center"/>
              <w:rPr>
                <w:rFonts w:ascii="宋体" w:hAnsi="宋体" w:cs="宋体"/>
                <w:b/>
                <w:bCs/>
                <w:sz w:val="21"/>
                <w:szCs w:val="21"/>
              </w:rPr>
            </w:pPr>
            <w:r>
              <w:rPr>
                <w:rFonts w:hint="eastAsia" w:ascii="宋体" w:hAnsi="宋体" w:cs="宋体"/>
                <w:b/>
                <w:bCs/>
                <w:kern w:val="0"/>
                <w:sz w:val="21"/>
                <w:szCs w:val="21"/>
                <w:lang w:bidi="ar"/>
              </w:rPr>
              <w:t>品牌</w:t>
            </w:r>
          </w:p>
        </w:tc>
        <w:tc>
          <w:tcPr>
            <w:tcW w:w="1892" w:type="dxa"/>
            <w:vAlign w:val="center"/>
          </w:tcPr>
          <w:p w14:paraId="0F32FA7A">
            <w:pPr>
              <w:widowControl/>
              <w:spacing w:line="360" w:lineRule="exact"/>
              <w:ind w:firstLine="422"/>
              <w:jc w:val="center"/>
              <w:textAlignment w:val="center"/>
              <w:rPr>
                <w:rFonts w:ascii="宋体" w:hAnsi="宋体" w:cs="宋体"/>
                <w:b/>
                <w:bCs/>
                <w:sz w:val="21"/>
                <w:szCs w:val="21"/>
              </w:rPr>
            </w:pPr>
            <w:r>
              <w:rPr>
                <w:rFonts w:hint="eastAsia" w:ascii="宋体" w:hAnsi="宋体" w:cs="宋体"/>
                <w:b/>
                <w:bCs/>
                <w:kern w:val="0"/>
                <w:sz w:val="21"/>
                <w:szCs w:val="21"/>
                <w:lang w:bidi="ar"/>
              </w:rPr>
              <w:t>型号</w:t>
            </w:r>
          </w:p>
        </w:tc>
      </w:tr>
      <w:tr w14:paraId="5B6C10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42" w:type="dxa"/>
            <w:vAlign w:val="center"/>
          </w:tcPr>
          <w:p w14:paraId="4CFFC0F3">
            <w:pPr>
              <w:widowControl/>
              <w:spacing w:line="360" w:lineRule="exact"/>
              <w:ind w:firstLine="210" w:firstLineChars="100"/>
              <w:textAlignment w:val="center"/>
              <w:rPr>
                <w:rFonts w:ascii="宋体" w:hAnsi="宋体" w:cs="宋体"/>
                <w:sz w:val="21"/>
                <w:szCs w:val="21"/>
              </w:rPr>
            </w:pPr>
            <w:r>
              <w:rPr>
                <w:rFonts w:hint="eastAsia" w:ascii="宋体" w:hAnsi="宋体" w:cs="宋体"/>
                <w:kern w:val="0"/>
                <w:sz w:val="21"/>
                <w:szCs w:val="21"/>
                <w:lang w:bidi="ar"/>
              </w:rPr>
              <w:t>1</w:t>
            </w:r>
          </w:p>
        </w:tc>
        <w:tc>
          <w:tcPr>
            <w:tcW w:w="804" w:type="dxa"/>
            <w:vAlign w:val="center"/>
          </w:tcPr>
          <w:p w14:paraId="72C4D838">
            <w:pPr>
              <w:widowControl/>
              <w:spacing w:line="360" w:lineRule="exact"/>
              <w:ind w:firstLine="210" w:firstLineChars="100"/>
              <w:textAlignment w:val="center"/>
              <w:rPr>
                <w:rFonts w:ascii="宋体" w:hAnsi="宋体" w:cs="宋体"/>
                <w:sz w:val="21"/>
                <w:szCs w:val="21"/>
              </w:rPr>
            </w:pPr>
            <w:r>
              <w:rPr>
                <w:rFonts w:hint="eastAsia" w:ascii="宋体" w:hAnsi="宋体" w:cs="宋体"/>
                <w:kern w:val="0"/>
                <w:sz w:val="21"/>
                <w:szCs w:val="21"/>
                <w:lang w:bidi="ar"/>
              </w:rPr>
              <w:t>4</w:t>
            </w:r>
          </w:p>
        </w:tc>
        <w:tc>
          <w:tcPr>
            <w:tcW w:w="3225" w:type="dxa"/>
            <w:vAlign w:val="center"/>
          </w:tcPr>
          <w:p w14:paraId="0AB62946">
            <w:pPr>
              <w:widowControl/>
              <w:spacing w:line="360" w:lineRule="exact"/>
              <w:ind w:firstLine="420"/>
              <w:jc w:val="center"/>
              <w:textAlignment w:val="center"/>
              <w:rPr>
                <w:rFonts w:ascii="宋体" w:hAnsi="宋体" w:cs="宋体"/>
                <w:sz w:val="21"/>
                <w:szCs w:val="21"/>
              </w:rPr>
            </w:pPr>
            <w:r>
              <w:rPr>
                <w:rFonts w:hint="eastAsia" w:ascii="宋体" w:hAnsi="宋体" w:cs="宋体"/>
                <w:kern w:val="0"/>
                <w:sz w:val="21"/>
                <w:szCs w:val="21"/>
                <w:lang w:bidi="ar"/>
              </w:rPr>
              <w:t>拖布柜</w:t>
            </w:r>
          </w:p>
        </w:tc>
        <w:tc>
          <w:tcPr>
            <w:tcW w:w="1794" w:type="dxa"/>
            <w:vAlign w:val="center"/>
          </w:tcPr>
          <w:p w14:paraId="4B2F608C">
            <w:pPr>
              <w:widowControl/>
              <w:spacing w:line="360" w:lineRule="exact"/>
              <w:ind w:firstLine="420"/>
              <w:jc w:val="center"/>
              <w:textAlignment w:val="center"/>
              <w:rPr>
                <w:rFonts w:ascii="宋体" w:hAnsi="宋体" w:cs="宋体"/>
                <w:sz w:val="21"/>
                <w:szCs w:val="21"/>
              </w:rPr>
            </w:pPr>
            <w:r>
              <w:rPr>
                <w:rFonts w:hint="eastAsia" w:ascii="宋体" w:hAnsi="宋体" w:cs="宋体"/>
                <w:kern w:val="0"/>
                <w:sz w:val="21"/>
                <w:szCs w:val="21"/>
                <w:lang w:bidi="ar"/>
              </w:rPr>
              <w:t>CUSTOM FAB</w:t>
            </w:r>
          </w:p>
        </w:tc>
        <w:tc>
          <w:tcPr>
            <w:tcW w:w="1892" w:type="dxa"/>
            <w:vAlign w:val="center"/>
          </w:tcPr>
          <w:p w14:paraId="6836E666">
            <w:pPr>
              <w:widowControl/>
              <w:spacing w:line="360" w:lineRule="exact"/>
              <w:ind w:firstLine="420"/>
              <w:jc w:val="center"/>
              <w:textAlignment w:val="center"/>
              <w:rPr>
                <w:rFonts w:ascii="宋体" w:hAnsi="宋体" w:cs="宋体"/>
                <w:sz w:val="21"/>
                <w:szCs w:val="21"/>
              </w:rPr>
            </w:pPr>
            <w:r>
              <w:rPr>
                <w:rFonts w:hint="eastAsia" w:ascii="宋体" w:hAnsi="宋体" w:cs="宋体"/>
                <w:kern w:val="0"/>
                <w:sz w:val="21"/>
                <w:szCs w:val="21"/>
                <w:lang w:bidi="ar"/>
              </w:rPr>
              <w:t>CUSTOM FAB</w:t>
            </w:r>
          </w:p>
        </w:tc>
      </w:tr>
      <w:tr w14:paraId="5B8A49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42" w:type="dxa"/>
            <w:vAlign w:val="center"/>
          </w:tcPr>
          <w:p w14:paraId="3E7BDF27">
            <w:pPr>
              <w:widowControl/>
              <w:spacing w:line="360" w:lineRule="exact"/>
              <w:ind w:firstLine="210" w:firstLineChars="100"/>
              <w:textAlignment w:val="center"/>
              <w:rPr>
                <w:rFonts w:ascii="宋体" w:hAnsi="宋体" w:cs="宋体"/>
                <w:sz w:val="21"/>
                <w:szCs w:val="21"/>
              </w:rPr>
            </w:pPr>
            <w:r>
              <w:rPr>
                <w:rFonts w:hint="eastAsia" w:ascii="宋体" w:hAnsi="宋体" w:cs="宋体"/>
                <w:kern w:val="0"/>
                <w:sz w:val="21"/>
                <w:szCs w:val="21"/>
                <w:lang w:bidi="ar"/>
              </w:rPr>
              <w:t>2</w:t>
            </w:r>
          </w:p>
        </w:tc>
        <w:tc>
          <w:tcPr>
            <w:tcW w:w="804" w:type="dxa"/>
            <w:vAlign w:val="center"/>
          </w:tcPr>
          <w:p w14:paraId="03A6D3C0">
            <w:pPr>
              <w:widowControl/>
              <w:spacing w:line="360" w:lineRule="exact"/>
              <w:ind w:firstLine="210" w:firstLineChars="100"/>
              <w:textAlignment w:val="center"/>
              <w:rPr>
                <w:rFonts w:ascii="宋体" w:hAnsi="宋体" w:cs="宋体"/>
                <w:sz w:val="21"/>
                <w:szCs w:val="21"/>
              </w:rPr>
            </w:pPr>
            <w:r>
              <w:rPr>
                <w:rFonts w:hint="eastAsia" w:ascii="宋体" w:hAnsi="宋体" w:cs="宋体"/>
                <w:kern w:val="0"/>
                <w:sz w:val="21"/>
                <w:szCs w:val="21"/>
                <w:lang w:bidi="ar"/>
              </w:rPr>
              <w:t>4</w:t>
            </w:r>
          </w:p>
        </w:tc>
        <w:tc>
          <w:tcPr>
            <w:tcW w:w="3225" w:type="dxa"/>
            <w:vAlign w:val="center"/>
          </w:tcPr>
          <w:p w14:paraId="204C12F3">
            <w:pPr>
              <w:widowControl/>
              <w:spacing w:line="360" w:lineRule="exact"/>
              <w:ind w:firstLine="420"/>
              <w:jc w:val="center"/>
              <w:textAlignment w:val="center"/>
              <w:rPr>
                <w:rFonts w:ascii="宋体" w:hAnsi="宋体" w:cs="宋体"/>
                <w:sz w:val="21"/>
                <w:szCs w:val="21"/>
              </w:rPr>
            </w:pPr>
            <w:r>
              <w:rPr>
                <w:rFonts w:hint="eastAsia" w:ascii="宋体" w:hAnsi="宋体" w:cs="宋体"/>
                <w:kern w:val="0"/>
                <w:sz w:val="21"/>
                <w:szCs w:val="21"/>
                <w:lang w:bidi="ar"/>
              </w:rPr>
              <w:t>粘捕式灭蝇灯</w:t>
            </w:r>
          </w:p>
        </w:tc>
        <w:tc>
          <w:tcPr>
            <w:tcW w:w="1794" w:type="dxa"/>
            <w:vAlign w:val="center"/>
          </w:tcPr>
          <w:p w14:paraId="53966899">
            <w:pPr>
              <w:widowControl/>
              <w:spacing w:line="360" w:lineRule="exact"/>
              <w:ind w:firstLine="420"/>
              <w:jc w:val="center"/>
              <w:textAlignment w:val="center"/>
              <w:rPr>
                <w:rFonts w:ascii="宋体" w:hAnsi="宋体" w:cs="宋体"/>
                <w:sz w:val="21"/>
                <w:szCs w:val="21"/>
              </w:rPr>
            </w:pPr>
            <w:r>
              <w:rPr>
                <w:rFonts w:hint="eastAsia" w:ascii="宋体" w:hAnsi="宋体" w:cs="宋体"/>
                <w:kern w:val="0"/>
                <w:sz w:val="21"/>
                <w:szCs w:val="21"/>
                <w:lang w:bidi="ar"/>
              </w:rPr>
              <w:t>HENDERY</w:t>
            </w:r>
          </w:p>
        </w:tc>
        <w:tc>
          <w:tcPr>
            <w:tcW w:w="1892" w:type="dxa"/>
            <w:vAlign w:val="center"/>
          </w:tcPr>
          <w:p w14:paraId="6A11BD6E">
            <w:pPr>
              <w:widowControl/>
              <w:spacing w:line="360" w:lineRule="exact"/>
              <w:ind w:firstLine="420"/>
              <w:jc w:val="center"/>
              <w:textAlignment w:val="center"/>
              <w:rPr>
                <w:rFonts w:ascii="宋体" w:hAnsi="宋体" w:cs="宋体"/>
                <w:sz w:val="21"/>
                <w:szCs w:val="21"/>
              </w:rPr>
            </w:pPr>
            <w:r>
              <w:rPr>
                <w:rFonts w:hint="eastAsia" w:ascii="宋体" w:hAnsi="宋体" w:cs="宋体"/>
                <w:kern w:val="0"/>
                <w:sz w:val="21"/>
                <w:szCs w:val="21"/>
                <w:lang w:bidi="ar"/>
              </w:rPr>
              <w:t>WGS30BN</w:t>
            </w:r>
          </w:p>
        </w:tc>
      </w:tr>
      <w:tr w14:paraId="2AC361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42" w:type="dxa"/>
            <w:vAlign w:val="center"/>
          </w:tcPr>
          <w:p w14:paraId="3A1C7E2F">
            <w:pPr>
              <w:widowControl/>
              <w:spacing w:line="360" w:lineRule="exact"/>
              <w:ind w:firstLine="210" w:firstLineChars="100"/>
              <w:textAlignment w:val="center"/>
              <w:rPr>
                <w:rFonts w:ascii="宋体" w:hAnsi="宋体" w:cs="宋体"/>
                <w:sz w:val="21"/>
                <w:szCs w:val="21"/>
              </w:rPr>
            </w:pPr>
            <w:r>
              <w:rPr>
                <w:rFonts w:hint="eastAsia" w:ascii="宋体" w:hAnsi="宋体" w:cs="宋体"/>
                <w:kern w:val="0"/>
                <w:sz w:val="21"/>
                <w:szCs w:val="21"/>
                <w:lang w:bidi="ar"/>
              </w:rPr>
              <w:t>3</w:t>
            </w:r>
          </w:p>
        </w:tc>
        <w:tc>
          <w:tcPr>
            <w:tcW w:w="804" w:type="dxa"/>
            <w:vAlign w:val="center"/>
          </w:tcPr>
          <w:p w14:paraId="4F508064">
            <w:pPr>
              <w:widowControl/>
              <w:spacing w:line="360" w:lineRule="exact"/>
              <w:ind w:firstLine="210" w:firstLineChars="100"/>
              <w:textAlignment w:val="center"/>
              <w:rPr>
                <w:rFonts w:ascii="宋体" w:hAnsi="宋体" w:cs="宋体"/>
                <w:sz w:val="21"/>
                <w:szCs w:val="21"/>
              </w:rPr>
            </w:pPr>
            <w:r>
              <w:rPr>
                <w:rFonts w:hint="eastAsia" w:ascii="宋体" w:hAnsi="宋体" w:cs="宋体"/>
                <w:kern w:val="0"/>
                <w:sz w:val="21"/>
                <w:szCs w:val="21"/>
                <w:lang w:bidi="ar"/>
              </w:rPr>
              <w:t>4</w:t>
            </w:r>
          </w:p>
        </w:tc>
        <w:tc>
          <w:tcPr>
            <w:tcW w:w="3225" w:type="dxa"/>
            <w:vAlign w:val="center"/>
          </w:tcPr>
          <w:p w14:paraId="1515E50E">
            <w:pPr>
              <w:widowControl/>
              <w:spacing w:line="360" w:lineRule="exact"/>
              <w:ind w:firstLine="420"/>
              <w:jc w:val="center"/>
              <w:textAlignment w:val="center"/>
              <w:rPr>
                <w:rFonts w:ascii="宋体" w:hAnsi="宋体" w:cs="宋体"/>
                <w:sz w:val="21"/>
                <w:szCs w:val="21"/>
              </w:rPr>
            </w:pPr>
            <w:r>
              <w:rPr>
                <w:rFonts w:hint="eastAsia" w:ascii="宋体" w:hAnsi="宋体" w:cs="宋体"/>
                <w:kern w:val="0"/>
                <w:sz w:val="21"/>
                <w:szCs w:val="21"/>
                <w:lang w:bidi="ar"/>
              </w:rPr>
              <w:t>大理石双层平板工作台</w:t>
            </w:r>
          </w:p>
        </w:tc>
        <w:tc>
          <w:tcPr>
            <w:tcW w:w="1794" w:type="dxa"/>
            <w:vAlign w:val="center"/>
          </w:tcPr>
          <w:p w14:paraId="0EFA39D0">
            <w:pPr>
              <w:widowControl/>
              <w:spacing w:line="360" w:lineRule="exact"/>
              <w:ind w:firstLine="420"/>
              <w:jc w:val="center"/>
              <w:textAlignment w:val="center"/>
              <w:rPr>
                <w:rFonts w:ascii="宋体" w:hAnsi="宋体" w:cs="宋体"/>
                <w:sz w:val="21"/>
                <w:szCs w:val="21"/>
              </w:rPr>
            </w:pPr>
            <w:r>
              <w:rPr>
                <w:rFonts w:hint="eastAsia" w:ascii="宋体" w:hAnsi="宋体" w:cs="宋体"/>
                <w:kern w:val="0"/>
                <w:sz w:val="21"/>
                <w:szCs w:val="21"/>
                <w:lang w:bidi="ar"/>
              </w:rPr>
              <w:t>CUSTOM FAB</w:t>
            </w:r>
          </w:p>
        </w:tc>
        <w:tc>
          <w:tcPr>
            <w:tcW w:w="1892" w:type="dxa"/>
            <w:vAlign w:val="center"/>
          </w:tcPr>
          <w:p w14:paraId="650B468A">
            <w:pPr>
              <w:widowControl/>
              <w:spacing w:line="360" w:lineRule="exact"/>
              <w:ind w:firstLine="420"/>
              <w:jc w:val="center"/>
              <w:textAlignment w:val="center"/>
              <w:rPr>
                <w:rFonts w:ascii="宋体" w:hAnsi="宋体" w:cs="宋体"/>
                <w:sz w:val="21"/>
                <w:szCs w:val="21"/>
              </w:rPr>
            </w:pPr>
            <w:r>
              <w:rPr>
                <w:rFonts w:hint="eastAsia" w:ascii="宋体" w:hAnsi="宋体" w:cs="宋体"/>
                <w:kern w:val="0"/>
                <w:sz w:val="21"/>
                <w:szCs w:val="21"/>
                <w:lang w:bidi="ar"/>
              </w:rPr>
              <w:t>CUSTOM FAB</w:t>
            </w:r>
          </w:p>
        </w:tc>
      </w:tr>
      <w:tr w14:paraId="56EF8A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42" w:type="dxa"/>
            <w:vAlign w:val="center"/>
          </w:tcPr>
          <w:p w14:paraId="6DAA8250">
            <w:pPr>
              <w:widowControl/>
              <w:spacing w:line="360" w:lineRule="exact"/>
              <w:ind w:firstLine="210" w:firstLineChars="100"/>
              <w:textAlignment w:val="center"/>
              <w:rPr>
                <w:rFonts w:ascii="宋体" w:hAnsi="宋体" w:cs="宋体"/>
                <w:sz w:val="21"/>
                <w:szCs w:val="21"/>
              </w:rPr>
            </w:pPr>
            <w:r>
              <w:rPr>
                <w:rFonts w:hint="eastAsia" w:ascii="宋体" w:hAnsi="宋体" w:cs="宋体"/>
                <w:kern w:val="0"/>
                <w:sz w:val="21"/>
                <w:szCs w:val="21"/>
                <w:lang w:bidi="ar"/>
              </w:rPr>
              <w:t>4</w:t>
            </w:r>
          </w:p>
        </w:tc>
        <w:tc>
          <w:tcPr>
            <w:tcW w:w="804" w:type="dxa"/>
            <w:vAlign w:val="center"/>
          </w:tcPr>
          <w:p w14:paraId="6ADB44B5">
            <w:pPr>
              <w:widowControl/>
              <w:spacing w:line="360" w:lineRule="exact"/>
              <w:ind w:firstLine="210" w:firstLineChars="100"/>
              <w:textAlignment w:val="center"/>
              <w:rPr>
                <w:rFonts w:ascii="宋体" w:hAnsi="宋体" w:cs="宋体"/>
                <w:sz w:val="21"/>
                <w:szCs w:val="21"/>
              </w:rPr>
            </w:pPr>
            <w:r>
              <w:rPr>
                <w:rFonts w:hint="eastAsia" w:ascii="宋体" w:hAnsi="宋体" w:cs="宋体"/>
                <w:kern w:val="0"/>
                <w:sz w:val="21"/>
                <w:szCs w:val="21"/>
                <w:lang w:bidi="ar"/>
              </w:rPr>
              <w:t>2</w:t>
            </w:r>
          </w:p>
        </w:tc>
        <w:tc>
          <w:tcPr>
            <w:tcW w:w="3225" w:type="dxa"/>
            <w:vAlign w:val="center"/>
          </w:tcPr>
          <w:p w14:paraId="60D33BC8">
            <w:pPr>
              <w:widowControl/>
              <w:spacing w:line="360" w:lineRule="exact"/>
              <w:ind w:firstLine="420"/>
              <w:jc w:val="center"/>
              <w:textAlignment w:val="center"/>
              <w:rPr>
                <w:rFonts w:ascii="宋体" w:hAnsi="宋体" w:cs="宋体"/>
                <w:sz w:val="21"/>
                <w:szCs w:val="21"/>
              </w:rPr>
            </w:pPr>
            <w:r>
              <w:rPr>
                <w:rFonts w:hint="eastAsia" w:ascii="宋体" w:hAnsi="宋体" w:cs="宋体"/>
                <w:kern w:val="0"/>
                <w:sz w:val="21"/>
                <w:szCs w:val="21"/>
                <w:lang w:bidi="ar"/>
              </w:rPr>
              <w:t>台下式制冰机</w:t>
            </w:r>
          </w:p>
        </w:tc>
        <w:tc>
          <w:tcPr>
            <w:tcW w:w="1794" w:type="dxa"/>
            <w:vAlign w:val="center"/>
          </w:tcPr>
          <w:p w14:paraId="57A4F640">
            <w:pPr>
              <w:widowControl/>
              <w:spacing w:line="360" w:lineRule="exact"/>
              <w:ind w:firstLine="420"/>
              <w:jc w:val="center"/>
              <w:textAlignment w:val="center"/>
              <w:rPr>
                <w:rFonts w:ascii="宋体" w:hAnsi="宋体" w:cs="宋体"/>
                <w:sz w:val="21"/>
                <w:szCs w:val="21"/>
              </w:rPr>
            </w:pPr>
            <w:r>
              <w:rPr>
                <w:rFonts w:hint="eastAsia" w:ascii="宋体" w:hAnsi="宋体" w:cs="宋体"/>
                <w:kern w:val="0"/>
                <w:sz w:val="21"/>
                <w:szCs w:val="21"/>
                <w:lang w:bidi="ar"/>
              </w:rPr>
              <w:t>ICE-O-MATIC</w:t>
            </w:r>
          </w:p>
        </w:tc>
        <w:tc>
          <w:tcPr>
            <w:tcW w:w="1892" w:type="dxa"/>
            <w:vAlign w:val="center"/>
          </w:tcPr>
          <w:p w14:paraId="78C98B49">
            <w:pPr>
              <w:widowControl/>
              <w:spacing w:line="360" w:lineRule="exact"/>
              <w:ind w:firstLine="420"/>
              <w:jc w:val="center"/>
              <w:textAlignment w:val="center"/>
              <w:rPr>
                <w:rFonts w:ascii="宋体" w:hAnsi="宋体" w:cs="宋体"/>
                <w:sz w:val="21"/>
                <w:szCs w:val="21"/>
              </w:rPr>
            </w:pPr>
            <w:r>
              <w:rPr>
                <w:rFonts w:hint="eastAsia" w:ascii="宋体" w:hAnsi="宋体" w:cs="宋体"/>
                <w:kern w:val="0"/>
                <w:sz w:val="21"/>
                <w:szCs w:val="21"/>
                <w:lang w:bidi="ar"/>
              </w:rPr>
              <w:t>ICEU10A</w:t>
            </w:r>
          </w:p>
        </w:tc>
      </w:tr>
      <w:tr w14:paraId="69B714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42" w:type="dxa"/>
            <w:vAlign w:val="center"/>
          </w:tcPr>
          <w:p w14:paraId="7E2ECDF9">
            <w:pPr>
              <w:widowControl/>
              <w:spacing w:line="360" w:lineRule="exact"/>
              <w:ind w:firstLine="210" w:firstLineChars="100"/>
              <w:textAlignment w:val="center"/>
              <w:rPr>
                <w:rFonts w:ascii="宋体" w:hAnsi="宋体" w:cs="宋体"/>
                <w:sz w:val="21"/>
                <w:szCs w:val="21"/>
              </w:rPr>
            </w:pPr>
            <w:r>
              <w:rPr>
                <w:rFonts w:hint="eastAsia" w:ascii="宋体" w:hAnsi="宋体" w:cs="宋体"/>
                <w:kern w:val="0"/>
                <w:sz w:val="21"/>
                <w:szCs w:val="21"/>
                <w:lang w:bidi="ar"/>
              </w:rPr>
              <w:t>5</w:t>
            </w:r>
          </w:p>
        </w:tc>
        <w:tc>
          <w:tcPr>
            <w:tcW w:w="804" w:type="dxa"/>
            <w:vAlign w:val="center"/>
          </w:tcPr>
          <w:p w14:paraId="3541C350">
            <w:pPr>
              <w:widowControl/>
              <w:spacing w:line="360" w:lineRule="exact"/>
              <w:ind w:firstLine="210" w:firstLineChars="100"/>
              <w:textAlignment w:val="center"/>
              <w:rPr>
                <w:rFonts w:ascii="宋体" w:hAnsi="宋体" w:cs="宋体"/>
                <w:sz w:val="21"/>
                <w:szCs w:val="21"/>
              </w:rPr>
            </w:pPr>
            <w:r>
              <w:rPr>
                <w:rFonts w:hint="eastAsia" w:ascii="宋体" w:hAnsi="宋体" w:cs="宋体"/>
                <w:kern w:val="0"/>
                <w:sz w:val="21"/>
                <w:szCs w:val="21"/>
                <w:lang w:bidi="ar"/>
              </w:rPr>
              <w:t>2</w:t>
            </w:r>
          </w:p>
        </w:tc>
        <w:tc>
          <w:tcPr>
            <w:tcW w:w="3225" w:type="dxa"/>
            <w:vAlign w:val="center"/>
          </w:tcPr>
          <w:p w14:paraId="51873365">
            <w:pPr>
              <w:widowControl/>
              <w:spacing w:line="360" w:lineRule="exact"/>
              <w:ind w:firstLine="420"/>
              <w:jc w:val="center"/>
              <w:textAlignment w:val="center"/>
              <w:rPr>
                <w:rFonts w:ascii="宋体" w:hAnsi="宋体" w:cs="宋体"/>
                <w:sz w:val="21"/>
                <w:szCs w:val="21"/>
              </w:rPr>
            </w:pPr>
            <w:r>
              <w:rPr>
                <w:rFonts w:hint="eastAsia" w:ascii="宋体" w:hAnsi="宋体" w:cs="宋体"/>
                <w:kern w:val="0"/>
                <w:sz w:val="21"/>
                <w:szCs w:val="21"/>
                <w:lang w:bidi="ar"/>
              </w:rPr>
              <w:t>冷藏工作台冰箱（大理石台面）</w:t>
            </w:r>
          </w:p>
        </w:tc>
        <w:tc>
          <w:tcPr>
            <w:tcW w:w="1794" w:type="dxa"/>
            <w:vAlign w:val="center"/>
          </w:tcPr>
          <w:p w14:paraId="4B61A372">
            <w:pPr>
              <w:widowControl/>
              <w:spacing w:line="360" w:lineRule="exact"/>
              <w:ind w:firstLine="420"/>
              <w:jc w:val="center"/>
              <w:textAlignment w:val="center"/>
              <w:rPr>
                <w:rFonts w:ascii="宋体" w:hAnsi="宋体" w:cs="宋体"/>
                <w:sz w:val="21"/>
                <w:szCs w:val="21"/>
              </w:rPr>
            </w:pPr>
            <w:r>
              <w:rPr>
                <w:rFonts w:hint="eastAsia" w:ascii="宋体" w:hAnsi="宋体" w:cs="宋体"/>
                <w:kern w:val="0"/>
                <w:sz w:val="21"/>
                <w:szCs w:val="21"/>
                <w:lang w:bidi="ar"/>
              </w:rPr>
              <w:t>HAIDLEY</w:t>
            </w:r>
          </w:p>
        </w:tc>
        <w:tc>
          <w:tcPr>
            <w:tcW w:w="1892" w:type="dxa"/>
            <w:vAlign w:val="center"/>
          </w:tcPr>
          <w:p w14:paraId="26CB44D0">
            <w:pPr>
              <w:widowControl/>
              <w:spacing w:line="360" w:lineRule="exact"/>
              <w:ind w:firstLine="420"/>
              <w:jc w:val="center"/>
              <w:textAlignment w:val="center"/>
              <w:rPr>
                <w:rFonts w:ascii="宋体" w:hAnsi="宋体" w:cs="宋体"/>
                <w:sz w:val="21"/>
                <w:szCs w:val="21"/>
              </w:rPr>
            </w:pPr>
            <w:r>
              <w:rPr>
                <w:rFonts w:hint="eastAsia" w:ascii="宋体" w:hAnsi="宋体" w:cs="宋体"/>
                <w:kern w:val="0"/>
                <w:sz w:val="21"/>
                <w:szCs w:val="21"/>
                <w:lang w:bidi="ar"/>
              </w:rPr>
              <w:t>定制</w:t>
            </w:r>
          </w:p>
        </w:tc>
      </w:tr>
      <w:tr w14:paraId="26E412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42" w:type="dxa"/>
            <w:vAlign w:val="center"/>
          </w:tcPr>
          <w:p w14:paraId="7BDD4E7B">
            <w:pPr>
              <w:widowControl/>
              <w:spacing w:line="360" w:lineRule="exact"/>
              <w:ind w:firstLine="210" w:firstLineChars="100"/>
              <w:textAlignment w:val="center"/>
              <w:rPr>
                <w:rFonts w:ascii="宋体" w:hAnsi="宋体" w:cs="宋体"/>
                <w:sz w:val="21"/>
                <w:szCs w:val="21"/>
              </w:rPr>
            </w:pPr>
            <w:r>
              <w:rPr>
                <w:rFonts w:hint="eastAsia" w:ascii="宋体" w:hAnsi="宋体" w:cs="宋体"/>
                <w:kern w:val="0"/>
                <w:sz w:val="21"/>
                <w:szCs w:val="21"/>
                <w:lang w:bidi="ar"/>
              </w:rPr>
              <w:t>6</w:t>
            </w:r>
          </w:p>
        </w:tc>
        <w:tc>
          <w:tcPr>
            <w:tcW w:w="804" w:type="dxa"/>
            <w:vAlign w:val="center"/>
          </w:tcPr>
          <w:p w14:paraId="3AEB12A7">
            <w:pPr>
              <w:widowControl/>
              <w:spacing w:line="360" w:lineRule="exact"/>
              <w:ind w:firstLine="210" w:firstLineChars="100"/>
              <w:textAlignment w:val="center"/>
              <w:rPr>
                <w:rFonts w:ascii="宋体" w:hAnsi="宋体" w:cs="宋体"/>
                <w:sz w:val="21"/>
                <w:szCs w:val="21"/>
              </w:rPr>
            </w:pPr>
            <w:r>
              <w:rPr>
                <w:rFonts w:hint="eastAsia" w:ascii="宋体" w:hAnsi="宋体" w:cs="宋体"/>
                <w:kern w:val="0"/>
                <w:sz w:val="21"/>
                <w:szCs w:val="21"/>
                <w:lang w:bidi="ar"/>
              </w:rPr>
              <w:t>2</w:t>
            </w:r>
          </w:p>
        </w:tc>
        <w:tc>
          <w:tcPr>
            <w:tcW w:w="3225" w:type="dxa"/>
            <w:vAlign w:val="center"/>
          </w:tcPr>
          <w:p w14:paraId="01EBA7D2">
            <w:pPr>
              <w:widowControl/>
              <w:spacing w:line="360" w:lineRule="exact"/>
              <w:ind w:firstLine="420"/>
              <w:jc w:val="center"/>
              <w:textAlignment w:val="center"/>
              <w:rPr>
                <w:rFonts w:ascii="宋体" w:hAnsi="宋体" w:cs="宋体"/>
                <w:sz w:val="21"/>
                <w:szCs w:val="21"/>
              </w:rPr>
            </w:pPr>
            <w:r>
              <w:rPr>
                <w:rFonts w:hint="eastAsia" w:ascii="宋体" w:hAnsi="宋体" w:cs="宋体"/>
                <w:kern w:val="0"/>
                <w:sz w:val="21"/>
                <w:szCs w:val="21"/>
                <w:lang w:bidi="ar"/>
              </w:rPr>
              <w:t>西点陈列柜</w:t>
            </w:r>
          </w:p>
        </w:tc>
        <w:tc>
          <w:tcPr>
            <w:tcW w:w="1794" w:type="dxa"/>
            <w:vAlign w:val="center"/>
          </w:tcPr>
          <w:p w14:paraId="643C5A5A">
            <w:pPr>
              <w:widowControl/>
              <w:spacing w:line="360" w:lineRule="exact"/>
              <w:ind w:firstLine="420"/>
              <w:jc w:val="center"/>
              <w:textAlignment w:val="center"/>
              <w:rPr>
                <w:rFonts w:ascii="宋体" w:hAnsi="宋体" w:cs="宋体"/>
                <w:sz w:val="21"/>
                <w:szCs w:val="21"/>
              </w:rPr>
            </w:pPr>
            <w:r>
              <w:rPr>
                <w:rFonts w:hint="eastAsia" w:ascii="宋体" w:hAnsi="宋体" w:cs="宋体"/>
                <w:kern w:val="0"/>
                <w:sz w:val="21"/>
                <w:szCs w:val="21"/>
                <w:lang w:bidi="ar"/>
              </w:rPr>
              <w:t>HAIDLEY</w:t>
            </w:r>
          </w:p>
        </w:tc>
        <w:tc>
          <w:tcPr>
            <w:tcW w:w="1892" w:type="dxa"/>
            <w:vAlign w:val="center"/>
          </w:tcPr>
          <w:p w14:paraId="2228198B">
            <w:pPr>
              <w:widowControl/>
              <w:spacing w:line="360" w:lineRule="exact"/>
              <w:ind w:firstLine="420"/>
              <w:jc w:val="center"/>
              <w:textAlignment w:val="center"/>
              <w:rPr>
                <w:rFonts w:ascii="宋体" w:hAnsi="宋体" w:cs="宋体"/>
                <w:sz w:val="21"/>
                <w:szCs w:val="21"/>
              </w:rPr>
            </w:pPr>
            <w:r>
              <w:rPr>
                <w:rFonts w:hint="eastAsia" w:ascii="宋体" w:hAnsi="宋体" w:cs="宋体"/>
                <w:kern w:val="0"/>
                <w:sz w:val="21"/>
                <w:szCs w:val="21"/>
                <w:lang w:bidi="ar"/>
              </w:rPr>
              <w:t>定制</w:t>
            </w:r>
          </w:p>
        </w:tc>
      </w:tr>
      <w:tr w14:paraId="2236D8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42" w:type="dxa"/>
            <w:vAlign w:val="center"/>
          </w:tcPr>
          <w:p w14:paraId="6E8F6104">
            <w:pPr>
              <w:widowControl/>
              <w:spacing w:line="360" w:lineRule="exact"/>
              <w:ind w:firstLine="210" w:firstLineChars="100"/>
              <w:textAlignment w:val="center"/>
              <w:rPr>
                <w:rFonts w:ascii="宋体" w:hAnsi="宋体" w:cs="宋体"/>
                <w:sz w:val="21"/>
                <w:szCs w:val="21"/>
              </w:rPr>
            </w:pPr>
            <w:r>
              <w:rPr>
                <w:rFonts w:hint="eastAsia" w:ascii="宋体" w:hAnsi="宋体" w:cs="宋体"/>
                <w:kern w:val="0"/>
                <w:sz w:val="21"/>
                <w:szCs w:val="21"/>
                <w:lang w:bidi="ar"/>
              </w:rPr>
              <w:t>7</w:t>
            </w:r>
          </w:p>
        </w:tc>
        <w:tc>
          <w:tcPr>
            <w:tcW w:w="804" w:type="dxa"/>
            <w:vAlign w:val="center"/>
          </w:tcPr>
          <w:p w14:paraId="317CCB6C">
            <w:pPr>
              <w:widowControl/>
              <w:spacing w:line="360" w:lineRule="exact"/>
              <w:ind w:firstLine="210" w:firstLineChars="100"/>
              <w:textAlignment w:val="center"/>
              <w:rPr>
                <w:rFonts w:ascii="宋体" w:hAnsi="宋体" w:cs="宋体"/>
                <w:sz w:val="21"/>
                <w:szCs w:val="21"/>
              </w:rPr>
            </w:pPr>
            <w:r>
              <w:rPr>
                <w:rFonts w:hint="eastAsia" w:ascii="宋体" w:hAnsi="宋体" w:cs="宋体"/>
                <w:kern w:val="0"/>
                <w:sz w:val="21"/>
                <w:szCs w:val="21"/>
                <w:lang w:bidi="ar"/>
              </w:rPr>
              <w:t>18</w:t>
            </w:r>
          </w:p>
        </w:tc>
        <w:tc>
          <w:tcPr>
            <w:tcW w:w="3225" w:type="dxa"/>
            <w:vAlign w:val="center"/>
          </w:tcPr>
          <w:p w14:paraId="49CC9EC9">
            <w:pPr>
              <w:widowControl/>
              <w:spacing w:line="360" w:lineRule="exact"/>
              <w:ind w:firstLine="420"/>
              <w:jc w:val="center"/>
              <w:textAlignment w:val="center"/>
              <w:rPr>
                <w:rFonts w:ascii="宋体" w:hAnsi="宋体" w:cs="宋体"/>
                <w:sz w:val="21"/>
                <w:szCs w:val="21"/>
              </w:rPr>
            </w:pPr>
            <w:r>
              <w:rPr>
                <w:rFonts w:hint="eastAsia" w:ascii="宋体" w:hAnsi="宋体" w:cs="宋体"/>
                <w:kern w:val="0"/>
                <w:sz w:val="21"/>
                <w:szCs w:val="21"/>
                <w:lang w:bidi="ar"/>
              </w:rPr>
              <w:t>嵌入式星盆</w:t>
            </w:r>
          </w:p>
        </w:tc>
        <w:tc>
          <w:tcPr>
            <w:tcW w:w="1794" w:type="dxa"/>
            <w:vAlign w:val="center"/>
          </w:tcPr>
          <w:p w14:paraId="34F76E40">
            <w:pPr>
              <w:widowControl/>
              <w:spacing w:line="360" w:lineRule="exact"/>
              <w:ind w:firstLine="420"/>
              <w:jc w:val="center"/>
              <w:textAlignment w:val="center"/>
              <w:rPr>
                <w:rFonts w:ascii="宋体" w:hAnsi="宋体" w:cs="宋体"/>
                <w:sz w:val="21"/>
                <w:szCs w:val="21"/>
              </w:rPr>
            </w:pPr>
            <w:r>
              <w:rPr>
                <w:rFonts w:hint="eastAsia" w:ascii="宋体" w:hAnsi="宋体" w:cs="宋体"/>
                <w:kern w:val="0"/>
                <w:sz w:val="21"/>
                <w:szCs w:val="21"/>
                <w:lang w:bidi="ar"/>
              </w:rPr>
              <w:t>FRANKE</w:t>
            </w:r>
          </w:p>
        </w:tc>
        <w:tc>
          <w:tcPr>
            <w:tcW w:w="1892" w:type="dxa"/>
            <w:vAlign w:val="center"/>
          </w:tcPr>
          <w:p w14:paraId="265BBEEF">
            <w:pPr>
              <w:widowControl/>
              <w:spacing w:line="360" w:lineRule="exact"/>
              <w:ind w:firstLine="420"/>
              <w:jc w:val="center"/>
              <w:textAlignment w:val="center"/>
              <w:rPr>
                <w:rFonts w:ascii="宋体" w:hAnsi="宋体" w:cs="宋体"/>
                <w:sz w:val="21"/>
                <w:szCs w:val="21"/>
              </w:rPr>
            </w:pPr>
            <w:r>
              <w:rPr>
                <w:rFonts w:hint="eastAsia" w:ascii="宋体" w:hAnsi="宋体" w:cs="宋体"/>
                <w:kern w:val="0"/>
                <w:sz w:val="21"/>
                <w:szCs w:val="21"/>
                <w:lang w:bidi="ar"/>
              </w:rPr>
              <w:t>ZRX610-42 + faucet</w:t>
            </w:r>
          </w:p>
        </w:tc>
      </w:tr>
      <w:tr w14:paraId="06C034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42" w:type="dxa"/>
            <w:vAlign w:val="center"/>
          </w:tcPr>
          <w:p w14:paraId="19FFAD13">
            <w:pPr>
              <w:widowControl/>
              <w:spacing w:line="360" w:lineRule="exact"/>
              <w:ind w:firstLine="210" w:firstLineChars="100"/>
              <w:textAlignment w:val="center"/>
              <w:rPr>
                <w:rFonts w:ascii="宋体" w:hAnsi="宋体" w:cs="宋体"/>
                <w:sz w:val="21"/>
                <w:szCs w:val="21"/>
              </w:rPr>
            </w:pPr>
            <w:r>
              <w:rPr>
                <w:rFonts w:hint="eastAsia" w:ascii="宋体" w:hAnsi="宋体" w:cs="宋体"/>
                <w:kern w:val="0"/>
                <w:sz w:val="21"/>
                <w:szCs w:val="21"/>
                <w:lang w:bidi="ar"/>
              </w:rPr>
              <w:t>8</w:t>
            </w:r>
          </w:p>
        </w:tc>
        <w:tc>
          <w:tcPr>
            <w:tcW w:w="804" w:type="dxa"/>
            <w:vAlign w:val="center"/>
          </w:tcPr>
          <w:p w14:paraId="11671427">
            <w:pPr>
              <w:widowControl/>
              <w:spacing w:line="360" w:lineRule="exact"/>
              <w:ind w:firstLine="210" w:firstLineChars="100"/>
              <w:textAlignment w:val="center"/>
              <w:rPr>
                <w:rFonts w:ascii="宋体" w:hAnsi="宋体" w:cs="宋体"/>
                <w:sz w:val="21"/>
                <w:szCs w:val="21"/>
              </w:rPr>
            </w:pPr>
            <w:r>
              <w:rPr>
                <w:rFonts w:hint="eastAsia" w:ascii="宋体" w:hAnsi="宋体" w:cs="宋体"/>
                <w:kern w:val="0"/>
                <w:sz w:val="21"/>
                <w:szCs w:val="21"/>
                <w:lang w:bidi="ar"/>
              </w:rPr>
              <w:t>18</w:t>
            </w:r>
          </w:p>
        </w:tc>
        <w:tc>
          <w:tcPr>
            <w:tcW w:w="3225" w:type="dxa"/>
            <w:vAlign w:val="center"/>
          </w:tcPr>
          <w:p w14:paraId="38F88D6A">
            <w:pPr>
              <w:widowControl/>
              <w:spacing w:line="360" w:lineRule="exact"/>
              <w:ind w:firstLine="420"/>
              <w:jc w:val="center"/>
              <w:textAlignment w:val="center"/>
              <w:rPr>
                <w:rFonts w:ascii="宋体" w:hAnsi="宋体" w:cs="宋体"/>
                <w:sz w:val="21"/>
                <w:szCs w:val="21"/>
              </w:rPr>
            </w:pPr>
            <w:r>
              <w:rPr>
                <w:rFonts w:hint="eastAsia" w:ascii="宋体" w:hAnsi="宋体" w:cs="宋体"/>
                <w:kern w:val="0"/>
                <w:sz w:val="21"/>
                <w:szCs w:val="21"/>
                <w:lang w:bidi="ar"/>
              </w:rPr>
              <w:t>单冷龙头</w:t>
            </w:r>
          </w:p>
        </w:tc>
        <w:tc>
          <w:tcPr>
            <w:tcW w:w="1794" w:type="dxa"/>
            <w:vAlign w:val="center"/>
          </w:tcPr>
          <w:p w14:paraId="140D0B37">
            <w:pPr>
              <w:widowControl/>
              <w:spacing w:line="360" w:lineRule="exact"/>
              <w:ind w:firstLine="420"/>
              <w:jc w:val="center"/>
              <w:textAlignment w:val="center"/>
              <w:rPr>
                <w:rFonts w:ascii="宋体" w:hAnsi="宋体" w:cs="宋体"/>
                <w:sz w:val="21"/>
                <w:szCs w:val="21"/>
              </w:rPr>
            </w:pPr>
            <w:r>
              <w:rPr>
                <w:rFonts w:hint="eastAsia" w:ascii="宋体" w:hAnsi="宋体" w:cs="宋体"/>
                <w:kern w:val="0"/>
                <w:sz w:val="21"/>
                <w:szCs w:val="21"/>
                <w:lang w:bidi="ar"/>
              </w:rPr>
              <w:t>EQUIP</w:t>
            </w:r>
          </w:p>
        </w:tc>
        <w:tc>
          <w:tcPr>
            <w:tcW w:w="1892" w:type="dxa"/>
            <w:vAlign w:val="center"/>
          </w:tcPr>
          <w:p w14:paraId="28D76D74">
            <w:pPr>
              <w:widowControl/>
              <w:spacing w:line="360" w:lineRule="exact"/>
              <w:ind w:firstLine="420"/>
              <w:jc w:val="center"/>
              <w:textAlignment w:val="center"/>
              <w:rPr>
                <w:rFonts w:ascii="宋体" w:hAnsi="宋体" w:cs="宋体"/>
                <w:sz w:val="21"/>
                <w:szCs w:val="21"/>
              </w:rPr>
            </w:pPr>
            <w:r>
              <w:rPr>
                <w:rFonts w:hint="eastAsia" w:ascii="宋体" w:hAnsi="宋体" w:cs="宋体"/>
                <w:kern w:val="0"/>
                <w:sz w:val="21"/>
                <w:szCs w:val="21"/>
                <w:lang w:bidi="ar"/>
              </w:rPr>
              <w:t>5F-1SLX05</w:t>
            </w:r>
          </w:p>
        </w:tc>
      </w:tr>
      <w:tr w14:paraId="17EAC5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42" w:type="dxa"/>
            <w:vAlign w:val="center"/>
          </w:tcPr>
          <w:p w14:paraId="67114176">
            <w:pPr>
              <w:widowControl/>
              <w:spacing w:line="360" w:lineRule="exact"/>
              <w:ind w:firstLine="210" w:firstLineChars="100"/>
              <w:textAlignment w:val="center"/>
              <w:rPr>
                <w:rFonts w:ascii="宋体" w:hAnsi="宋体" w:cs="宋体"/>
                <w:sz w:val="21"/>
                <w:szCs w:val="21"/>
              </w:rPr>
            </w:pPr>
            <w:r>
              <w:rPr>
                <w:rFonts w:hint="eastAsia" w:ascii="宋体" w:hAnsi="宋体" w:cs="宋体"/>
                <w:kern w:val="0"/>
                <w:sz w:val="21"/>
                <w:szCs w:val="21"/>
                <w:lang w:bidi="ar"/>
              </w:rPr>
              <w:t>9</w:t>
            </w:r>
          </w:p>
        </w:tc>
        <w:tc>
          <w:tcPr>
            <w:tcW w:w="804" w:type="dxa"/>
            <w:vAlign w:val="center"/>
          </w:tcPr>
          <w:p w14:paraId="531BEE86">
            <w:pPr>
              <w:widowControl/>
              <w:spacing w:line="360" w:lineRule="exact"/>
              <w:ind w:firstLine="210" w:firstLineChars="100"/>
              <w:textAlignment w:val="center"/>
              <w:rPr>
                <w:rFonts w:ascii="宋体" w:hAnsi="宋体" w:cs="宋体"/>
                <w:sz w:val="21"/>
                <w:szCs w:val="21"/>
              </w:rPr>
            </w:pPr>
            <w:r>
              <w:rPr>
                <w:rFonts w:hint="eastAsia" w:ascii="宋体" w:hAnsi="宋体" w:cs="宋体"/>
                <w:kern w:val="0"/>
                <w:sz w:val="21"/>
                <w:szCs w:val="21"/>
                <w:lang w:bidi="ar"/>
              </w:rPr>
              <w:t>18</w:t>
            </w:r>
          </w:p>
        </w:tc>
        <w:tc>
          <w:tcPr>
            <w:tcW w:w="3225" w:type="dxa"/>
            <w:vAlign w:val="center"/>
          </w:tcPr>
          <w:p w14:paraId="1414943C">
            <w:pPr>
              <w:widowControl/>
              <w:spacing w:line="360" w:lineRule="exact"/>
              <w:ind w:firstLine="420"/>
              <w:jc w:val="center"/>
              <w:textAlignment w:val="center"/>
              <w:rPr>
                <w:rFonts w:ascii="宋体" w:hAnsi="宋体" w:cs="宋体"/>
                <w:sz w:val="21"/>
                <w:szCs w:val="21"/>
              </w:rPr>
            </w:pPr>
            <w:r>
              <w:rPr>
                <w:rFonts w:hint="eastAsia" w:ascii="宋体" w:hAnsi="宋体" w:cs="宋体"/>
                <w:kern w:val="0"/>
                <w:sz w:val="21"/>
                <w:szCs w:val="21"/>
                <w:lang w:bidi="ar"/>
              </w:rPr>
              <w:t>巧克力熔炉</w:t>
            </w:r>
          </w:p>
        </w:tc>
        <w:tc>
          <w:tcPr>
            <w:tcW w:w="1794" w:type="dxa"/>
            <w:vAlign w:val="center"/>
          </w:tcPr>
          <w:p w14:paraId="70E84064">
            <w:pPr>
              <w:widowControl/>
              <w:spacing w:line="360" w:lineRule="exact"/>
              <w:ind w:firstLine="420"/>
              <w:jc w:val="center"/>
              <w:textAlignment w:val="center"/>
              <w:rPr>
                <w:rFonts w:ascii="宋体" w:hAnsi="宋体" w:cs="宋体"/>
                <w:sz w:val="21"/>
                <w:szCs w:val="21"/>
              </w:rPr>
            </w:pPr>
            <w:r>
              <w:rPr>
                <w:rFonts w:hint="eastAsia" w:ascii="宋体" w:hAnsi="宋体" w:cs="宋体"/>
                <w:kern w:val="0"/>
                <w:sz w:val="21"/>
                <w:szCs w:val="21"/>
                <w:lang w:bidi="ar"/>
              </w:rPr>
              <w:t>TOPKITCH</w:t>
            </w:r>
          </w:p>
        </w:tc>
        <w:tc>
          <w:tcPr>
            <w:tcW w:w="1892" w:type="dxa"/>
            <w:vAlign w:val="center"/>
          </w:tcPr>
          <w:p w14:paraId="3C1ED4F9">
            <w:pPr>
              <w:widowControl/>
              <w:spacing w:line="360" w:lineRule="exact"/>
              <w:ind w:firstLine="420"/>
              <w:jc w:val="center"/>
              <w:textAlignment w:val="center"/>
              <w:rPr>
                <w:rFonts w:ascii="宋体" w:hAnsi="宋体" w:cs="宋体"/>
                <w:sz w:val="21"/>
                <w:szCs w:val="21"/>
              </w:rPr>
            </w:pPr>
            <w:r>
              <w:rPr>
                <w:rFonts w:hint="eastAsia" w:ascii="宋体" w:hAnsi="宋体" w:cs="宋体"/>
                <w:kern w:val="0"/>
                <w:sz w:val="21"/>
                <w:szCs w:val="21"/>
                <w:lang w:bidi="ar"/>
              </w:rPr>
              <w:t>ANT-8001</w:t>
            </w:r>
          </w:p>
        </w:tc>
      </w:tr>
      <w:tr w14:paraId="5A0710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42" w:type="dxa"/>
            <w:vAlign w:val="center"/>
          </w:tcPr>
          <w:p w14:paraId="1D47A9F0">
            <w:pPr>
              <w:widowControl/>
              <w:spacing w:line="360" w:lineRule="exact"/>
              <w:ind w:firstLine="210" w:firstLineChars="100"/>
              <w:textAlignment w:val="center"/>
              <w:rPr>
                <w:rFonts w:ascii="宋体" w:hAnsi="宋体" w:cs="宋体"/>
                <w:sz w:val="21"/>
                <w:szCs w:val="21"/>
              </w:rPr>
            </w:pPr>
            <w:r>
              <w:rPr>
                <w:rFonts w:hint="eastAsia" w:ascii="宋体" w:hAnsi="宋体" w:cs="宋体"/>
                <w:kern w:val="0"/>
                <w:sz w:val="21"/>
                <w:szCs w:val="21"/>
                <w:lang w:bidi="ar"/>
              </w:rPr>
              <w:t>10</w:t>
            </w:r>
          </w:p>
        </w:tc>
        <w:tc>
          <w:tcPr>
            <w:tcW w:w="804" w:type="dxa"/>
            <w:vAlign w:val="center"/>
          </w:tcPr>
          <w:p w14:paraId="29993ADE">
            <w:pPr>
              <w:widowControl/>
              <w:spacing w:line="360" w:lineRule="exact"/>
              <w:ind w:firstLine="210" w:firstLineChars="100"/>
              <w:textAlignment w:val="center"/>
              <w:rPr>
                <w:rFonts w:ascii="宋体" w:hAnsi="宋体" w:cs="宋体"/>
                <w:sz w:val="21"/>
                <w:szCs w:val="21"/>
              </w:rPr>
            </w:pPr>
            <w:r>
              <w:rPr>
                <w:rFonts w:hint="eastAsia" w:ascii="宋体" w:hAnsi="宋体" w:cs="宋体"/>
                <w:kern w:val="0"/>
                <w:sz w:val="21"/>
                <w:szCs w:val="21"/>
                <w:lang w:bidi="ar"/>
              </w:rPr>
              <w:t>18</w:t>
            </w:r>
          </w:p>
        </w:tc>
        <w:tc>
          <w:tcPr>
            <w:tcW w:w="3225" w:type="dxa"/>
            <w:vAlign w:val="center"/>
          </w:tcPr>
          <w:p w14:paraId="30AF1DE1">
            <w:pPr>
              <w:widowControl/>
              <w:spacing w:line="360" w:lineRule="exact"/>
              <w:ind w:firstLine="420"/>
              <w:jc w:val="center"/>
              <w:textAlignment w:val="center"/>
              <w:rPr>
                <w:rFonts w:ascii="宋体" w:hAnsi="宋体" w:cs="宋体"/>
                <w:sz w:val="21"/>
                <w:szCs w:val="21"/>
              </w:rPr>
            </w:pPr>
            <w:r>
              <w:rPr>
                <w:rFonts w:hint="eastAsia" w:ascii="宋体" w:hAnsi="宋体" w:cs="宋体"/>
                <w:kern w:val="0"/>
                <w:sz w:val="21"/>
                <w:szCs w:val="21"/>
                <w:lang w:bidi="ar"/>
              </w:rPr>
              <w:t>台式电子秤</w:t>
            </w:r>
          </w:p>
        </w:tc>
        <w:tc>
          <w:tcPr>
            <w:tcW w:w="1794" w:type="dxa"/>
            <w:vAlign w:val="center"/>
          </w:tcPr>
          <w:p w14:paraId="3F15C005">
            <w:pPr>
              <w:widowControl/>
              <w:spacing w:line="360" w:lineRule="exact"/>
              <w:ind w:firstLine="420"/>
              <w:jc w:val="center"/>
              <w:textAlignment w:val="center"/>
              <w:rPr>
                <w:rFonts w:ascii="宋体" w:hAnsi="宋体" w:cs="宋体"/>
                <w:sz w:val="21"/>
                <w:szCs w:val="21"/>
              </w:rPr>
            </w:pPr>
            <w:r>
              <w:rPr>
                <w:rFonts w:hint="eastAsia" w:ascii="宋体" w:hAnsi="宋体" w:cs="宋体"/>
                <w:kern w:val="0"/>
                <w:sz w:val="21"/>
                <w:szCs w:val="21"/>
                <w:lang w:bidi="ar"/>
              </w:rPr>
              <w:t>香山</w:t>
            </w:r>
          </w:p>
        </w:tc>
        <w:tc>
          <w:tcPr>
            <w:tcW w:w="1892" w:type="dxa"/>
            <w:vAlign w:val="center"/>
          </w:tcPr>
          <w:p w14:paraId="6A652E27">
            <w:pPr>
              <w:widowControl/>
              <w:spacing w:line="360" w:lineRule="exact"/>
              <w:ind w:firstLine="420"/>
              <w:jc w:val="center"/>
              <w:textAlignment w:val="center"/>
              <w:rPr>
                <w:rFonts w:ascii="宋体" w:hAnsi="宋体" w:cs="宋体"/>
                <w:sz w:val="21"/>
                <w:szCs w:val="21"/>
              </w:rPr>
            </w:pPr>
            <w:r>
              <w:rPr>
                <w:rFonts w:hint="eastAsia" w:ascii="宋体" w:hAnsi="宋体" w:cs="宋体"/>
                <w:kern w:val="0"/>
                <w:sz w:val="21"/>
                <w:szCs w:val="21"/>
                <w:lang w:bidi="ar"/>
              </w:rPr>
              <w:t>ACS-JC61</w:t>
            </w:r>
          </w:p>
        </w:tc>
      </w:tr>
      <w:tr w14:paraId="0B3A52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42" w:type="dxa"/>
            <w:vAlign w:val="center"/>
          </w:tcPr>
          <w:p w14:paraId="0E635D47">
            <w:pPr>
              <w:widowControl/>
              <w:spacing w:line="360" w:lineRule="exact"/>
              <w:ind w:firstLine="210" w:firstLineChars="100"/>
              <w:textAlignment w:val="center"/>
              <w:rPr>
                <w:rFonts w:ascii="宋体" w:hAnsi="宋体" w:cs="宋体"/>
                <w:sz w:val="21"/>
                <w:szCs w:val="21"/>
              </w:rPr>
            </w:pPr>
            <w:r>
              <w:rPr>
                <w:rFonts w:hint="eastAsia" w:ascii="宋体" w:hAnsi="宋体" w:cs="宋体"/>
                <w:kern w:val="0"/>
                <w:sz w:val="21"/>
                <w:szCs w:val="21"/>
                <w:lang w:bidi="ar"/>
              </w:rPr>
              <w:t>11</w:t>
            </w:r>
          </w:p>
        </w:tc>
        <w:tc>
          <w:tcPr>
            <w:tcW w:w="804" w:type="dxa"/>
            <w:vAlign w:val="center"/>
          </w:tcPr>
          <w:p w14:paraId="290AC628">
            <w:pPr>
              <w:widowControl/>
              <w:spacing w:line="360" w:lineRule="exact"/>
              <w:ind w:firstLine="210" w:firstLineChars="100"/>
              <w:textAlignment w:val="center"/>
              <w:rPr>
                <w:rFonts w:ascii="宋体" w:hAnsi="宋体" w:cs="宋体"/>
                <w:sz w:val="21"/>
                <w:szCs w:val="21"/>
              </w:rPr>
            </w:pPr>
            <w:r>
              <w:rPr>
                <w:rFonts w:hint="eastAsia" w:ascii="宋体" w:hAnsi="宋体" w:cs="宋体"/>
                <w:kern w:val="0"/>
                <w:sz w:val="21"/>
                <w:szCs w:val="21"/>
                <w:lang w:bidi="ar"/>
              </w:rPr>
              <w:t>18</w:t>
            </w:r>
          </w:p>
        </w:tc>
        <w:tc>
          <w:tcPr>
            <w:tcW w:w="3225" w:type="dxa"/>
            <w:vAlign w:val="center"/>
          </w:tcPr>
          <w:p w14:paraId="2E147EB9">
            <w:pPr>
              <w:widowControl/>
              <w:spacing w:line="360" w:lineRule="exact"/>
              <w:ind w:firstLine="420"/>
              <w:jc w:val="center"/>
              <w:textAlignment w:val="center"/>
              <w:rPr>
                <w:rFonts w:ascii="宋体" w:hAnsi="宋体" w:cs="宋体"/>
                <w:sz w:val="21"/>
                <w:szCs w:val="21"/>
              </w:rPr>
            </w:pPr>
            <w:r>
              <w:rPr>
                <w:rFonts w:hint="eastAsia" w:ascii="宋体" w:hAnsi="宋体" w:cs="宋体"/>
                <w:kern w:val="0"/>
                <w:sz w:val="21"/>
                <w:szCs w:val="21"/>
                <w:lang w:bidi="ar"/>
              </w:rPr>
              <w:t>大理石台面掩门工作柜</w:t>
            </w:r>
          </w:p>
        </w:tc>
        <w:tc>
          <w:tcPr>
            <w:tcW w:w="1794" w:type="dxa"/>
            <w:vAlign w:val="center"/>
          </w:tcPr>
          <w:p w14:paraId="6E1BB7D0">
            <w:pPr>
              <w:widowControl/>
              <w:spacing w:line="360" w:lineRule="exact"/>
              <w:ind w:firstLine="420"/>
              <w:jc w:val="center"/>
              <w:textAlignment w:val="center"/>
              <w:rPr>
                <w:rFonts w:ascii="宋体" w:hAnsi="宋体" w:cs="宋体"/>
                <w:sz w:val="21"/>
                <w:szCs w:val="21"/>
              </w:rPr>
            </w:pPr>
            <w:r>
              <w:rPr>
                <w:rFonts w:hint="eastAsia" w:ascii="宋体" w:hAnsi="宋体" w:cs="宋体"/>
                <w:kern w:val="0"/>
                <w:sz w:val="21"/>
                <w:szCs w:val="21"/>
                <w:lang w:bidi="ar"/>
              </w:rPr>
              <w:t>CUSTOM FAB</w:t>
            </w:r>
          </w:p>
        </w:tc>
        <w:tc>
          <w:tcPr>
            <w:tcW w:w="1892" w:type="dxa"/>
            <w:vAlign w:val="center"/>
          </w:tcPr>
          <w:p w14:paraId="0BCDE48F">
            <w:pPr>
              <w:widowControl/>
              <w:spacing w:line="360" w:lineRule="exact"/>
              <w:ind w:firstLine="420"/>
              <w:jc w:val="center"/>
              <w:textAlignment w:val="center"/>
              <w:rPr>
                <w:rFonts w:ascii="宋体" w:hAnsi="宋体" w:cs="宋体"/>
                <w:sz w:val="21"/>
                <w:szCs w:val="21"/>
              </w:rPr>
            </w:pPr>
            <w:r>
              <w:rPr>
                <w:rFonts w:hint="eastAsia" w:ascii="宋体" w:hAnsi="宋体" w:cs="宋体"/>
                <w:kern w:val="0"/>
                <w:sz w:val="21"/>
                <w:szCs w:val="21"/>
                <w:lang w:bidi="ar"/>
              </w:rPr>
              <w:t>厂制品</w:t>
            </w:r>
          </w:p>
        </w:tc>
      </w:tr>
      <w:tr w14:paraId="4910F5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42" w:type="dxa"/>
            <w:vAlign w:val="center"/>
          </w:tcPr>
          <w:p w14:paraId="0A021A65">
            <w:pPr>
              <w:widowControl/>
              <w:spacing w:line="360" w:lineRule="exact"/>
              <w:ind w:firstLine="210" w:firstLineChars="100"/>
              <w:textAlignment w:val="center"/>
              <w:rPr>
                <w:rFonts w:ascii="宋体" w:hAnsi="宋体" w:cs="宋体"/>
                <w:sz w:val="21"/>
                <w:szCs w:val="21"/>
              </w:rPr>
            </w:pPr>
            <w:r>
              <w:rPr>
                <w:rFonts w:hint="eastAsia" w:ascii="宋体" w:hAnsi="宋体" w:cs="宋体"/>
                <w:kern w:val="0"/>
                <w:sz w:val="21"/>
                <w:szCs w:val="21"/>
                <w:lang w:bidi="ar"/>
              </w:rPr>
              <w:t>12</w:t>
            </w:r>
          </w:p>
        </w:tc>
        <w:tc>
          <w:tcPr>
            <w:tcW w:w="804" w:type="dxa"/>
            <w:vAlign w:val="center"/>
          </w:tcPr>
          <w:p w14:paraId="4A8A9A2E">
            <w:pPr>
              <w:widowControl/>
              <w:spacing w:line="360" w:lineRule="exact"/>
              <w:ind w:firstLine="210" w:firstLineChars="100"/>
              <w:textAlignment w:val="center"/>
              <w:rPr>
                <w:rFonts w:ascii="宋体" w:hAnsi="宋体" w:cs="宋体"/>
                <w:sz w:val="21"/>
                <w:szCs w:val="21"/>
              </w:rPr>
            </w:pPr>
            <w:r>
              <w:rPr>
                <w:rFonts w:hint="eastAsia" w:ascii="宋体" w:hAnsi="宋体" w:cs="宋体"/>
                <w:kern w:val="0"/>
                <w:sz w:val="21"/>
                <w:szCs w:val="21"/>
                <w:lang w:bidi="ar"/>
              </w:rPr>
              <w:t>4</w:t>
            </w:r>
          </w:p>
        </w:tc>
        <w:tc>
          <w:tcPr>
            <w:tcW w:w="3225" w:type="dxa"/>
            <w:vAlign w:val="center"/>
          </w:tcPr>
          <w:p w14:paraId="7EFE9016">
            <w:pPr>
              <w:widowControl/>
              <w:spacing w:line="360" w:lineRule="exact"/>
              <w:ind w:firstLine="420"/>
              <w:jc w:val="center"/>
              <w:textAlignment w:val="center"/>
              <w:rPr>
                <w:rFonts w:ascii="宋体" w:hAnsi="宋体" w:cs="宋体"/>
                <w:sz w:val="21"/>
                <w:szCs w:val="21"/>
              </w:rPr>
            </w:pPr>
            <w:r>
              <w:rPr>
                <w:rFonts w:hint="eastAsia" w:ascii="宋体" w:hAnsi="宋体" w:cs="宋体"/>
                <w:kern w:val="0"/>
                <w:sz w:val="21"/>
                <w:szCs w:val="21"/>
                <w:lang w:bidi="ar"/>
              </w:rPr>
              <w:t>大理石台面掩门工作柜</w:t>
            </w:r>
          </w:p>
        </w:tc>
        <w:tc>
          <w:tcPr>
            <w:tcW w:w="1794" w:type="dxa"/>
            <w:vAlign w:val="center"/>
          </w:tcPr>
          <w:p w14:paraId="1FFCC82C">
            <w:pPr>
              <w:widowControl/>
              <w:spacing w:line="360" w:lineRule="exact"/>
              <w:ind w:firstLine="420"/>
              <w:jc w:val="center"/>
              <w:textAlignment w:val="center"/>
              <w:rPr>
                <w:rFonts w:ascii="宋体" w:hAnsi="宋体" w:cs="宋体"/>
                <w:sz w:val="21"/>
                <w:szCs w:val="21"/>
              </w:rPr>
            </w:pPr>
            <w:r>
              <w:rPr>
                <w:rFonts w:hint="eastAsia" w:ascii="宋体" w:hAnsi="宋体" w:cs="宋体"/>
                <w:kern w:val="0"/>
                <w:sz w:val="21"/>
                <w:szCs w:val="21"/>
                <w:lang w:bidi="ar"/>
              </w:rPr>
              <w:t>CUSTOM FAB</w:t>
            </w:r>
          </w:p>
        </w:tc>
        <w:tc>
          <w:tcPr>
            <w:tcW w:w="1892" w:type="dxa"/>
            <w:vAlign w:val="center"/>
          </w:tcPr>
          <w:p w14:paraId="7B3199EF">
            <w:pPr>
              <w:widowControl/>
              <w:spacing w:line="360" w:lineRule="exact"/>
              <w:ind w:firstLine="420"/>
              <w:jc w:val="center"/>
              <w:textAlignment w:val="center"/>
              <w:rPr>
                <w:rFonts w:ascii="宋体" w:hAnsi="宋体" w:cs="宋体"/>
                <w:sz w:val="21"/>
                <w:szCs w:val="21"/>
              </w:rPr>
            </w:pPr>
            <w:r>
              <w:rPr>
                <w:rFonts w:hint="eastAsia" w:ascii="宋体" w:hAnsi="宋体" w:cs="宋体"/>
                <w:kern w:val="0"/>
                <w:sz w:val="21"/>
                <w:szCs w:val="21"/>
                <w:lang w:bidi="ar"/>
              </w:rPr>
              <w:t>CUSTOM FAB</w:t>
            </w:r>
          </w:p>
        </w:tc>
      </w:tr>
      <w:tr w14:paraId="10F862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42" w:type="dxa"/>
            <w:vAlign w:val="center"/>
          </w:tcPr>
          <w:p w14:paraId="36159A2A">
            <w:pPr>
              <w:widowControl/>
              <w:spacing w:line="360" w:lineRule="exact"/>
              <w:ind w:firstLine="210" w:firstLineChars="100"/>
              <w:textAlignment w:val="center"/>
              <w:rPr>
                <w:rFonts w:ascii="宋体" w:hAnsi="宋体" w:cs="宋体"/>
                <w:sz w:val="21"/>
                <w:szCs w:val="21"/>
              </w:rPr>
            </w:pPr>
            <w:r>
              <w:rPr>
                <w:rFonts w:hint="eastAsia" w:ascii="宋体" w:hAnsi="宋体" w:cs="宋体"/>
                <w:kern w:val="0"/>
                <w:sz w:val="21"/>
                <w:szCs w:val="21"/>
                <w:lang w:bidi="ar"/>
              </w:rPr>
              <w:t>13</w:t>
            </w:r>
          </w:p>
        </w:tc>
        <w:tc>
          <w:tcPr>
            <w:tcW w:w="804" w:type="dxa"/>
            <w:vAlign w:val="center"/>
          </w:tcPr>
          <w:p w14:paraId="7512B5D5">
            <w:pPr>
              <w:widowControl/>
              <w:spacing w:line="360" w:lineRule="exact"/>
              <w:ind w:firstLine="210" w:firstLineChars="100"/>
              <w:textAlignment w:val="center"/>
              <w:rPr>
                <w:rFonts w:ascii="宋体" w:hAnsi="宋体" w:cs="宋体"/>
                <w:sz w:val="21"/>
                <w:szCs w:val="21"/>
              </w:rPr>
            </w:pPr>
            <w:r>
              <w:rPr>
                <w:rFonts w:hint="eastAsia" w:ascii="宋体" w:hAnsi="宋体" w:cs="宋体"/>
                <w:kern w:val="0"/>
                <w:sz w:val="21"/>
                <w:szCs w:val="21"/>
                <w:lang w:bidi="ar"/>
              </w:rPr>
              <w:t>2</w:t>
            </w:r>
          </w:p>
        </w:tc>
        <w:tc>
          <w:tcPr>
            <w:tcW w:w="3225" w:type="dxa"/>
            <w:vAlign w:val="center"/>
          </w:tcPr>
          <w:p w14:paraId="75B33F0B">
            <w:pPr>
              <w:widowControl/>
              <w:spacing w:line="360" w:lineRule="exact"/>
              <w:ind w:firstLine="420"/>
              <w:jc w:val="center"/>
              <w:textAlignment w:val="center"/>
              <w:rPr>
                <w:rFonts w:ascii="宋体" w:hAnsi="宋体" w:cs="宋体"/>
                <w:sz w:val="21"/>
                <w:szCs w:val="21"/>
              </w:rPr>
            </w:pPr>
            <w:r>
              <w:rPr>
                <w:rFonts w:hint="eastAsia" w:ascii="宋体" w:hAnsi="宋体" w:cs="宋体"/>
                <w:kern w:val="0"/>
                <w:sz w:val="21"/>
                <w:szCs w:val="21"/>
                <w:lang w:bidi="ar"/>
              </w:rPr>
              <w:t>大理石台面掩门工作柜</w:t>
            </w:r>
          </w:p>
        </w:tc>
        <w:tc>
          <w:tcPr>
            <w:tcW w:w="1794" w:type="dxa"/>
            <w:vAlign w:val="center"/>
          </w:tcPr>
          <w:p w14:paraId="08459FC8">
            <w:pPr>
              <w:widowControl/>
              <w:spacing w:line="360" w:lineRule="exact"/>
              <w:ind w:firstLine="420"/>
              <w:jc w:val="center"/>
              <w:textAlignment w:val="center"/>
              <w:rPr>
                <w:rFonts w:ascii="宋体" w:hAnsi="宋体" w:cs="宋体"/>
                <w:sz w:val="21"/>
                <w:szCs w:val="21"/>
              </w:rPr>
            </w:pPr>
            <w:r>
              <w:rPr>
                <w:rFonts w:hint="eastAsia" w:ascii="宋体" w:hAnsi="宋体" w:cs="宋体"/>
                <w:kern w:val="0"/>
                <w:sz w:val="21"/>
                <w:szCs w:val="21"/>
                <w:lang w:bidi="ar"/>
              </w:rPr>
              <w:t>CUSTOM FAB</w:t>
            </w:r>
          </w:p>
        </w:tc>
        <w:tc>
          <w:tcPr>
            <w:tcW w:w="1892" w:type="dxa"/>
            <w:vAlign w:val="center"/>
          </w:tcPr>
          <w:p w14:paraId="6A0BC91D">
            <w:pPr>
              <w:widowControl/>
              <w:spacing w:line="360" w:lineRule="exact"/>
              <w:ind w:firstLine="420"/>
              <w:jc w:val="center"/>
              <w:textAlignment w:val="center"/>
              <w:rPr>
                <w:rFonts w:ascii="宋体" w:hAnsi="宋体" w:cs="宋体"/>
                <w:sz w:val="21"/>
                <w:szCs w:val="21"/>
              </w:rPr>
            </w:pPr>
            <w:r>
              <w:rPr>
                <w:rFonts w:hint="eastAsia" w:ascii="宋体" w:hAnsi="宋体" w:cs="宋体"/>
                <w:kern w:val="0"/>
                <w:sz w:val="21"/>
                <w:szCs w:val="21"/>
                <w:lang w:bidi="ar"/>
              </w:rPr>
              <w:t>CUSTOM FAB</w:t>
            </w:r>
          </w:p>
        </w:tc>
      </w:tr>
      <w:tr w14:paraId="3E27E7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42" w:type="dxa"/>
            <w:vAlign w:val="center"/>
          </w:tcPr>
          <w:p w14:paraId="5DF433B9">
            <w:pPr>
              <w:widowControl/>
              <w:spacing w:line="360" w:lineRule="exact"/>
              <w:ind w:firstLine="210" w:firstLineChars="100"/>
              <w:textAlignment w:val="center"/>
              <w:rPr>
                <w:rFonts w:ascii="宋体" w:hAnsi="宋体" w:cs="宋体"/>
                <w:sz w:val="21"/>
                <w:szCs w:val="21"/>
              </w:rPr>
            </w:pPr>
            <w:r>
              <w:rPr>
                <w:rFonts w:hint="eastAsia" w:ascii="宋体" w:hAnsi="宋体" w:cs="宋体"/>
                <w:kern w:val="0"/>
                <w:sz w:val="21"/>
                <w:szCs w:val="21"/>
                <w:lang w:bidi="ar"/>
              </w:rPr>
              <w:t>14</w:t>
            </w:r>
          </w:p>
        </w:tc>
        <w:tc>
          <w:tcPr>
            <w:tcW w:w="804" w:type="dxa"/>
            <w:vAlign w:val="center"/>
          </w:tcPr>
          <w:p w14:paraId="47BD3FA1">
            <w:pPr>
              <w:widowControl/>
              <w:spacing w:line="360" w:lineRule="exact"/>
              <w:ind w:firstLine="210" w:firstLineChars="100"/>
              <w:textAlignment w:val="center"/>
              <w:rPr>
                <w:rFonts w:ascii="宋体" w:hAnsi="宋体" w:cs="宋体"/>
                <w:sz w:val="21"/>
                <w:szCs w:val="21"/>
              </w:rPr>
            </w:pPr>
            <w:r>
              <w:rPr>
                <w:rFonts w:hint="eastAsia" w:ascii="宋体" w:hAnsi="宋体" w:cs="宋体"/>
                <w:kern w:val="0"/>
                <w:sz w:val="21"/>
                <w:szCs w:val="21"/>
                <w:lang w:bidi="ar"/>
              </w:rPr>
              <w:t>2</w:t>
            </w:r>
          </w:p>
        </w:tc>
        <w:tc>
          <w:tcPr>
            <w:tcW w:w="3225" w:type="dxa"/>
            <w:vAlign w:val="center"/>
          </w:tcPr>
          <w:p w14:paraId="537BB708">
            <w:pPr>
              <w:widowControl/>
              <w:spacing w:line="360" w:lineRule="exact"/>
              <w:ind w:firstLine="420"/>
              <w:jc w:val="center"/>
              <w:textAlignment w:val="center"/>
              <w:rPr>
                <w:rFonts w:ascii="宋体" w:hAnsi="宋体" w:cs="宋体"/>
                <w:sz w:val="21"/>
                <w:szCs w:val="21"/>
              </w:rPr>
            </w:pPr>
            <w:r>
              <w:rPr>
                <w:rFonts w:hint="eastAsia" w:ascii="宋体" w:hAnsi="宋体" w:cs="宋体"/>
                <w:kern w:val="0"/>
                <w:sz w:val="21"/>
                <w:szCs w:val="21"/>
                <w:lang w:bidi="ar"/>
              </w:rPr>
              <w:t>大理石台面双层花格工作台</w:t>
            </w:r>
          </w:p>
        </w:tc>
        <w:tc>
          <w:tcPr>
            <w:tcW w:w="1794" w:type="dxa"/>
            <w:vAlign w:val="center"/>
          </w:tcPr>
          <w:p w14:paraId="6A8E8CAF">
            <w:pPr>
              <w:widowControl/>
              <w:spacing w:line="360" w:lineRule="exact"/>
              <w:ind w:firstLine="420"/>
              <w:jc w:val="center"/>
              <w:textAlignment w:val="center"/>
              <w:rPr>
                <w:rFonts w:ascii="宋体" w:hAnsi="宋体" w:cs="宋体"/>
                <w:sz w:val="21"/>
                <w:szCs w:val="21"/>
              </w:rPr>
            </w:pPr>
            <w:r>
              <w:rPr>
                <w:rFonts w:hint="eastAsia" w:ascii="宋体" w:hAnsi="宋体" w:cs="宋体"/>
                <w:kern w:val="0"/>
                <w:sz w:val="21"/>
                <w:szCs w:val="21"/>
                <w:lang w:bidi="ar"/>
              </w:rPr>
              <w:t>CUSTOM FAB</w:t>
            </w:r>
          </w:p>
        </w:tc>
        <w:tc>
          <w:tcPr>
            <w:tcW w:w="1892" w:type="dxa"/>
            <w:vAlign w:val="center"/>
          </w:tcPr>
          <w:p w14:paraId="3E28C097">
            <w:pPr>
              <w:widowControl/>
              <w:spacing w:line="360" w:lineRule="exact"/>
              <w:ind w:firstLine="420"/>
              <w:jc w:val="center"/>
              <w:textAlignment w:val="center"/>
              <w:rPr>
                <w:rFonts w:ascii="宋体" w:hAnsi="宋体" w:cs="宋体"/>
                <w:sz w:val="21"/>
                <w:szCs w:val="21"/>
              </w:rPr>
            </w:pPr>
            <w:r>
              <w:rPr>
                <w:rFonts w:hint="eastAsia" w:ascii="宋体" w:hAnsi="宋体" w:cs="宋体"/>
                <w:kern w:val="0"/>
                <w:sz w:val="21"/>
                <w:szCs w:val="21"/>
                <w:lang w:bidi="ar"/>
              </w:rPr>
              <w:t>CUSTOM FAB</w:t>
            </w:r>
          </w:p>
        </w:tc>
      </w:tr>
      <w:tr w14:paraId="5CA008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557" w:type="dxa"/>
            <w:gridSpan w:val="5"/>
            <w:vAlign w:val="center"/>
          </w:tcPr>
          <w:p w14:paraId="343884AF">
            <w:pPr>
              <w:widowControl/>
              <w:spacing w:line="360" w:lineRule="exact"/>
              <w:ind w:firstLine="422"/>
              <w:jc w:val="center"/>
              <w:textAlignment w:val="center"/>
              <w:rPr>
                <w:rFonts w:ascii="宋体" w:hAnsi="宋体" w:cs="宋体"/>
                <w:sz w:val="21"/>
                <w:szCs w:val="21"/>
              </w:rPr>
            </w:pPr>
            <w:r>
              <w:rPr>
                <w:rFonts w:hint="eastAsia" w:ascii="宋体" w:hAnsi="宋体" w:cs="宋体"/>
                <w:b/>
                <w:bCs/>
                <w:kern w:val="0"/>
                <w:sz w:val="21"/>
                <w:szCs w:val="21"/>
                <w:lang w:bidi="ar"/>
              </w:rPr>
              <w:t>西点糖艺一体化学习工作站</w:t>
            </w:r>
          </w:p>
        </w:tc>
      </w:tr>
      <w:tr w14:paraId="124783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42" w:type="dxa"/>
            <w:vAlign w:val="center"/>
          </w:tcPr>
          <w:p w14:paraId="1A6057BC">
            <w:pPr>
              <w:widowControl/>
              <w:spacing w:line="360" w:lineRule="exact"/>
              <w:ind w:firstLine="0" w:firstLineChars="0"/>
              <w:textAlignment w:val="center"/>
              <w:rPr>
                <w:rFonts w:ascii="宋体" w:hAnsi="宋体" w:cs="宋体"/>
                <w:b/>
                <w:bCs/>
                <w:sz w:val="21"/>
                <w:szCs w:val="21"/>
              </w:rPr>
            </w:pPr>
            <w:r>
              <w:rPr>
                <w:rFonts w:hint="eastAsia" w:ascii="宋体" w:hAnsi="宋体" w:cs="宋体"/>
                <w:b/>
                <w:bCs/>
                <w:kern w:val="0"/>
                <w:sz w:val="21"/>
                <w:szCs w:val="21"/>
                <w:lang w:bidi="ar"/>
              </w:rPr>
              <w:t>序号</w:t>
            </w:r>
          </w:p>
        </w:tc>
        <w:tc>
          <w:tcPr>
            <w:tcW w:w="804" w:type="dxa"/>
            <w:vAlign w:val="center"/>
          </w:tcPr>
          <w:p w14:paraId="11BCEB3D">
            <w:pPr>
              <w:widowControl/>
              <w:spacing w:line="360" w:lineRule="exact"/>
              <w:ind w:firstLine="0" w:firstLineChars="0"/>
              <w:textAlignment w:val="center"/>
              <w:rPr>
                <w:rFonts w:ascii="宋体" w:hAnsi="宋体" w:cs="宋体"/>
                <w:b/>
                <w:bCs/>
                <w:sz w:val="21"/>
                <w:szCs w:val="21"/>
              </w:rPr>
            </w:pPr>
            <w:r>
              <w:rPr>
                <w:rFonts w:hint="eastAsia" w:ascii="宋体" w:hAnsi="宋体" w:cs="宋体"/>
                <w:b/>
                <w:bCs/>
                <w:kern w:val="0"/>
                <w:sz w:val="21"/>
                <w:szCs w:val="21"/>
                <w:lang w:bidi="ar"/>
              </w:rPr>
              <w:t>数量</w:t>
            </w:r>
          </w:p>
        </w:tc>
        <w:tc>
          <w:tcPr>
            <w:tcW w:w="3225" w:type="dxa"/>
            <w:vAlign w:val="center"/>
          </w:tcPr>
          <w:p w14:paraId="0478F4F6">
            <w:pPr>
              <w:widowControl/>
              <w:spacing w:line="360" w:lineRule="exact"/>
              <w:ind w:firstLine="1265" w:firstLineChars="600"/>
              <w:textAlignment w:val="center"/>
              <w:rPr>
                <w:rFonts w:ascii="宋体" w:hAnsi="宋体" w:cs="宋体"/>
                <w:b/>
                <w:bCs/>
                <w:sz w:val="21"/>
                <w:szCs w:val="21"/>
              </w:rPr>
            </w:pPr>
            <w:r>
              <w:rPr>
                <w:rFonts w:hint="eastAsia" w:ascii="宋体" w:hAnsi="宋体" w:cs="宋体"/>
                <w:b/>
                <w:bCs/>
                <w:kern w:val="0"/>
                <w:sz w:val="21"/>
                <w:szCs w:val="21"/>
                <w:lang w:bidi="ar"/>
              </w:rPr>
              <w:t>名称</w:t>
            </w:r>
          </w:p>
        </w:tc>
        <w:tc>
          <w:tcPr>
            <w:tcW w:w="1794" w:type="dxa"/>
            <w:vAlign w:val="center"/>
          </w:tcPr>
          <w:p w14:paraId="2D69DDDE">
            <w:pPr>
              <w:widowControl/>
              <w:spacing w:line="360" w:lineRule="exact"/>
              <w:ind w:firstLine="632" w:firstLineChars="300"/>
              <w:textAlignment w:val="center"/>
              <w:rPr>
                <w:rFonts w:ascii="宋体" w:hAnsi="宋体" w:cs="宋体"/>
                <w:b/>
                <w:bCs/>
                <w:sz w:val="21"/>
                <w:szCs w:val="21"/>
              </w:rPr>
            </w:pPr>
            <w:r>
              <w:rPr>
                <w:rFonts w:hint="eastAsia" w:ascii="宋体" w:hAnsi="宋体" w:cs="宋体"/>
                <w:b/>
                <w:bCs/>
                <w:kern w:val="0"/>
                <w:sz w:val="21"/>
                <w:szCs w:val="21"/>
                <w:lang w:bidi="ar"/>
              </w:rPr>
              <w:t>品牌</w:t>
            </w:r>
          </w:p>
        </w:tc>
        <w:tc>
          <w:tcPr>
            <w:tcW w:w="1892" w:type="dxa"/>
            <w:vAlign w:val="center"/>
          </w:tcPr>
          <w:p w14:paraId="22ED8319">
            <w:pPr>
              <w:widowControl/>
              <w:spacing w:line="360" w:lineRule="exact"/>
              <w:ind w:firstLine="632" w:firstLineChars="300"/>
              <w:textAlignment w:val="center"/>
              <w:rPr>
                <w:rFonts w:ascii="宋体" w:hAnsi="宋体" w:cs="宋体"/>
                <w:b/>
                <w:bCs/>
                <w:sz w:val="21"/>
                <w:szCs w:val="21"/>
              </w:rPr>
            </w:pPr>
            <w:r>
              <w:rPr>
                <w:rFonts w:hint="eastAsia" w:ascii="宋体" w:hAnsi="宋体" w:cs="宋体"/>
                <w:b/>
                <w:bCs/>
                <w:kern w:val="0"/>
                <w:sz w:val="21"/>
                <w:szCs w:val="21"/>
                <w:lang w:bidi="ar"/>
              </w:rPr>
              <w:t>型号</w:t>
            </w:r>
          </w:p>
        </w:tc>
      </w:tr>
      <w:tr w14:paraId="135765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42" w:type="dxa"/>
            <w:vAlign w:val="center"/>
          </w:tcPr>
          <w:p w14:paraId="2186F132">
            <w:pPr>
              <w:widowControl/>
              <w:spacing w:line="360" w:lineRule="exact"/>
              <w:ind w:firstLine="210" w:firstLineChars="100"/>
              <w:textAlignment w:val="center"/>
              <w:rPr>
                <w:rFonts w:ascii="宋体" w:hAnsi="宋体" w:cs="宋体"/>
                <w:sz w:val="21"/>
                <w:szCs w:val="21"/>
              </w:rPr>
            </w:pPr>
            <w:r>
              <w:rPr>
                <w:rFonts w:hint="eastAsia" w:ascii="宋体" w:hAnsi="宋体" w:cs="宋体"/>
                <w:kern w:val="0"/>
                <w:sz w:val="21"/>
                <w:szCs w:val="21"/>
                <w:lang w:bidi="ar"/>
              </w:rPr>
              <w:t>1</w:t>
            </w:r>
          </w:p>
        </w:tc>
        <w:tc>
          <w:tcPr>
            <w:tcW w:w="804" w:type="dxa"/>
            <w:vAlign w:val="center"/>
          </w:tcPr>
          <w:p w14:paraId="5FFDEC7A">
            <w:pPr>
              <w:widowControl/>
              <w:spacing w:line="360" w:lineRule="exact"/>
              <w:ind w:firstLine="210" w:firstLineChars="100"/>
              <w:textAlignment w:val="center"/>
              <w:rPr>
                <w:rFonts w:ascii="宋体" w:hAnsi="宋体" w:cs="宋体"/>
                <w:sz w:val="21"/>
                <w:szCs w:val="21"/>
              </w:rPr>
            </w:pPr>
            <w:r>
              <w:rPr>
                <w:rFonts w:hint="eastAsia" w:ascii="宋体" w:hAnsi="宋体" w:cs="宋体"/>
                <w:kern w:val="0"/>
                <w:sz w:val="21"/>
                <w:szCs w:val="21"/>
                <w:lang w:bidi="ar"/>
              </w:rPr>
              <w:t>2</w:t>
            </w:r>
          </w:p>
        </w:tc>
        <w:tc>
          <w:tcPr>
            <w:tcW w:w="3225" w:type="dxa"/>
            <w:vAlign w:val="center"/>
          </w:tcPr>
          <w:p w14:paraId="192A23F4">
            <w:pPr>
              <w:widowControl/>
              <w:spacing w:line="360" w:lineRule="exact"/>
              <w:ind w:firstLine="420"/>
              <w:jc w:val="center"/>
              <w:textAlignment w:val="center"/>
              <w:rPr>
                <w:rFonts w:ascii="宋体" w:hAnsi="宋体" w:cs="宋体"/>
                <w:sz w:val="21"/>
                <w:szCs w:val="21"/>
              </w:rPr>
            </w:pPr>
            <w:r>
              <w:rPr>
                <w:rFonts w:hint="eastAsia" w:ascii="宋体" w:hAnsi="宋体" w:cs="宋体"/>
                <w:kern w:val="0"/>
                <w:sz w:val="21"/>
                <w:szCs w:val="21"/>
                <w:lang w:bidi="ar"/>
              </w:rPr>
              <w:t>拖布柜</w:t>
            </w:r>
          </w:p>
        </w:tc>
        <w:tc>
          <w:tcPr>
            <w:tcW w:w="1794" w:type="dxa"/>
            <w:vAlign w:val="center"/>
          </w:tcPr>
          <w:p w14:paraId="6684308A">
            <w:pPr>
              <w:widowControl/>
              <w:spacing w:line="360" w:lineRule="exact"/>
              <w:ind w:firstLine="420"/>
              <w:jc w:val="center"/>
              <w:textAlignment w:val="center"/>
              <w:rPr>
                <w:rFonts w:ascii="宋体" w:hAnsi="宋体" w:cs="宋体"/>
                <w:sz w:val="21"/>
                <w:szCs w:val="21"/>
              </w:rPr>
            </w:pPr>
            <w:r>
              <w:rPr>
                <w:rFonts w:hint="eastAsia" w:ascii="宋体" w:hAnsi="宋体" w:cs="宋体"/>
                <w:kern w:val="0"/>
                <w:sz w:val="21"/>
                <w:szCs w:val="21"/>
                <w:lang w:bidi="ar"/>
              </w:rPr>
              <w:t>CUSTOM FAB</w:t>
            </w:r>
          </w:p>
        </w:tc>
        <w:tc>
          <w:tcPr>
            <w:tcW w:w="1892" w:type="dxa"/>
            <w:vAlign w:val="center"/>
          </w:tcPr>
          <w:p w14:paraId="77116209">
            <w:pPr>
              <w:widowControl/>
              <w:spacing w:line="360" w:lineRule="exact"/>
              <w:ind w:firstLine="420"/>
              <w:jc w:val="center"/>
              <w:textAlignment w:val="center"/>
              <w:rPr>
                <w:rFonts w:ascii="宋体" w:hAnsi="宋体" w:cs="宋体"/>
                <w:sz w:val="21"/>
                <w:szCs w:val="21"/>
              </w:rPr>
            </w:pPr>
            <w:r>
              <w:rPr>
                <w:rFonts w:hint="eastAsia" w:ascii="宋体" w:hAnsi="宋体" w:cs="宋体"/>
                <w:kern w:val="0"/>
                <w:sz w:val="21"/>
                <w:szCs w:val="21"/>
                <w:lang w:bidi="ar"/>
              </w:rPr>
              <w:t>CUSTOM FAB</w:t>
            </w:r>
          </w:p>
        </w:tc>
      </w:tr>
      <w:tr w14:paraId="428C2F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42" w:type="dxa"/>
            <w:vAlign w:val="center"/>
          </w:tcPr>
          <w:p w14:paraId="4A32276D">
            <w:pPr>
              <w:widowControl/>
              <w:spacing w:line="360" w:lineRule="exact"/>
              <w:ind w:firstLine="210" w:firstLineChars="100"/>
              <w:textAlignment w:val="center"/>
              <w:rPr>
                <w:rFonts w:ascii="宋体" w:hAnsi="宋体" w:cs="宋体"/>
                <w:sz w:val="21"/>
                <w:szCs w:val="21"/>
              </w:rPr>
            </w:pPr>
            <w:r>
              <w:rPr>
                <w:rFonts w:hint="eastAsia" w:ascii="宋体" w:hAnsi="宋体" w:cs="宋体"/>
                <w:kern w:val="0"/>
                <w:sz w:val="21"/>
                <w:szCs w:val="21"/>
                <w:lang w:bidi="ar"/>
              </w:rPr>
              <w:t>2</w:t>
            </w:r>
          </w:p>
        </w:tc>
        <w:tc>
          <w:tcPr>
            <w:tcW w:w="804" w:type="dxa"/>
            <w:vAlign w:val="center"/>
          </w:tcPr>
          <w:p w14:paraId="39620B7D">
            <w:pPr>
              <w:widowControl/>
              <w:spacing w:line="360" w:lineRule="exact"/>
              <w:ind w:firstLine="210" w:firstLineChars="100"/>
              <w:textAlignment w:val="center"/>
              <w:rPr>
                <w:rFonts w:ascii="宋体" w:hAnsi="宋体" w:cs="宋体"/>
                <w:sz w:val="21"/>
                <w:szCs w:val="21"/>
              </w:rPr>
            </w:pPr>
            <w:r>
              <w:rPr>
                <w:rFonts w:hint="eastAsia" w:ascii="宋体" w:hAnsi="宋体" w:cs="宋体"/>
                <w:kern w:val="0"/>
                <w:sz w:val="21"/>
                <w:szCs w:val="21"/>
                <w:lang w:bidi="ar"/>
              </w:rPr>
              <w:t>4</w:t>
            </w:r>
          </w:p>
        </w:tc>
        <w:tc>
          <w:tcPr>
            <w:tcW w:w="3225" w:type="dxa"/>
            <w:vAlign w:val="center"/>
          </w:tcPr>
          <w:p w14:paraId="759E5C36">
            <w:pPr>
              <w:widowControl/>
              <w:spacing w:line="360" w:lineRule="exact"/>
              <w:ind w:firstLine="420"/>
              <w:jc w:val="center"/>
              <w:textAlignment w:val="center"/>
              <w:rPr>
                <w:rFonts w:ascii="宋体" w:hAnsi="宋体" w:cs="宋体"/>
                <w:sz w:val="21"/>
                <w:szCs w:val="21"/>
              </w:rPr>
            </w:pPr>
            <w:r>
              <w:rPr>
                <w:rFonts w:hint="eastAsia" w:ascii="宋体" w:hAnsi="宋体" w:cs="宋体"/>
                <w:kern w:val="0"/>
                <w:sz w:val="21"/>
                <w:szCs w:val="21"/>
                <w:lang w:bidi="ar"/>
              </w:rPr>
              <w:t>粘捕式灭蝇灯</w:t>
            </w:r>
          </w:p>
        </w:tc>
        <w:tc>
          <w:tcPr>
            <w:tcW w:w="1794" w:type="dxa"/>
            <w:vAlign w:val="center"/>
          </w:tcPr>
          <w:p w14:paraId="0C0EB038">
            <w:pPr>
              <w:widowControl/>
              <w:spacing w:line="360" w:lineRule="exact"/>
              <w:ind w:firstLine="420"/>
              <w:jc w:val="center"/>
              <w:textAlignment w:val="center"/>
              <w:rPr>
                <w:rFonts w:ascii="宋体" w:hAnsi="宋体" w:cs="宋体"/>
                <w:sz w:val="21"/>
                <w:szCs w:val="21"/>
              </w:rPr>
            </w:pPr>
            <w:r>
              <w:rPr>
                <w:rFonts w:hint="eastAsia" w:ascii="宋体" w:hAnsi="宋体" w:cs="宋体"/>
                <w:kern w:val="0"/>
                <w:sz w:val="21"/>
                <w:szCs w:val="21"/>
                <w:lang w:bidi="ar"/>
              </w:rPr>
              <w:t>HENDERY</w:t>
            </w:r>
          </w:p>
        </w:tc>
        <w:tc>
          <w:tcPr>
            <w:tcW w:w="1892" w:type="dxa"/>
            <w:vAlign w:val="center"/>
          </w:tcPr>
          <w:p w14:paraId="2A4DEBC9">
            <w:pPr>
              <w:widowControl/>
              <w:spacing w:line="360" w:lineRule="exact"/>
              <w:ind w:firstLine="420"/>
              <w:jc w:val="center"/>
              <w:textAlignment w:val="center"/>
              <w:rPr>
                <w:rFonts w:ascii="宋体" w:hAnsi="宋体" w:cs="宋体"/>
                <w:sz w:val="21"/>
                <w:szCs w:val="21"/>
              </w:rPr>
            </w:pPr>
            <w:r>
              <w:rPr>
                <w:rFonts w:hint="eastAsia" w:ascii="宋体" w:hAnsi="宋体" w:cs="宋体"/>
                <w:kern w:val="0"/>
                <w:sz w:val="21"/>
                <w:szCs w:val="21"/>
                <w:lang w:bidi="ar"/>
              </w:rPr>
              <w:t>WGS30BN</w:t>
            </w:r>
          </w:p>
        </w:tc>
      </w:tr>
      <w:tr w14:paraId="5AC0F9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42" w:type="dxa"/>
            <w:vAlign w:val="center"/>
          </w:tcPr>
          <w:p w14:paraId="69F4ACF4">
            <w:pPr>
              <w:widowControl/>
              <w:spacing w:line="360" w:lineRule="exact"/>
              <w:ind w:firstLine="210" w:firstLineChars="100"/>
              <w:textAlignment w:val="center"/>
              <w:rPr>
                <w:rFonts w:ascii="宋体" w:hAnsi="宋体" w:cs="宋体"/>
                <w:sz w:val="21"/>
                <w:szCs w:val="21"/>
              </w:rPr>
            </w:pPr>
            <w:r>
              <w:rPr>
                <w:rFonts w:hint="eastAsia" w:ascii="宋体" w:hAnsi="宋体" w:cs="宋体"/>
                <w:kern w:val="0"/>
                <w:sz w:val="21"/>
                <w:szCs w:val="21"/>
                <w:lang w:bidi="ar"/>
              </w:rPr>
              <w:t>3</w:t>
            </w:r>
          </w:p>
        </w:tc>
        <w:tc>
          <w:tcPr>
            <w:tcW w:w="804" w:type="dxa"/>
            <w:vAlign w:val="center"/>
          </w:tcPr>
          <w:p w14:paraId="35B5BF4C">
            <w:pPr>
              <w:widowControl/>
              <w:spacing w:line="360" w:lineRule="exact"/>
              <w:ind w:firstLine="210" w:firstLineChars="100"/>
              <w:textAlignment w:val="center"/>
              <w:rPr>
                <w:rFonts w:ascii="宋体" w:hAnsi="宋体" w:cs="宋体"/>
                <w:sz w:val="21"/>
                <w:szCs w:val="21"/>
              </w:rPr>
            </w:pPr>
            <w:r>
              <w:rPr>
                <w:rFonts w:hint="eastAsia" w:ascii="宋体" w:hAnsi="宋体" w:cs="宋体"/>
                <w:kern w:val="0"/>
                <w:sz w:val="21"/>
                <w:szCs w:val="21"/>
                <w:lang w:bidi="ar"/>
              </w:rPr>
              <w:t>4</w:t>
            </w:r>
          </w:p>
        </w:tc>
        <w:tc>
          <w:tcPr>
            <w:tcW w:w="3225" w:type="dxa"/>
            <w:vAlign w:val="center"/>
          </w:tcPr>
          <w:p w14:paraId="0CB4CE50">
            <w:pPr>
              <w:widowControl/>
              <w:spacing w:line="360" w:lineRule="exact"/>
              <w:ind w:firstLine="420"/>
              <w:jc w:val="center"/>
              <w:textAlignment w:val="center"/>
              <w:rPr>
                <w:rFonts w:ascii="宋体" w:hAnsi="宋体" w:cs="宋体"/>
                <w:sz w:val="21"/>
                <w:szCs w:val="21"/>
              </w:rPr>
            </w:pPr>
            <w:r>
              <w:rPr>
                <w:rFonts w:hint="eastAsia" w:ascii="宋体" w:hAnsi="宋体" w:cs="宋体"/>
                <w:kern w:val="0"/>
                <w:sz w:val="21"/>
                <w:szCs w:val="21"/>
                <w:lang w:bidi="ar"/>
              </w:rPr>
              <w:t>大理石双层平板工作台</w:t>
            </w:r>
          </w:p>
        </w:tc>
        <w:tc>
          <w:tcPr>
            <w:tcW w:w="1794" w:type="dxa"/>
            <w:vAlign w:val="center"/>
          </w:tcPr>
          <w:p w14:paraId="4CDBCACB">
            <w:pPr>
              <w:widowControl/>
              <w:spacing w:line="360" w:lineRule="exact"/>
              <w:ind w:firstLine="420"/>
              <w:jc w:val="center"/>
              <w:textAlignment w:val="center"/>
              <w:rPr>
                <w:rFonts w:ascii="宋体" w:hAnsi="宋体" w:cs="宋体"/>
                <w:sz w:val="21"/>
                <w:szCs w:val="21"/>
              </w:rPr>
            </w:pPr>
            <w:r>
              <w:rPr>
                <w:rFonts w:hint="eastAsia" w:ascii="宋体" w:hAnsi="宋体" w:cs="宋体"/>
                <w:kern w:val="0"/>
                <w:sz w:val="21"/>
                <w:szCs w:val="21"/>
                <w:lang w:bidi="ar"/>
              </w:rPr>
              <w:t>CUSTOM FAB</w:t>
            </w:r>
          </w:p>
        </w:tc>
        <w:tc>
          <w:tcPr>
            <w:tcW w:w="1892" w:type="dxa"/>
            <w:vAlign w:val="center"/>
          </w:tcPr>
          <w:p w14:paraId="1D533FDF">
            <w:pPr>
              <w:widowControl/>
              <w:spacing w:line="360" w:lineRule="exact"/>
              <w:ind w:firstLine="420"/>
              <w:jc w:val="center"/>
              <w:textAlignment w:val="center"/>
              <w:rPr>
                <w:rFonts w:ascii="宋体" w:hAnsi="宋体" w:cs="宋体"/>
                <w:sz w:val="21"/>
                <w:szCs w:val="21"/>
              </w:rPr>
            </w:pPr>
            <w:r>
              <w:rPr>
                <w:rFonts w:hint="eastAsia" w:ascii="宋体" w:hAnsi="宋体" w:cs="宋体"/>
                <w:kern w:val="0"/>
                <w:sz w:val="21"/>
                <w:szCs w:val="21"/>
                <w:lang w:bidi="ar"/>
              </w:rPr>
              <w:t>CUSTOM FAB</w:t>
            </w:r>
          </w:p>
        </w:tc>
      </w:tr>
      <w:tr w14:paraId="226E88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42" w:type="dxa"/>
            <w:vAlign w:val="center"/>
          </w:tcPr>
          <w:p w14:paraId="498BC342">
            <w:pPr>
              <w:widowControl/>
              <w:spacing w:line="360" w:lineRule="exact"/>
              <w:ind w:firstLine="210" w:firstLineChars="100"/>
              <w:textAlignment w:val="center"/>
              <w:rPr>
                <w:rFonts w:ascii="宋体" w:hAnsi="宋体" w:cs="宋体"/>
                <w:sz w:val="21"/>
                <w:szCs w:val="21"/>
              </w:rPr>
            </w:pPr>
            <w:r>
              <w:rPr>
                <w:rFonts w:hint="eastAsia" w:ascii="宋体" w:hAnsi="宋体" w:cs="宋体"/>
                <w:kern w:val="0"/>
                <w:sz w:val="21"/>
                <w:szCs w:val="21"/>
                <w:lang w:bidi="ar"/>
              </w:rPr>
              <w:t>4</w:t>
            </w:r>
          </w:p>
        </w:tc>
        <w:tc>
          <w:tcPr>
            <w:tcW w:w="804" w:type="dxa"/>
            <w:vAlign w:val="center"/>
          </w:tcPr>
          <w:p w14:paraId="5193654B">
            <w:pPr>
              <w:widowControl/>
              <w:spacing w:line="360" w:lineRule="exact"/>
              <w:ind w:firstLine="210" w:firstLineChars="100"/>
              <w:textAlignment w:val="center"/>
              <w:rPr>
                <w:rFonts w:ascii="宋体" w:hAnsi="宋体" w:cs="宋体"/>
                <w:sz w:val="21"/>
                <w:szCs w:val="21"/>
              </w:rPr>
            </w:pPr>
            <w:r>
              <w:rPr>
                <w:rFonts w:hint="eastAsia" w:ascii="宋体" w:hAnsi="宋体" w:cs="宋体"/>
                <w:kern w:val="0"/>
                <w:sz w:val="21"/>
                <w:szCs w:val="21"/>
                <w:lang w:bidi="ar"/>
              </w:rPr>
              <w:t>2</w:t>
            </w:r>
          </w:p>
        </w:tc>
        <w:tc>
          <w:tcPr>
            <w:tcW w:w="3225" w:type="dxa"/>
            <w:vAlign w:val="center"/>
          </w:tcPr>
          <w:p w14:paraId="115F2063">
            <w:pPr>
              <w:widowControl/>
              <w:spacing w:line="360" w:lineRule="exact"/>
              <w:ind w:firstLine="420"/>
              <w:jc w:val="center"/>
              <w:textAlignment w:val="center"/>
              <w:rPr>
                <w:rFonts w:ascii="宋体" w:hAnsi="宋体" w:cs="宋体"/>
                <w:sz w:val="21"/>
                <w:szCs w:val="21"/>
              </w:rPr>
            </w:pPr>
            <w:r>
              <w:rPr>
                <w:rFonts w:hint="eastAsia" w:ascii="宋体" w:hAnsi="宋体" w:cs="宋体"/>
                <w:kern w:val="0"/>
                <w:sz w:val="21"/>
                <w:szCs w:val="21"/>
                <w:lang w:bidi="ar"/>
              </w:rPr>
              <w:t>台下式制冰机</w:t>
            </w:r>
          </w:p>
        </w:tc>
        <w:tc>
          <w:tcPr>
            <w:tcW w:w="1794" w:type="dxa"/>
            <w:vAlign w:val="center"/>
          </w:tcPr>
          <w:p w14:paraId="5C4D044C">
            <w:pPr>
              <w:widowControl/>
              <w:spacing w:line="360" w:lineRule="exact"/>
              <w:ind w:firstLine="420"/>
              <w:jc w:val="center"/>
              <w:textAlignment w:val="center"/>
              <w:rPr>
                <w:rFonts w:ascii="宋体" w:hAnsi="宋体" w:cs="宋体"/>
                <w:sz w:val="21"/>
                <w:szCs w:val="21"/>
              </w:rPr>
            </w:pPr>
            <w:r>
              <w:rPr>
                <w:rFonts w:hint="eastAsia" w:ascii="宋体" w:hAnsi="宋体" w:cs="宋体"/>
                <w:kern w:val="0"/>
                <w:sz w:val="21"/>
                <w:szCs w:val="21"/>
                <w:lang w:bidi="ar"/>
              </w:rPr>
              <w:t>HOSHIZAKI</w:t>
            </w:r>
          </w:p>
        </w:tc>
        <w:tc>
          <w:tcPr>
            <w:tcW w:w="1892" w:type="dxa"/>
            <w:vAlign w:val="center"/>
          </w:tcPr>
          <w:p w14:paraId="2CEF6F7C">
            <w:pPr>
              <w:widowControl/>
              <w:spacing w:line="360" w:lineRule="exact"/>
              <w:ind w:firstLine="420"/>
              <w:jc w:val="center"/>
              <w:textAlignment w:val="center"/>
              <w:rPr>
                <w:rFonts w:ascii="宋体" w:hAnsi="宋体" w:cs="宋体"/>
                <w:sz w:val="21"/>
                <w:szCs w:val="21"/>
              </w:rPr>
            </w:pPr>
            <w:r>
              <w:rPr>
                <w:rFonts w:hint="eastAsia" w:ascii="宋体" w:hAnsi="宋体" w:cs="宋体"/>
                <w:kern w:val="0"/>
                <w:sz w:val="21"/>
                <w:szCs w:val="21"/>
                <w:lang w:bidi="ar"/>
              </w:rPr>
              <w:t>KM-35A</w:t>
            </w:r>
          </w:p>
        </w:tc>
      </w:tr>
      <w:tr w14:paraId="5B6D06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42" w:type="dxa"/>
            <w:vAlign w:val="center"/>
          </w:tcPr>
          <w:p w14:paraId="009AC213">
            <w:pPr>
              <w:widowControl/>
              <w:spacing w:line="360" w:lineRule="exact"/>
              <w:ind w:firstLine="210" w:firstLineChars="100"/>
              <w:textAlignment w:val="center"/>
              <w:rPr>
                <w:rFonts w:ascii="宋体" w:hAnsi="宋体" w:cs="宋体"/>
                <w:sz w:val="21"/>
                <w:szCs w:val="21"/>
              </w:rPr>
            </w:pPr>
            <w:r>
              <w:rPr>
                <w:rFonts w:hint="eastAsia" w:ascii="宋体" w:hAnsi="宋体" w:cs="宋体"/>
                <w:kern w:val="0"/>
                <w:sz w:val="21"/>
                <w:szCs w:val="21"/>
                <w:lang w:bidi="ar"/>
              </w:rPr>
              <w:t>5</w:t>
            </w:r>
          </w:p>
        </w:tc>
        <w:tc>
          <w:tcPr>
            <w:tcW w:w="804" w:type="dxa"/>
            <w:vAlign w:val="center"/>
          </w:tcPr>
          <w:p w14:paraId="3E61EF7B">
            <w:pPr>
              <w:widowControl/>
              <w:spacing w:line="360" w:lineRule="exact"/>
              <w:ind w:firstLine="210" w:firstLineChars="100"/>
              <w:textAlignment w:val="center"/>
              <w:rPr>
                <w:rFonts w:ascii="宋体" w:hAnsi="宋体" w:cs="宋体"/>
                <w:sz w:val="21"/>
                <w:szCs w:val="21"/>
              </w:rPr>
            </w:pPr>
            <w:r>
              <w:rPr>
                <w:rFonts w:hint="eastAsia" w:ascii="宋体" w:hAnsi="宋体" w:cs="宋体"/>
                <w:kern w:val="0"/>
                <w:sz w:val="21"/>
                <w:szCs w:val="21"/>
                <w:lang w:bidi="ar"/>
              </w:rPr>
              <w:t>2</w:t>
            </w:r>
          </w:p>
        </w:tc>
        <w:tc>
          <w:tcPr>
            <w:tcW w:w="3225" w:type="dxa"/>
            <w:vAlign w:val="center"/>
          </w:tcPr>
          <w:p w14:paraId="268A455F">
            <w:pPr>
              <w:widowControl/>
              <w:spacing w:line="360" w:lineRule="exact"/>
              <w:ind w:firstLine="420"/>
              <w:jc w:val="center"/>
              <w:textAlignment w:val="center"/>
              <w:rPr>
                <w:rFonts w:ascii="宋体" w:hAnsi="宋体" w:cs="宋体"/>
                <w:sz w:val="21"/>
                <w:szCs w:val="21"/>
              </w:rPr>
            </w:pPr>
            <w:r>
              <w:rPr>
                <w:rFonts w:hint="eastAsia" w:ascii="宋体" w:hAnsi="宋体" w:cs="宋体"/>
                <w:kern w:val="0"/>
                <w:sz w:val="21"/>
                <w:szCs w:val="21"/>
                <w:lang w:bidi="ar"/>
              </w:rPr>
              <w:t>冷藏工作台冰箱（大理石台面）</w:t>
            </w:r>
          </w:p>
        </w:tc>
        <w:tc>
          <w:tcPr>
            <w:tcW w:w="1794" w:type="dxa"/>
            <w:vAlign w:val="center"/>
          </w:tcPr>
          <w:p w14:paraId="53A8736D">
            <w:pPr>
              <w:widowControl/>
              <w:spacing w:line="360" w:lineRule="exact"/>
              <w:ind w:firstLine="420"/>
              <w:jc w:val="center"/>
              <w:textAlignment w:val="center"/>
              <w:rPr>
                <w:rFonts w:ascii="宋体" w:hAnsi="宋体" w:cs="宋体"/>
                <w:sz w:val="21"/>
                <w:szCs w:val="21"/>
              </w:rPr>
            </w:pPr>
            <w:r>
              <w:rPr>
                <w:rFonts w:hint="eastAsia" w:ascii="宋体" w:hAnsi="宋体" w:cs="宋体"/>
                <w:kern w:val="0"/>
                <w:sz w:val="21"/>
                <w:szCs w:val="21"/>
                <w:lang w:bidi="ar"/>
              </w:rPr>
              <w:t>HAIDLEY</w:t>
            </w:r>
          </w:p>
        </w:tc>
        <w:tc>
          <w:tcPr>
            <w:tcW w:w="1892" w:type="dxa"/>
            <w:vAlign w:val="center"/>
          </w:tcPr>
          <w:p w14:paraId="7FC035F5">
            <w:pPr>
              <w:widowControl/>
              <w:spacing w:line="360" w:lineRule="exact"/>
              <w:ind w:firstLine="420"/>
              <w:jc w:val="center"/>
              <w:textAlignment w:val="center"/>
              <w:rPr>
                <w:rFonts w:ascii="宋体" w:hAnsi="宋体" w:cs="宋体"/>
                <w:sz w:val="21"/>
                <w:szCs w:val="21"/>
              </w:rPr>
            </w:pPr>
            <w:r>
              <w:rPr>
                <w:rFonts w:hint="eastAsia" w:ascii="宋体" w:hAnsi="宋体" w:cs="宋体"/>
                <w:kern w:val="0"/>
                <w:sz w:val="21"/>
                <w:szCs w:val="21"/>
                <w:lang w:bidi="ar"/>
              </w:rPr>
              <w:t>定制</w:t>
            </w:r>
          </w:p>
        </w:tc>
      </w:tr>
      <w:tr w14:paraId="044450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42" w:type="dxa"/>
            <w:vAlign w:val="center"/>
          </w:tcPr>
          <w:p w14:paraId="79D3B141">
            <w:pPr>
              <w:widowControl/>
              <w:spacing w:line="360" w:lineRule="exact"/>
              <w:ind w:firstLine="210" w:firstLineChars="100"/>
              <w:textAlignment w:val="center"/>
              <w:rPr>
                <w:rFonts w:ascii="宋体" w:hAnsi="宋体" w:cs="宋体"/>
                <w:sz w:val="21"/>
                <w:szCs w:val="21"/>
              </w:rPr>
            </w:pPr>
            <w:r>
              <w:rPr>
                <w:rFonts w:hint="eastAsia" w:ascii="宋体" w:hAnsi="宋体" w:cs="宋体"/>
                <w:kern w:val="0"/>
                <w:sz w:val="21"/>
                <w:szCs w:val="21"/>
                <w:lang w:bidi="ar"/>
              </w:rPr>
              <w:t>6</w:t>
            </w:r>
          </w:p>
        </w:tc>
        <w:tc>
          <w:tcPr>
            <w:tcW w:w="804" w:type="dxa"/>
            <w:vAlign w:val="center"/>
          </w:tcPr>
          <w:p w14:paraId="05089DA6">
            <w:pPr>
              <w:widowControl/>
              <w:spacing w:line="360" w:lineRule="exact"/>
              <w:ind w:firstLine="210" w:firstLineChars="100"/>
              <w:textAlignment w:val="center"/>
              <w:rPr>
                <w:rFonts w:ascii="宋体" w:hAnsi="宋体" w:cs="宋体"/>
                <w:sz w:val="21"/>
                <w:szCs w:val="21"/>
              </w:rPr>
            </w:pPr>
            <w:r>
              <w:rPr>
                <w:rFonts w:hint="eastAsia" w:ascii="宋体" w:hAnsi="宋体" w:cs="宋体"/>
                <w:kern w:val="0"/>
                <w:sz w:val="21"/>
                <w:szCs w:val="21"/>
                <w:lang w:bidi="ar"/>
              </w:rPr>
              <w:t>2</w:t>
            </w:r>
          </w:p>
        </w:tc>
        <w:tc>
          <w:tcPr>
            <w:tcW w:w="3225" w:type="dxa"/>
            <w:vAlign w:val="center"/>
          </w:tcPr>
          <w:p w14:paraId="5C9818A9">
            <w:pPr>
              <w:widowControl/>
              <w:spacing w:line="360" w:lineRule="exact"/>
              <w:ind w:firstLine="420"/>
              <w:jc w:val="center"/>
              <w:textAlignment w:val="center"/>
              <w:rPr>
                <w:rFonts w:ascii="宋体" w:hAnsi="宋体" w:cs="宋体"/>
                <w:sz w:val="21"/>
                <w:szCs w:val="21"/>
              </w:rPr>
            </w:pPr>
            <w:r>
              <w:rPr>
                <w:rFonts w:hint="eastAsia" w:ascii="宋体" w:hAnsi="宋体" w:cs="宋体"/>
                <w:kern w:val="0"/>
                <w:sz w:val="21"/>
                <w:szCs w:val="21"/>
                <w:lang w:bidi="ar"/>
              </w:rPr>
              <w:t>西点陈列柜</w:t>
            </w:r>
          </w:p>
        </w:tc>
        <w:tc>
          <w:tcPr>
            <w:tcW w:w="1794" w:type="dxa"/>
            <w:vAlign w:val="center"/>
          </w:tcPr>
          <w:p w14:paraId="65077D93">
            <w:pPr>
              <w:widowControl/>
              <w:spacing w:line="360" w:lineRule="exact"/>
              <w:ind w:firstLine="420"/>
              <w:jc w:val="center"/>
              <w:textAlignment w:val="center"/>
              <w:rPr>
                <w:rFonts w:ascii="宋体" w:hAnsi="宋体" w:cs="宋体"/>
                <w:sz w:val="21"/>
                <w:szCs w:val="21"/>
              </w:rPr>
            </w:pPr>
            <w:r>
              <w:rPr>
                <w:rFonts w:hint="eastAsia" w:ascii="宋体" w:hAnsi="宋体" w:cs="宋体"/>
                <w:kern w:val="0"/>
                <w:sz w:val="21"/>
                <w:szCs w:val="21"/>
                <w:lang w:bidi="ar"/>
              </w:rPr>
              <w:t>CUSTOM FAB</w:t>
            </w:r>
          </w:p>
        </w:tc>
        <w:tc>
          <w:tcPr>
            <w:tcW w:w="1892" w:type="dxa"/>
            <w:vAlign w:val="center"/>
          </w:tcPr>
          <w:p w14:paraId="1520848F">
            <w:pPr>
              <w:widowControl/>
              <w:spacing w:line="360" w:lineRule="exact"/>
              <w:ind w:firstLine="420"/>
              <w:jc w:val="center"/>
              <w:textAlignment w:val="center"/>
              <w:rPr>
                <w:rFonts w:ascii="宋体" w:hAnsi="宋体" w:cs="宋体"/>
                <w:sz w:val="21"/>
                <w:szCs w:val="21"/>
              </w:rPr>
            </w:pPr>
            <w:r>
              <w:rPr>
                <w:rFonts w:hint="eastAsia" w:ascii="宋体" w:hAnsi="宋体" w:cs="宋体"/>
                <w:kern w:val="0"/>
                <w:sz w:val="21"/>
                <w:szCs w:val="21"/>
                <w:lang w:bidi="ar"/>
              </w:rPr>
              <w:t>定制</w:t>
            </w:r>
          </w:p>
        </w:tc>
      </w:tr>
      <w:tr w14:paraId="430AD5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42" w:type="dxa"/>
            <w:vAlign w:val="center"/>
          </w:tcPr>
          <w:p w14:paraId="0803781F">
            <w:pPr>
              <w:widowControl/>
              <w:spacing w:line="360" w:lineRule="exact"/>
              <w:ind w:firstLine="210" w:firstLineChars="100"/>
              <w:textAlignment w:val="center"/>
              <w:rPr>
                <w:rFonts w:ascii="宋体" w:hAnsi="宋体" w:cs="宋体"/>
                <w:sz w:val="21"/>
                <w:szCs w:val="21"/>
              </w:rPr>
            </w:pPr>
            <w:r>
              <w:rPr>
                <w:rFonts w:hint="eastAsia" w:ascii="宋体" w:hAnsi="宋体" w:cs="宋体"/>
                <w:kern w:val="0"/>
                <w:sz w:val="21"/>
                <w:szCs w:val="21"/>
                <w:lang w:bidi="ar"/>
              </w:rPr>
              <w:t>7</w:t>
            </w:r>
          </w:p>
        </w:tc>
        <w:tc>
          <w:tcPr>
            <w:tcW w:w="804" w:type="dxa"/>
            <w:vAlign w:val="center"/>
          </w:tcPr>
          <w:p w14:paraId="0D8C5E6A">
            <w:pPr>
              <w:widowControl/>
              <w:spacing w:line="360" w:lineRule="exact"/>
              <w:ind w:firstLine="210" w:firstLineChars="100"/>
              <w:textAlignment w:val="center"/>
              <w:rPr>
                <w:rFonts w:ascii="宋体" w:hAnsi="宋体" w:cs="宋体"/>
                <w:sz w:val="21"/>
                <w:szCs w:val="21"/>
              </w:rPr>
            </w:pPr>
            <w:r>
              <w:rPr>
                <w:rFonts w:hint="eastAsia" w:ascii="宋体" w:hAnsi="宋体" w:cs="宋体"/>
                <w:kern w:val="0"/>
                <w:sz w:val="21"/>
                <w:szCs w:val="21"/>
                <w:lang w:bidi="ar"/>
              </w:rPr>
              <w:t>18</w:t>
            </w:r>
          </w:p>
        </w:tc>
        <w:tc>
          <w:tcPr>
            <w:tcW w:w="3225" w:type="dxa"/>
            <w:vAlign w:val="center"/>
          </w:tcPr>
          <w:p w14:paraId="54BE1390">
            <w:pPr>
              <w:widowControl/>
              <w:spacing w:line="360" w:lineRule="exact"/>
              <w:ind w:firstLine="420"/>
              <w:jc w:val="center"/>
              <w:textAlignment w:val="center"/>
              <w:rPr>
                <w:rFonts w:ascii="宋体" w:hAnsi="宋体" w:cs="宋体"/>
                <w:sz w:val="21"/>
                <w:szCs w:val="21"/>
              </w:rPr>
            </w:pPr>
            <w:r>
              <w:rPr>
                <w:rFonts w:hint="eastAsia" w:ascii="宋体" w:hAnsi="宋体" w:cs="宋体"/>
                <w:kern w:val="0"/>
                <w:sz w:val="21"/>
                <w:szCs w:val="21"/>
                <w:lang w:bidi="ar"/>
              </w:rPr>
              <w:t>嵌入式星盆</w:t>
            </w:r>
          </w:p>
        </w:tc>
        <w:tc>
          <w:tcPr>
            <w:tcW w:w="1794" w:type="dxa"/>
            <w:vAlign w:val="center"/>
          </w:tcPr>
          <w:p w14:paraId="66A9602C">
            <w:pPr>
              <w:widowControl/>
              <w:spacing w:line="360" w:lineRule="exact"/>
              <w:ind w:firstLine="420"/>
              <w:jc w:val="center"/>
              <w:textAlignment w:val="center"/>
              <w:rPr>
                <w:rFonts w:ascii="宋体" w:hAnsi="宋体" w:cs="宋体"/>
                <w:sz w:val="21"/>
                <w:szCs w:val="21"/>
              </w:rPr>
            </w:pPr>
            <w:r>
              <w:rPr>
                <w:rFonts w:hint="eastAsia" w:ascii="宋体" w:hAnsi="宋体" w:cs="宋体"/>
                <w:kern w:val="0"/>
                <w:sz w:val="21"/>
                <w:szCs w:val="21"/>
                <w:lang w:bidi="ar"/>
              </w:rPr>
              <w:t>FRANKE</w:t>
            </w:r>
          </w:p>
        </w:tc>
        <w:tc>
          <w:tcPr>
            <w:tcW w:w="1892" w:type="dxa"/>
            <w:vAlign w:val="center"/>
          </w:tcPr>
          <w:p w14:paraId="0D192F13">
            <w:pPr>
              <w:widowControl/>
              <w:spacing w:line="360" w:lineRule="exact"/>
              <w:ind w:firstLine="420"/>
              <w:jc w:val="center"/>
              <w:textAlignment w:val="center"/>
              <w:rPr>
                <w:rFonts w:ascii="宋体" w:hAnsi="宋体" w:cs="宋体"/>
                <w:sz w:val="21"/>
                <w:szCs w:val="21"/>
              </w:rPr>
            </w:pPr>
            <w:r>
              <w:rPr>
                <w:rFonts w:hint="eastAsia" w:ascii="宋体" w:hAnsi="宋体" w:cs="宋体"/>
                <w:kern w:val="0"/>
                <w:sz w:val="21"/>
                <w:szCs w:val="21"/>
                <w:lang w:bidi="ar"/>
              </w:rPr>
              <w:t>ZRX610-42+faucet</w:t>
            </w:r>
          </w:p>
        </w:tc>
      </w:tr>
      <w:tr w14:paraId="0B191B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42" w:type="dxa"/>
            <w:vAlign w:val="center"/>
          </w:tcPr>
          <w:p w14:paraId="57BA9AA2">
            <w:pPr>
              <w:widowControl/>
              <w:spacing w:line="360" w:lineRule="exact"/>
              <w:ind w:firstLine="210" w:firstLineChars="100"/>
              <w:textAlignment w:val="center"/>
              <w:rPr>
                <w:rFonts w:ascii="宋体" w:hAnsi="宋体" w:cs="宋体"/>
                <w:sz w:val="21"/>
                <w:szCs w:val="21"/>
              </w:rPr>
            </w:pPr>
            <w:r>
              <w:rPr>
                <w:rFonts w:hint="eastAsia" w:ascii="宋体" w:hAnsi="宋体" w:cs="宋体"/>
                <w:kern w:val="0"/>
                <w:sz w:val="21"/>
                <w:szCs w:val="21"/>
                <w:lang w:bidi="ar"/>
              </w:rPr>
              <w:t>8</w:t>
            </w:r>
          </w:p>
        </w:tc>
        <w:tc>
          <w:tcPr>
            <w:tcW w:w="804" w:type="dxa"/>
            <w:vAlign w:val="center"/>
          </w:tcPr>
          <w:p w14:paraId="3AE8BDA7">
            <w:pPr>
              <w:widowControl/>
              <w:spacing w:line="360" w:lineRule="exact"/>
              <w:ind w:firstLine="210" w:firstLineChars="100"/>
              <w:textAlignment w:val="center"/>
              <w:rPr>
                <w:rFonts w:ascii="宋体" w:hAnsi="宋体" w:cs="宋体"/>
                <w:sz w:val="21"/>
                <w:szCs w:val="21"/>
              </w:rPr>
            </w:pPr>
            <w:r>
              <w:rPr>
                <w:rFonts w:hint="eastAsia" w:ascii="宋体" w:hAnsi="宋体" w:cs="宋体"/>
                <w:kern w:val="0"/>
                <w:sz w:val="21"/>
                <w:szCs w:val="21"/>
                <w:lang w:bidi="ar"/>
              </w:rPr>
              <w:t>18</w:t>
            </w:r>
          </w:p>
        </w:tc>
        <w:tc>
          <w:tcPr>
            <w:tcW w:w="3225" w:type="dxa"/>
            <w:vAlign w:val="center"/>
          </w:tcPr>
          <w:p w14:paraId="1D6B8F61">
            <w:pPr>
              <w:widowControl/>
              <w:spacing w:line="360" w:lineRule="exact"/>
              <w:ind w:firstLine="420"/>
              <w:jc w:val="center"/>
              <w:textAlignment w:val="center"/>
              <w:rPr>
                <w:rFonts w:ascii="宋体" w:hAnsi="宋体" w:cs="宋体"/>
                <w:sz w:val="21"/>
                <w:szCs w:val="21"/>
              </w:rPr>
            </w:pPr>
            <w:r>
              <w:rPr>
                <w:rFonts w:hint="eastAsia" w:ascii="宋体" w:hAnsi="宋体" w:cs="宋体"/>
                <w:kern w:val="0"/>
                <w:sz w:val="21"/>
                <w:szCs w:val="21"/>
                <w:lang w:bidi="ar"/>
              </w:rPr>
              <w:t>单冷龙头</w:t>
            </w:r>
          </w:p>
        </w:tc>
        <w:tc>
          <w:tcPr>
            <w:tcW w:w="1794" w:type="dxa"/>
            <w:vAlign w:val="center"/>
          </w:tcPr>
          <w:p w14:paraId="2186E6E3">
            <w:pPr>
              <w:widowControl/>
              <w:spacing w:line="360" w:lineRule="exact"/>
              <w:ind w:firstLine="420"/>
              <w:jc w:val="center"/>
              <w:textAlignment w:val="center"/>
              <w:rPr>
                <w:rFonts w:ascii="宋体" w:hAnsi="宋体" w:cs="宋体"/>
                <w:sz w:val="21"/>
                <w:szCs w:val="21"/>
              </w:rPr>
            </w:pPr>
            <w:r>
              <w:rPr>
                <w:rFonts w:hint="eastAsia" w:ascii="宋体" w:hAnsi="宋体" w:cs="宋体"/>
                <w:kern w:val="0"/>
                <w:sz w:val="21"/>
                <w:szCs w:val="21"/>
                <w:lang w:bidi="ar"/>
              </w:rPr>
              <w:t>EQUIP</w:t>
            </w:r>
          </w:p>
        </w:tc>
        <w:tc>
          <w:tcPr>
            <w:tcW w:w="1892" w:type="dxa"/>
            <w:vAlign w:val="center"/>
          </w:tcPr>
          <w:p w14:paraId="20D3CABF">
            <w:pPr>
              <w:widowControl/>
              <w:spacing w:line="360" w:lineRule="exact"/>
              <w:ind w:firstLine="420"/>
              <w:jc w:val="center"/>
              <w:textAlignment w:val="center"/>
              <w:rPr>
                <w:rFonts w:ascii="宋体" w:hAnsi="宋体" w:cs="宋体"/>
                <w:sz w:val="21"/>
                <w:szCs w:val="21"/>
              </w:rPr>
            </w:pPr>
            <w:r>
              <w:rPr>
                <w:rFonts w:hint="eastAsia" w:ascii="宋体" w:hAnsi="宋体" w:cs="宋体"/>
                <w:kern w:val="0"/>
                <w:sz w:val="21"/>
                <w:szCs w:val="21"/>
                <w:lang w:bidi="ar"/>
              </w:rPr>
              <w:t>5F-1SLX05</w:t>
            </w:r>
          </w:p>
        </w:tc>
      </w:tr>
      <w:tr w14:paraId="305002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42" w:type="dxa"/>
            <w:vAlign w:val="center"/>
          </w:tcPr>
          <w:p w14:paraId="2EA600FC">
            <w:pPr>
              <w:widowControl/>
              <w:spacing w:line="360" w:lineRule="exact"/>
              <w:ind w:firstLine="210" w:firstLineChars="100"/>
              <w:textAlignment w:val="center"/>
              <w:rPr>
                <w:rFonts w:ascii="宋体" w:hAnsi="宋体" w:cs="宋体"/>
                <w:sz w:val="21"/>
                <w:szCs w:val="21"/>
              </w:rPr>
            </w:pPr>
            <w:r>
              <w:rPr>
                <w:rFonts w:hint="eastAsia" w:ascii="宋体" w:hAnsi="宋体" w:cs="宋体"/>
                <w:kern w:val="0"/>
                <w:sz w:val="21"/>
                <w:szCs w:val="21"/>
                <w:lang w:bidi="ar"/>
              </w:rPr>
              <w:t>9</w:t>
            </w:r>
          </w:p>
        </w:tc>
        <w:tc>
          <w:tcPr>
            <w:tcW w:w="804" w:type="dxa"/>
            <w:vAlign w:val="center"/>
          </w:tcPr>
          <w:p w14:paraId="6A535393">
            <w:pPr>
              <w:widowControl/>
              <w:spacing w:line="360" w:lineRule="exact"/>
              <w:ind w:firstLine="210" w:firstLineChars="100"/>
              <w:textAlignment w:val="center"/>
              <w:rPr>
                <w:rFonts w:ascii="宋体" w:hAnsi="宋体" w:cs="宋体"/>
                <w:sz w:val="21"/>
                <w:szCs w:val="21"/>
              </w:rPr>
            </w:pPr>
            <w:r>
              <w:rPr>
                <w:rFonts w:hint="eastAsia" w:ascii="宋体" w:hAnsi="宋体" w:cs="宋体"/>
                <w:kern w:val="0"/>
                <w:sz w:val="21"/>
                <w:szCs w:val="21"/>
                <w:lang w:bidi="ar"/>
              </w:rPr>
              <w:t>18</w:t>
            </w:r>
          </w:p>
        </w:tc>
        <w:tc>
          <w:tcPr>
            <w:tcW w:w="3225" w:type="dxa"/>
            <w:vAlign w:val="center"/>
          </w:tcPr>
          <w:p w14:paraId="00EAD8B7">
            <w:pPr>
              <w:widowControl/>
              <w:spacing w:line="360" w:lineRule="exact"/>
              <w:ind w:firstLine="420"/>
              <w:jc w:val="center"/>
              <w:textAlignment w:val="center"/>
              <w:rPr>
                <w:rFonts w:ascii="宋体" w:hAnsi="宋体" w:cs="宋体"/>
                <w:sz w:val="21"/>
                <w:szCs w:val="21"/>
              </w:rPr>
            </w:pPr>
            <w:r>
              <w:rPr>
                <w:rFonts w:hint="eastAsia" w:ascii="宋体" w:hAnsi="宋体" w:cs="宋体"/>
                <w:kern w:val="0"/>
                <w:sz w:val="21"/>
                <w:szCs w:val="21"/>
                <w:lang w:bidi="ar"/>
              </w:rPr>
              <w:t>糖艺灯</w:t>
            </w:r>
          </w:p>
        </w:tc>
        <w:tc>
          <w:tcPr>
            <w:tcW w:w="1794" w:type="dxa"/>
            <w:vAlign w:val="center"/>
          </w:tcPr>
          <w:p w14:paraId="2530A981">
            <w:pPr>
              <w:widowControl/>
              <w:spacing w:line="360" w:lineRule="exact"/>
              <w:ind w:firstLine="420"/>
              <w:jc w:val="center"/>
              <w:textAlignment w:val="center"/>
              <w:rPr>
                <w:rFonts w:ascii="宋体" w:hAnsi="宋体" w:cs="宋体"/>
                <w:sz w:val="21"/>
                <w:szCs w:val="21"/>
              </w:rPr>
            </w:pPr>
            <w:r>
              <w:rPr>
                <w:rFonts w:hint="eastAsia" w:ascii="宋体" w:hAnsi="宋体" w:cs="宋体"/>
                <w:kern w:val="0"/>
                <w:sz w:val="21"/>
                <w:szCs w:val="21"/>
                <w:lang w:bidi="ar"/>
              </w:rPr>
              <w:t>国强糖艺</w:t>
            </w:r>
          </w:p>
        </w:tc>
        <w:tc>
          <w:tcPr>
            <w:tcW w:w="1892" w:type="dxa"/>
            <w:vAlign w:val="center"/>
          </w:tcPr>
          <w:p w14:paraId="61B38AAC">
            <w:pPr>
              <w:widowControl/>
              <w:spacing w:line="360" w:lineRule="exact"/>
              <w:ind w:firstLine="420"/>
              <w:jc w:val="center"/>
              <w:textAlignment w:val="center"/>
              <w:rPr>
                <w:rFonts w:ascii="宋体" w:hAnsi="宋体" w:cs="宋体"/>
                <w:sz w:val="21"/>
                <w:szCs w:val="21"/>
              </w:rPr>
            </w:pPr>
            <w:r>
              <w:rPr>
                <w:rFonts w:hint="eastAsia" w:ascii="宋体" w:hAnsi="宋体" w:cs="宋体"/>
                <w:kern w:val="0"/>
                <w:sz w:val="21"/>
                <w:szCs w:val="21"/>
                <w:lang w:bidi="ar"/>
              </w:rPr>
              <w:t>511-003</w:t>
            </w:r>
          </w:p>
        </w:tc>
      </w:tr>
      <w:tr w14:paraId="279EE3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42" w:type="dxa"/>
            <w:vAlign w:val="center"/>
          </w:tcPr>
          <w:p w14:paraId="6E57E988">
            <w:pPr>
              <w:widowControl/>
              <w:spacing w:line="360" w:lineRule="exact"/>
              <w:ind w:firstLine="210" w:firstLineChars="100"/>
              <w:textAlignment w:val="center"/>
              <w:rPr>
                <w:rFonts w:ascii="宋体" w:hAnsi="宋体" w:cs="宋体"/>
                <w:sz w:val="21"/>
                <w:szCs w:val="21"/>
              </w:rPr>
            </w:pPr>
            <w:r>
              <w:rPr>
                <w:rFonts w:hint="eastAsia" w:ascii="宋体" w:hAnsi="宋体" w:cs="宋体"/>
                <w:kern w:val="0"/>
                <w:sz w:val="21"/>
                <w:szCs w:val="21"/>
                <w:lang w:bidi="ar"/>
              </w:rPr>
              <w:t>10</w:t>
            </w:r>
          </w:p>
        </w:tc>
        <w:tc>
          <w:tcPr>
            <w:tcW w:w="804" w:type="dxa"/>
            <w:vAlign w:val="center"/>
          </w:tcPr>
          <w:p w14:paraId="02F9A00D">
            <w:pPr>
              <w:widowControl/>
              <w:spacing w:line="360" w:lineRule="exact"/>
              <w:ind w:firstLine="210" w:firstLineChars="100"/>
              <w:textAlignment w:val="center"/>
              <w:rPr>
                <w:rFonts w:ascii="宋体" w:hAnsi="宋体" w:cs="宋体"/>
                <w:sz w:val="21"/>
                <w:szCs w:val="21"/>
              </w:rPr>
            </w:pPr>
            <w:r>
              <w:rPr>
                <w:rFonts w:hint="eastAsia" w:ascii="宋体" w:hAnsi="宋体" w:cs="宋体"/>
                <w:kern w:val="0"/>
                <w:sz w:val="21"/>
                <w:szCs w:val="21"/>
                <w:lang w:bidi="ar"/>
              </w:rPr>
              <w:t>18</w:t>
            </w:r>
          </w:p>
        </w:tc>
        <w:tc>
          <w:tcPr>
            <w:tcW w:w="3225" w:type="dxa"/>
            <w:vAlign w:val="center"/>
          </w:tcPr>
          <w:p w14:paraId="67C493BF">
            <w:pPr>
              <w:widowControl/>
              <w:spacing w:line="360" w:lineRule="exact"/>
              <w:ind w:firstLine="420"/>
              <w:jc w:val="center"/>
              <w:textAlignment w:val="center"/>
              <w:rPr>
                <w:rFonts w:ascii="宋体" w:hAnsi="宋体" w:cs="宋体"/>
                <w:sz w:val="21"/>
                <w:szCs w:val="21"/>
              </w:rPr>
            </w:pPr>
            <w:r>
              <w:rPr>
                <w:rFonts w:hint="eastAsia" w:ascii="宋体" w:hAnsi="宋体" w:cs="宋体"/>
                <w:kern w:val="0"/>
                <w:sz w:val="21"/>
                <w:szCs w:val="21"/>
                <w:lang w:bidi="ar"/>
              </w:rPr>
              <w:t>大理石台面掩门工作柜</w:t>
            </w:r>
          </w:p>
        </w:tc>
        <w:tc>
          <w:tcPr>
            <w:tcW w:w="1794" w:type="dxa"/>
            <w:vAlign w:val="center"/>
          </w:tcPr>
          <w:p w14:paraId="489C45B8">
            <w:pPr>
              <w:widowControl/>
              <w:spacing w:line="360" w:lineRule="exact"/>
              <w:ind w:firstLine="420"/>
              <w:jc w:val="center"/>
              <w:textAlignment w:val="center"/>
              <w:rPr>
                <w:rFonts w:ascii="宋体" w:hAnsi="宋体" w:cs="宋体"/>
                <w:sz w:val="21"/>
                <w:szCs w:val="21"/>
              </w:rPr>
            </w:pPr>
            <w:r>
              <w:rPr>
                <w:rFonts w:hint="eastAsia" w:ascii="宋体" w:hAnsi="宋体" w:cs="宋体"/>
                <w:kern w:val="0"/>
                <w:sz w:val="21"/>
                <w:szCs w:val="21"/>
                <w:lang w:bidi="ar"/>
              </w:rPr>
              <w:t>CUSTOM FAB</w:t>
            </w:r>
          </w:p>
        </w:tc>
        <w:tc>
          <w:tcPr>
            <w:tcW w:w="1892" w:type="dxa"/>
            <w:vAlign w:val="center"/>
          </w:tcPr>
          <w:p w14:paraId="32939953">
            <w:pPr>
              <w:widowControl/>
              <w:spacing w:line="360" w:lineRule="exact"/>
              <w:ind w:firstLine="420"/>
              <w:jc w:val="center"/>
              <w:textAlignment w:val="center"/>
              <w:rPr>
                <w:rFonts w:ascii="宋体" w:hAnsi="宋体" w:cs="宋体"/>
                <w:sz w:val="21"/>
                <w:szCs w:val="21"/>
              </w:rPr>
            </w:pPr>
            <w:r>
              <w:rPr>
                <w:rFonts w:hint="eastAsia" w:ascii="宋体" w:hAnsi="宋体" w:cs="宋体"/>
                <w:kern w:val="0"/>
                <w:sz w:val="21"/>
                <w:szCs w:val="21"/>
                <w:lang w:bidi="ar"/>
              </w:rPr>
              <w:t>CUSTOM FAB</w:t>
            </w:r>
          </w:p>
        </w:tc>
      </w:tr>
      <w:tr w14:paraId="63B5C9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42" w:type="dxa"/>
            <w:vAlign w:val="center"/>
          </w:tcPr>
          <w:p w14:paraId="6B342270">
            <w:pPr>
              <w:widowControl/>
              <w:spacing w:line="360" w:lineRule="exact"/>
              <w:ind w:firstLine="210" w:firstLineChars="100"/>
              <w:textAlignment w:val="center"/>
              <w:rPr>
                <w:rFonts w:ascii="宋体" w:hAnsi="宋体" w:cs="宋体"/>
                <w:sz w:val="21"/>
                <w:szCs w:val="21"/>
              </w:rPr>
            </w:pPr>
            <w:r>
              <w:rPr>
                <w:rFonts w:hint="eastAsia" w:ascii="宋体" w:hAnsi="宋体" w:cs="宋体"/>
                <w:kern w:val="0"/>
                <w:sz w:val="21"/>
                <w:szCs w:val="21"/>
                <w:lang w:bidi="ar"/>
              </w:rPr>
              <w:t>11</w:t>
            </w:r>
          </w:p>
        </w:tc>
        <w:tc>
          <w:tcPr>
            <w:tcW w:w="804" w:type="dxa"/>
            <w:vAlign w:val="center"/>
          </w:tcPr>
          <w:p w14:paraId="0F190F53">
            <w:pPr>
              <w:widowControl/>
              <w:spacing w:line="360" w:lineRule="exact"/>
              <w:ind w:firstLine="210" w:firstLineChars="100"/>
              <w:textAlignment w:val="center"/>
              <w:rPr>
                <w:rFonts w:ascii="宋体" w:hAnsi="宋体" w:cs="宋体"/>
                <w:sz w:val="21"/>
                <w:szCs w:val="21"/>
              </w:rPr>
            </w:pPr>
            <w:r>
              <w:rPr>
                <w:rFonts w:hint="eastAsia" w:ascii="宋体" w:hAnsi="宋体" w:cs="宋体"/>
                <w:kern w:val="0"/>
                <w:sz w:val="21"/>
                <w:szCs w:val="21"/>
                <w:lang w:bidi="ar"/>
              </w:rPr>
              <w:t>4</w:t>
            </w:r>
          </w:p>
        </w:tc>
        <w:tc>
          <w:tcPr>
            <w:tcW w:w="3225" w:type="dxa"/>
            <w:vAlign w:val="center"/>
          </w:tcPr>
          <w:p w14:paraId="224C0A0F">
            <w:pPr>
              <w:widowControl/>
              <w:spacing w:line="360" w:lineRule="exact"/>
              <w:ind w:firstLine="420"/>
              <w:jc w:val="center"/>
              <w:textAlignment w:val="center"/>
              <w:rPr>
                <w:rFonts w:ascii="宋体" w:hAnsi="宋体" w:cs="宋体"/>
                <w:sz w:val="21"/>
                <w:szCs w:val="21"/>
              </w:rPr>
            </w:pPr>
            <w:r>
              <w:rPr>
                <w:rFonts w:hint="eastAsia" w:ascii="宋体" w:hAnsi="宋体" w:cs="宋体"/>
                <w:kern w:val="0"/>
                <w:sz w:val="21"/>
                <w:szCs w:val="21"/>
                <w:lang w:bidi="ar"/>
              </w:rPr>
              <w:t>大理石台面掩门工作柜</w:t>
            </w:r>
          </w:p>
        </w:tc>
        <w:tc>
          <w:tcPr>
            <w:tcW w:w="1794" w:type="dxa"/>
            <w:vAlign w:val="center"/>
          </w:tcPr>
          <w:p w14:paraId="29A316B6">
            <w:pPr>
              <w:widowControl/>
              <w:spacing w:line="360" w:lineRule="exact"/>
              <w:ind w:firstLine="420"/>
              <w:jc w:val="center"/>
              <w:textAlignment w:val="center"/>
              <w:rPr>
                <w:rFonts w:ascii="宋体" w:hAnsi="宋体" w:cs="宋体"/>
                <w:sz w:val="21"/>
                <w:szCs w:val="21"/>
              </w:rPr>
            </w:pPr>
            <w:r>
              <w:rPr>
                <w:rFonts w:hint="eastAsia" w:ascii="宋体" w:hAnsi="宋体" w:cs="宋体"/>
                <w:kern w:val="0"/>
                <w:sz w:val="21"/>
                <w:szCs w:val="21"/>
                <w:lang w:bidi="ar"/>
              </w:rPr>
              <w:t>CUSTOM FAB</w:t>
            </w:r>
          </w:p>
        </w:tc>
        <w:tc>
          <w:tcPr>
            <w:tcW w:w="1892" w:type="dxa"/>
            <w:vAlign w:val="center"/>
          </w:tcPr>
          <w:p w14:paraId="78E797DF">
            <w:pPr>
              <w:widowControl/>
              <w:spacing w:line="360" w:lineRule="exact"/>
              <w:ind w:firstLine="420"/>
              <w:jc w:val="center"/>
              <w:textAlignment w:val="center"/>
              <w:rPr>
                <w:rFonts w:ascii="宋体" w:hAnsi="宋体" w:cs="宋体"/>
                <w:sz w:val="21"/>
                <w:szCs w:val="21"/>
              </w:rPr>
            </w:pPr>
            <w:r>
              <w:rPr>
                <w:rFonts w:hint="eastAsia" w:ascii="宋体" w:hAnsi="宋体" w:cs="宋体"/>
                <w:kern w:val="0"/>
                <w:sz w:val="21"/>
                <w:szCs w:val="21"/>
                <w:lang w:bidi="ar"/>
              </w:rPr>
              <w:t>CUSTOM FAB</w:t>
            </w:r>
          </w:p>
        </w:tc>
      </w:tr>
      <w:tr w14:paraId="2579C6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42" w:type="dxa"/>
            <w:vAlign w:val="center"/>
          </w:tcPr>
          <w:p w14:paraId="4B3A5555">
            <w:pPr>
              <w:widowControl/>
              <w:spacing w:line="360" w:lineRule="exact"/>
              <w:ind w:firstLine="210" w:firstLineChars="100"/>
              <w:textAlignment w:val="center"/>
              <w:rPr>
                <w:rFonts w:ascii="宋体" w:hAnsi="宋体" w:cs="宋体"/>
                <w:sz w:val="21"/>
                <w:szCs w:val="21"/>
              </w:rPr>
            </w:pPr>
            <w:r>
              <w:rPr>
                <w:rFonts w:hint="eastAsia" w:ascii="宋体" w:hAnsi="宋体" w:cs="宋体"/>
                <w:kern w:val="0"/>
                <w:sz w:val="21"/>
                <w:szCs w:val="21"/>
                <w:lang w:bidi="ar"/>
              </w:rPr>
              <w:t>12</w:t>
            </w:r>
          </w:p>
        </w:tc>
        <w:tc>
          <w:tcPr>
            <w:tcW w:w="804" w:type="dxa"/>
            <w:vAlign w:val="center"/>
          </w:tcPr>
          <w:p w14:paraId="4AC45CCC">
            <w:pPr>
              <w:widowControl/>
              <w:spacing w:line="360" w:lineRule="exact"/>
              <w:ind w:firstLine="210" w:firstLineChars="100"/>
              <w:textAlignment w:val="center"/>
              <w:rPr>
                <w:rFonts w:ascii="宋体" w:hAnsi="宋体" w:cs="宋体"/>
                <w:sz w:val="21"/>
                <w:szCs w:val="21"/>
              </w:rPr>
            </w:pPr>
            <w:r>
              <w:rPr>
                <w:rFonts w:hint="eastAsia" w:ascii="宋体" w:hAnsi="宋体" w:cs="宋体"/>
                <w:kern w:val="0"/>
                <w:sz w:val="21"/>
                <w:szCs w:val="21"/>
                <w:lang w:bidi="ar"/>
              </w:rPr>
              <w:t>2</w:t>
            </w:r>
          </w:p>
        </w:tc>
        <w:tc>
          <w:tcPr>
            <w:tcW w:w="3225" w:type="dxa"/>
            <w:vAlign w:val="center"/>
          </w:tcPr>
          <w:p w14:paraId="37910A52">
            <w:pPr>
              <w:widowControl/>
              <w:spacing w:line="360" w:lineRule="exact"/>
              <w:ind w:firstLine="420"/>
              <w:jc w:val="center"/>
              <w:textAlignment w:val="center"/>
              <w:rPr>
                <w:rFonts w:ascii="宋体" w:hAnsi="宋体" w:cs="宋体"/>
                <w:sz w:val="21"/>
                <w:szCs w:val="21"/>
              </w:rPr>
            </w:pPr>
            <w:r>
              <w:rPr>
                <w:rFonts w:hint="eastAsia" w:ascii="宋体" w:hAnsi="宋体" w:cs="宋体"/>
                <w:kern w:val="0"/>
                <w:sz w:val="21"/>
                <w:szCs w:val="21"/>
                <w:lang w:bidi="ar"/>
              </w:rPr>
              <w:t>大理石台面掩门工作柜</w:t>
            </w:r>
          </w:p>
        </w:tc>
        <w:tc>
          <w:tcPr>
            <w:tcW w:w="1794" w:type="dxa"/>
            <w:vAlign w:val="center"/>
          </w:tcPr>
          <w:p w14:paraId="6CC763BA">
            <w:pPr>
              <w:widowControl/>
              <w:spacing w:line="360" w:lineRule="exact"/>
              <w:ind w:firstLine="420"/>
              <w:jc w:val="center"/>
              <w:textAlignment w:val="center"/>
              <w:rPr>
                <w:rFonts w:ascii="宋体" w:hAnsi="宋体" w:cs="宋体"/>
                <w:sz w:val="21"/>
                <w:szCs w:val="21"/>
              </w:rPr>
            </w:pPr>
            <w:r>
              <w:rPr>
                <w:rFonts w:hint="eastAsia" w:ascii="宋体" w:hAnsi="宋体" w:cs="宋体"/>
                <w:kern w:val="0"/>
                <w:sz w:val="21"/>
                <w:szCs w:val="21"/>
                <w:lang w:bidi="ar"/>
              </w:rPr>
              <w:t>CUSTOM FAB</w:t>
            </w:r>
          </w:p>
        </w:tc>
        <w:tc>
          <w:tcPr>
            <w:tcW w:w="1892" w:type="dxa"/>
            <w:vAlign w:val="center"/>
          </w:tcPr>
          <w:p w14:paraId="4689CCAA">
            <w:pPr>
              <w:widowControl/>
              <w:spacing w:line="360" w:lineRule="exact"/>
              <w:ind w:firstLine="420"/>
              <w:jc w:val="center"/>
              <w:textAlignment w:val="center"/>
              <w:rPr>
                <w:rFonts w:ascii="宋体" w:hAnsi="宋体" w:cs="宋体"/>
                <w:sz w:val="21"/>
                <w:szCs w:val="21"/>
              </w:rPr>
            </w:pPr>
            <w:r>
              <w:rPr>
                <w:rFonts w:hint="eastAsia" w:ascii="宋体" w:hAnsi="宋体" w:cs="宋体"/>
                <w:kern w:val="0"/>
                <w:sz w:val="21"/>
                <w:szCs w:val="21"/>
                <w:lang w:bidi="ar"/>
              </w:rPr>
              <w:t>厂制品</w:t>
            </w:r>
          </w:p>
        </w:tc>
      </w:tr>
      <w:tr w14:paraId="5E2E9B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42" w:type="dxa"/>
            <w:vAlign w:val="center"/>
          </w:tcPr>
          <w:p w14:paraId="7A79E04D">
            <w:pPr>
              <w:widowControl/>
              <w:spacing w:line="360" w:lineRule="exact"/>
              <w:ind w:firstLine="210" w:firstLineChars="100"/>
              <w:textAlignment w:val="center"/>
              <w:rPr>
                <w:rFonts w:ascii="宋体" w:hAnsi="宋体" w:cs="宋体"/>
                <w:sz w:val="21"/>
                <w:szCs w:val="21"/>
              </w:rPr>
            </w:pPr>
            <w:r>
              <w:rPr>
                <w:rFonts w:hint="eastAsia" w:ascii="宋体" w:hAnsi="宋体" w:cs="宋体"/>
                <w:kern w:val="0"/>
                <w:sz w:val="21"/>
                <w:szCs w:val="21"/>
                <w:lang w:bidi="ar"/>
              </w:rPr>
              <w:t>13</w:t>
            </w:r>
          </w:p>
        </w:tc>
        <w:tc>
          <w:tcPr>
            <w:tcW w:w="804" w:type="dxa"/>
            <w:vAlign w:val="center"/>
          </w:tcPr>
          <w:p w14:paraId="331DE092">
            <w:pPr>
              <w:widowControl/>
              <w:spacing w:line="360" w:lineRule="exact"/>
              <w:ind w:firstLine="210" w:firstLineChars="100"/>
              <w:textAlignment w:val="center"/>
              <w:rPr>
                <w:rFonts w:ascii="宋体" w:hAnsi="宋体" w:cs="宋体"/>
                <w:sz w:val="21"/>
                <w:szCs w:val="21"/>
              </w:rPr>
            </w:pPr>
            <w:r>
              <w:rPr>
                <w:rFonts w:hint="eastAsia" w:ascii="宋体" w:hAnsi="宋体" w:cs="宋体"/>
                <w:kern w:val="0"/>
                <w:sz w:val="21"/>
                <w:szCs w:val="21"/>
                <w:lang w:bidi="ar"/>
              </w:rPr>
              <w:t>2</w:t>
            </w:r>
          </w:p>
        </w:tc>
        <w:tc>
          <w:tcPr>
            <w:tcW w:w="3225" w:type="dxa"/>
            <w:vAlign w:val="center"/>
          </w:tcPr>
          <w:p w14:paraId="046CC1B7">
            <w:pPr>
              <w:widowControl/>
              <w:spacing w:line="360" w:lineRule="exact"/>
              <w:ind w:firstLine="420"/>
              <w:jc w:val="center"/>
              <w:textAlignment w:val="center"/>
              <w:rPr>
                <w:rFonts w:ascii="宋体" w:hAnsi="宋体" w:cs="宋体"/>
                <w:sz w:val="21"/>
                <w:szCs w:val="21"/>
              </w:rPr>
            </w:pPr>
            <w:r>
              <w:rPr>
                <w:rFonts w:hint="eastAsia" w:ascii="宋体" w:hAnsi="宋体" w:cs="宋体"/>
                <w:kern w:val="0"/>
                <w:sz w:val="21"/>
                <w:szCs w:val="21"/>
                <w:lang w:bidi="ar"/>
              </w:rPr>
              <w:t>大理石台面双层花格工作台</w:t>
            </w:r>
          </w:p>
        </w:tc>
        <w:tc>
          <w:tcPr>
            <w:tcW w:w="1794" w:type="dxa"/>
            <w:vAlign w:val="center"/>
          </w:tcPr>
          <w:p w14:paraId="763EF524">
            <w:pPr>
              <w:widowControl/>
              <w:spacing w:line="360" w:lineRule="exact"/>
              <w:ind w:firstLine="420"/>
              <w:jc w:val="center"/>
              <w:textAlignment w:val="center"/>
              <w:rPr>
                <w:rFonts w:ascii="宋体" w:hAnsi="宋体" w:cs="宋体"/>
                <w:sz w:val="21"/>
                <w:szCs w:val="21"/>
              </w:rPr>
            </w:pPr>
            <w:r>
              <w:rPr>
                <w:rFonts w:hint="eastAsia" w:ascii="宋体" w:hAnsi="宋体" w:cs="宋体"/>
                <w:kern w:val="0"/>
                <w:sz w:val="21"/>
                <w:szCs w:val="21"/>
                <w:lang w:bidi="ar"/>
              </w:rPr>
              <w:t>CUSTOM FAB</w:t>
            </w:r>
          </w:p>
        </w:tc>
        <w:tc>
          <w:tcPr>
            <w:tcW w:w="1892" w:type="dxa"/>
            <w:vAlign w:val="center"/>
          </w:tcPr>
          <w:p w14:paraId="133E2952">
            <w:pPr>
              <w:widowControl/>
              <w:spacing w:line="360" w:lineRule="exact"/>
              <w:ind w:firstLine="420"/>
              <w:jc w:val="center"/>
              <w:textAlignment w:val="center"/>
              <w:rPr>
                <w:rFonts w:ascii="宋体" w:hAnsi="宋体" w:cs="宋体"/>
                <w:sz w:val="21"/>
                <w:szCs w:val="21"/>
              </w:rPr>
            </w:pPr>
            <w:r>
              <w:rPr>
                <w:rFonts w:hint="eastAsia" w:ascii="宋体" w:hAnsi="宋体" w:cs="宋体"/>
                <w:kern w:val="0"/>
                <w:sz w:val="21"/>
                <w:szCs w:val="21"/>
                <w:lang w:bidi="ar"/>
              </w:rPr>
              <w:t>CUSTOM FAB</w:t>
            </w:r>
          </w:p>
        </w:tc>
      </w:tr>
    </w:tbl>
    <w:p w14:paraId="75156357">
      <w:pPr>
        <w:ind w:firstLine="0" w:firstLineChars="0"/>
        <w:rPr>
          <w:color w:val="FF0000"/>
          <w:sz w:val="24"/>
        </w:rPr>
      </w:pPr>
    </w:p>
    <w:bookmarkEnd w:id="769"/>
    <w:p w14:paraId="48BC2F59">
      <w:pPr>
        <w:pStyle w:val="4"/>
        <w:ind w:firstLine="482"/>
        <w:rPr>
          <w:color w:val="000000" w:themeColor="text1"/>
          <w:sz w:val="24"/>
          <w14:textFill>
            <w14:solidFill>
              <w14:schemeClr w14:val="tx1"/>
            </w14:solidFill>
          </w14:textFill>
        </w:rPr>
      </w:pPr>
      <w:bookmarkStart w:id="770" w:name="_Toc8107"/>
      <w:r>
        <w:rPr>
          <w:rFonts w:hint="eastAsia"/>
          <w:color w:val="000000" w:themeColor="text1"/>
          <w:sz w:val="24"/>
          <w14:textFill>
            <w14:solidFill>
              <w14:schemeClr w14:val="tx1"/>
            </w14:solidFill>
          </w14:textFill>
        </w:rPr>
        <w:t>3.校外实训基地基本要求</w:t>
      </w:r>
      <w:bookmarkEnd w:id="770"/>
    </w:p>
    <w:p w14:paraId="7B20FACF">
      <w:pPr>
        <w:ind w:firstLine="480"/>
        <w:rPr>
          <w:color w:val="000000" w:themeColor="text1"/>
          <w:sz w:val="24"/>
          <w:szCs w:val="22"/>
          <w14:textFill>
            <w14:solidFill>
              <w14:schemeClr w14:val="tx1"/>
            </w14:solidFill>
          </w14:textFill>
        </w:rPr>
      </w:pPr>
      <w:bookmarkStart w:id="771" w:name="_Toc26267"/>
      <w:r>
        <w:rPr>
          <w:rFonts w:hint="eastAsia"/>
          <w:color w:val="000000" w:themeColor="text1"/>
          <w:sz w:val="24"/>
          <w:szCs w:val="22"/>
          <w14:textFill>
            <w14:solidFill>
              <w14:schemeClr w14:val="tx1"/>
            </w14:solidFill>
          </w14:textFill>
        </w:rPr>
        <w:t>校外的实训基地的基本要求通常涉及以下几个关键方面，以确保学生能够获得贴近实际工作环境的学习体验，并有效提升其专业技能和职业素养：</w:t>
      </w:r>
    </w:p>
    <w:p w14:paraId="6C8955DF">
      <w:pPr>
        <w:ind w:firstLine="480"/>
        <w:rPr>
          <w:color w:val="000000" w:themeColor="text1"/>
          <w:sz w:val="24"/>
          <w:szCs w:val="22"/>
          <w14:textFill>
            <w14:solidFill>
              <w14:schemeClr w14:val="tx1"/>
            </w14:solidFill>
          </w14:textFill>
        </w:rPr>
      </w:pPr>
      <w:r>
        <w:rPr>
          <w:rFonts w:hint="eastAsia"/>
          <w:color w:val="000000" w:themeColor="text1"/>
          <w:sz w:val="24"/>
          <w:szCs w:val="22"/>
          <w14:textFill>
            <w14:solidFill>
              <w14:schemeClr w14:val="tx1"/>
            </w14:solidFill>
          </w14:textFill>
        </w:rPr>
        <w:t>（1）设施设备：实训基地应配备完整的西式厨房设施和现代化烹饪设备，包括但不限于烤箱、炉灶、蒸箱、冷藏冷冻设备、各式刀具、烹饪器具以及西餐专用工具，如搅拌机、厨师机、披萨炉等。这些设备需符合安全标准，且保持良好运作状态。</w:t>
      </w:r>
    </w:p>
    <w:p w14:paraId="07EB7A2D">
      <w:pPr>
        <w:ind w:firstLine="480"/>
        <w:rPr>
          <w:color w:val="000000" w:themeColor="text1"/>
          <w:sz w:val="24"/>
          <w:szCs w:val="22"/>
          <w14:textFill>
            <w14:solidFill>
              <w14:schemeClr w14:val="tx1"/>
            </w14:solidFill>
          </w14:textFill>
        </w:rPr>
      </w:pPr>
      <w:r>
        <w:rPr>
          <w:rFonts w:hint="eastAsia"/>
          <w:color w:val="000000" w:themeColor="text1"/>
          <w:sz w:val="24"/>
          <w:szCs w:val="22"/>
          <w14:textFill>
            <w14:solidFill>
              <w14:schemeClr w14:val="tx1"/>
            </w14:solidFill>
          </w14:textFill>
        </w:rPr>
        <w:t>（2）卫生标准：遵循食品安全与卫生的相关法规，实训基地应有明确的卫生管理制度，包括食材储存、个人卫生、厨房清洁、垃圾处理等方面的标准流程。确保场所干净整洁，符合西式烹饪的卫生要求。</w:t>
      </w:r>
    </w:p>
    <w:p w14:paraId="784938A1">
      <w:pPr>
        <w:ind w:firstLine="480"/>
        <w:rPr>
          <w:color w:val="000000" w:themeColor="text1"/>
          <w:sz w:val="24"/>
          <w:szCs w:val="22"/>
          <w14:textFill>
            <w14:solidFill>
              <w14:schemeClr w14:val="tx1"/>
            </w14:solidFill>
          </w14:textFill>
        </w:rPr>
      </w:pPr>
      <w:r>
        <w:rPr>
          <w:rFonts w:hint="eastAsia"/>
          <w:color w:val="000000" w:themeColor="text1"/>
          <w:sz w:val="24"/>
          <w:szCs w:val="22"/>
          <w14:textFill>
            <w14:solidFill>
              <w14:schemeClr w14:val="tx1"/>
            </w14:solidFill>
          </w14:textFill>
        </w:rPr>
        <w:t>（3）师资力量：实训基地应有经验丰富的西式烹饪专业指导教师或厨师，他们不仅要有扎实的烹饪技艺，还需具备一定的教学能力，能够将理论知识与实践经验相结合，有效指导学生。</w:t>
      </w:r>
    </w:p>
    <w:p w14:paraId="24C0A609">
      <w:pPr>
        <w:ind w:firstLine="480"/>
        <w:rPr>
          <w:color w:val="000000" w:themeColor="text1"/>
          <w:sz w:val="24"/>
          <w:szCs w:val="22"/>
          <w14:textFill>
            <w14:solidFill>
              <w14:schemeClr w14:val="tx1"/>
            </w14:solidFill>
          </w14:textFill>
        </w:rPr>
      </w:pPr>
      <w:r>
        <w:rPr>
          <w:rFonts w:hint="eastAsia"/>
          <w:color w:val="000000" w:themeColor="text1"/>
          <w:sz w:val="24"/>
          <w:szCs w:val="22"/>
          <w14:textFill>
            <w14:solidFill>
              <w14:schemeClr w14:val="tx1"/>
            </w14:solidFill>
          </w14:textFill>
        </w:rPr>
        <w:t>（4）实训内容：实训课程应覆盖西式烹饪的基础技能到高级技法，包括食材识别与处理、调味品运用、烹饪方法（如烘烤、煎炸、炖煮、烧烤）、菜品研发、摆盘艺术等。同时，应包含营养配餐、菜单设计、厨房管理等内容，以满足行业对复合型人才的需求。</w:t>
      </w:r>
    </w:p>
    <w:p w14:paraId="2EFB35AD">
      <w:pPr>
        <w:ind w:firstLine="480"/>
        <w:rPr>
          <w:color w:val="000000" w:themeColor="text1"/>
          <w:sz w:val="24"/>
          <w:szCs w:val="22"/>
          <w14:textFill>
            <w14:solidFill>
              <w14:schemeClr w14:val="tx1"/>
            </w14:solidFill>
          </w14:textFill>
        </w:rPr>
      </w:pPr>
      <w:r>
        <w:rPr>
          <w:rFonts w:hint="eastAsia"/>
          <w:color w:val="000000" w:themeColor="text1"/>
          <w:sz w:val="24"/>
          <w:szCs w:val="22"/>
          <w14:textFill>
            <w14:solidFill>
              <w14:schemeClr w14:val="tx1"/>
            </w14:solidFill>
          </w14:textFill>
        </w:rPr>
        <w:t>（5）实习运营：实训基地应模拟真实的餐厅运营环境，让学生参与到从采购、备料、烹饪到服务的全过程，了解西餐服务流程和顾客需求管理。</w:t>
      </w:r>
    </w:p>
    <w:p w14:paraId="1986B1D7">
      <w:pPr>
        <w:ind w:firstLine="480"/>
        <w:rPr>
          <w:color w:val="000000" w:themeColor="text1"/>
          <w:sz w:val="24"/>
          <w:szCs w:val="22"/>
          <w14:textFill>
            <w14:solidFill>
              <w14:schemeClr w14:val="tx1"/>
            </w14:solidFill>
          </w14:textFill>
        </w:rPr>
      </w:pPr>
      <w:r>
        <w:rPr>
          <w:rFonts w:hint="eastAsia"/>
          <w:color w:val="000000" w:themeColor="text1"/>
          <w:sz w:val="24"/>
          <w:szCs w:val="22"/>
          <w14:textFill>
            <w14:solidFill>
              <w14:schemeClr w14:val="tx1"/>
            </w14:solidFill>
          </w14:textFill>
        </w:rPr>
        <w:t>（6）安全教育：提供必要的安全培训，包括消防安全、刀具使用安全、化学品安全处置等，确保学生在实践过程中的人身安全。</w:t>
      </w:r>
    </w:p>
    <w:p w14:paraId="033805F9">
      <w:pPr>
        <w:ind w:firstLine="480"/>
        <w:rPr>
          <w:color w:val="000000" w:themeColor="text1"/>
          <w:sz w:val="24"/>
          <w:szCs w:val="22"/>
          <w14:textFill>
            <w14:solidFill>
              <w14:schemeClr w14:val="tx1"/>
            </w14:solidFill>
          </w14:textFill>
        </w:rPr>
      </w:pPr>
      <w:r>
        <w:rPr>
          <w:rFonts w:hint="eastAsia"/>
          <w:color w:val="000000" w:themeColor="text1"/>
          <w:sz w:val="24"/>
          <w:szCs w:val="22"/>
          <w14:textFill>
            <w14:solidFill>
              <w14:schemeClr w14:val="tx1"/>
            </w14:solidFill>
          </w14:textFill>
        </w:rPr>
        <w:t>（7）评估与反馈：建立一套完善的评价体系，对学生的学习成果进行定期评估，并给予及时反馈，帮助学生不断进步。同时，也应对实训基地的教学效果进行评估，以便持续改进。</w:t>
      </w:r>
    </w:p>
    <w:p w14:paraId="3E848024">
      <w:pPr>
        <w:ind w:firstLine="480"/>
        <w:rPr>
          <w:color w:val="000000" w:themeColor="text1"/>
          <w:sz w:val="24"/>
          <w:szCs w:val="22"/>
          <w14:textFill>
            <w14:solidFill>
              <w14:schemeClr w14:val="tx1"/>
            </w14:solidFill>
          </w14:textFill>
        </w:rPr>
      </w:pPr>
      <w:r>
        <w:rPr>
          <w:rFonts w:hint="eastAsia"/>
          <w:color w:val="000000" w:themeColor="text1"/>
          <w:sz w:val="24"/>
          <w:szCs w:val="22"/>
          <w14:textFill>
            <w14:solidFill>
              <w14:schemeClr w14:val="tx1"/>
            </w14:solidFill>
          </w14:textFill>
        </w:rPr>
        <w:t>（8）职业对接：实训基地应与相关行业企业合作，为学生提供实习机会，增加就业竞争力，实现学校教育与职场需求的有效对接。</w:t>
      </w:r>
      <w:bookmarkEnd w:id="771"/>
    </w:p>
    <w:p w14:paraId="36F8396F">
      <w:pPr>
        <w:pStyle w:val="4"/>
        <w:ind w:firstLine="482"/>
        <w:rPr>
          <w:color w:val="000000" w:themeColor="text1"/>
          <w:sz w:val="24"/>
          <w14:textFill>
            <w14:solidFill>
              <w14:schemeClr w14:val="tx1"/>
            </w14:solidFill>
          </w14:textFill>
        </w:rPr>
      </w:pPr>
      <w:bookmarkStart w:id="772" w:name="_Toc31341"/>
      <w:r>
        <w:rPr>
          <w:rFonts w:hint="eastAsia"/>
          <w:color w:val="000000" w:themeColor="text1"/>
          <w:sz w:val="24"/>
          <w14:textFill>
            <w14:solidFill>
              <w14:schemeClr w14:val="tx1"/>
            </w14:solidFill>
          </w14:textFill>
        </w:rPr>
        <w:t>4.学生实习基地基本要求</w:t>
      </w:r>
      <w:bookmarkEnd w:id="772"/>
    </w:p>
    <w:p w14:paraId="0772E494">
      <w:pPr>
        <w:pStyle w:val="4"/>
        <w:ind w:firstLine="480"/>
        <w:rPr>
          <w:b w:val="0"/>
          <w:bCs/>
          <w:color w:val="000000" w:themeColor="text1"/>
          <w:sz w:val="24"/>
          <w14:textFill>
            <w14:solidFill>
              <w14:schemeClr w14:val="tx1"/>
            </w14:solidFill>
          </w14:textFill>
        </w:rPr>
      </w:pPr>
      <w:bookmarkStart w:id="773" w:name="_Toc852"/>
      <w:r>
        <w:rPr>
          <w:rFonts w:hint="eastAsia"/>
          <w:b w:val="0"/>
          <w:bCs/>
          <w:color w:val="000000" w:themeColor="text1"/>
          <w:sz w:val="24"/>
          <w14:textFill>
            <w14:solidFill>
              <w14:schemeClr w14:val="tx1"/>
            </w14:solidFill>
          </w14:textFill>
        </w:rPr>
        <w:t>西式烹饪工艺专业学生的实习基地，作为连接理论学习与实际工作的重要桥梁，需满足一系列基本要求以确保学生能够获得充分而有效的实践训练。以下是一些基本要求的概览：</w:t>
      </w:r>
    </w:p>
    <w:p w14:paraId="1AA12177">
      <w:pPr>
        <w:pStyle w:val="4"/>
        <w:ind w:firstLine="480"/>
        <w:rPr>
          <w:rFonts w:ascii="Times New Roman" w:hAnsi="Times New Roman" w:cs="Times New Roman"/>
          <w:b w:val="0"/>
          <w:color w:val="000000" w:themeColor="text1"/>
          <w:sz w:val="24"/>
          <w:szCs w:val="22"/>
          <w:lang w:val="en-US" w:bidi="ar-SA"/>
          <w14:textFill>
            <w14:solidFill>
              <w14:schemeClr w14:val="tx1"/>
            </w14:solidFill>
          </w14:textFill>
        </w:rPr>
      </w:pPr>
      <w:r>
        <w:rPr>
          <w:rFonts w:hint="eastAsia" w:ascii="Times New Roman" w:hAnsi="Times New Roman" w:cs="Times New Roman"/>
          <w:b w:val="0"/>
          <w:color w:val="000000" w:themeColor="text1"/>
          <w:sz w:val="24"/>
          <w:szCs w:val="22"/>
          <w:lang w:val="en-US" w:bidi="ar-SA"/>
          <w14:textFill>
            <w14:solidFill>
              <w14:schemeClr w14:val="tx1"/>
            </w14:solidFill>
          </w14:textFill>
        </w:rPr>
        <w:t>（1）设施设备：实习基地应配备完善的西式烹饪设备和工具，包括但不限于烤箱、炉灶、搅拌机、冷藏冷冻设备、各式刀具以及西餐专用厨具等，以满足西式菜肴制作、西式面点制作、冷热菜品处理等多方面的实训需求。</w:t>
      </w:r>
    </w:p>
    <w:p w14:paraId="5B0478D3">
      <w:pPr>
        <w:pStyle w:val="4"/>
        <w:ind w:firstLine="480"/>
        <w:rPr>
          <w:rFonts w:ascii="Times New Roman" w:hAnsi="Times New Roman" w:cs="Times New Roman"/>
          <w:b w:val="0"/>
          <w:color w:val="000000" w:themeColor="text1"/>
          <w:sz w:val="24"/>
          <w:szCs w:val="22"/>
          <w:lang w:val="en-US" w:bidi="ar-SA"/>
          <w14:textFill>
            <w14:solidFill>
              <w14:schemeClr w14:val="tx1"/>
            </w14:solidFill>
          </w14:textFill>
        </w:rPr>
      </w:pPr>
      <w:r>
        <w:rPr>
          <w:rFonts w:hint="eastAsia" w:ascii="Times New Roman" w:hAnsi="Times New Roman" w:cs="Times New Roman"/>
          <w:b w:val="0"/>
          <w:color w:val="000000" w:themeColor="text1"/>
          <w:sz w:val="24"/>
          <w:szCs w:val="22"/>
          <w:lang w:val="en-US" w:bidi="ar-SA"/>
          <w14:textFill>
            <w14:solidFill>
              <w14:schemeClr w14:val="tx1"/>
            </w14:solidFill>
          </w14:textFill>
        </w:rPr>
        <w:t>（2）安全卫生标准：实习基地需严格遵守食品安全与卫生规范，确保有良好的通风、照明条件及个人卫生设施，如更衣室、洗手消毒站等。同时，要定期进行卫生检查和设备维护，保障实习环境的安全。</w:t>
      </w:r>
    </w:p>
    <w:p w14:paraId="14932EA2">
      <w:pPr>
        <w:pStyle w:val="4"/>
        <w:ind w:firstLine="480"/>
        <w:rPr>
          <w:rFonts w:ascii="Times New Roman" w:hAnsi="Times New Roman" w:cs="Times New Roman"/>
          <w:b w:val="0"/>
          <w:color w:val="000000" w:themeColor="text1"/>
          <w:sz w:val="24"/>
          <w:szCs w:val="22"/>
          <w:lang w:val="en-US" w:bidi="ar-SA"/>
          <w14:textFill>
            <w14:solidFill>
              <w14:schemeClr w14:val="tx1"/>
            </w14:solidFill>
          </w14:textFill>
        </w:rPr>
      </w:pPr>
      <w:r>
        <w:rPr>
          <w:rFonts w:hint="eastAsia" w:ascii="Times New Roman" w:hAnsi="Times New Roman" w:cs="Times New Roman"/>
          <w:b w:val="0"/>
          <w:color w:val="000000" w:themeColor="text1"/>
          <w:sz w:val="24"/>
          <w:szCs w:val="22"/>
          <w:lang w:val="en-US" w:bidi="ar-SA"/>
          <w14:textFill>
            <w14:solidFill>
              <w14:schemeClr w14:val="tx1"/>
            </w14:solidFill>
          </w14:textFill>
        </w:rPr>
        <w:t>（3）原材料供应：应保证有稳定、多样化的食材供应，包括进口食材，以便学生能实践制作各种西式菜品和面点，了解并掌握不同食材的特性和应用。</w:t>
      </w:r>
    </w:p>
    <w:p w14:paraId="14903CA8">
      <w:pPr>
        <w:pStyle w:val="4"/>
        <w:ind w:firstLine="480"/>
        <w:rPr>
          <w:rFonts w:ascii="Times New Roman" w:hAnsi="Times New Roman" w:cs="Times New Roman"/>
          <w:b w:val="0"/>
          <w:color w:val="000000" w:themeColor="text1"/>
          <w:sz w:val="24"/>
          <w:szCs w:val="22"/>
          <w:lang w:val="en-US" w:bidi="ar-SA"/>
          <w14:textFill>
            <w14:solidFill>
              <w14:schemeClr w14:val="tx1"/>
            </w14:solidFill>
          </w14:textFill>
        </w:rPr>
      </w:pPr>
      <w:r>
        <w:rPr>
          <w:rFonts w:hint="eastAsia" w:ascii="Times New Roman" w:hAnsi="Times New Roman" w:cs="Times New Roman"/>
          <w:b w:val="0"/>
          <w:color w:val="000000" w:themeColor="text1"/>
          <w:sz w:val="24"/>
          <w:szCs w:val="22"/>
          <w:lang w:val="en-US" w:bidi="ar-SA"/>
          <w14:textFill>
            <w14:solidFill>
              <w14:schemeClr w14:val="tx1"/>
            </w14:solidFill>
          </w14:textFill>
        </w:rPr>
        <w:t>（4）专业指导：实习基地应配置具有丰富行业经验的西式烹饪技师或厨师作为指导老师，他们不仅要有扎实的专业技能，还应具备良好的教学能力，能对学生进行一对一或小组指导。</w:t>
      </w:r>
    </w:p>
    <w:p w14:paraId="68D56D8A">
      <w:pPr>
        <w:pStyle w:val="4"/>
        <w:ind w:firstLine="480"/>
        <w:rPr>
          <w:rFonts w:ascii="Times New Roman" w:hAnsi="Times New Roman" w:cs="Times New Roman"/>
          <w:b w:val="0"/>
          <w:color w:val="000000" w:themeColor="text1"/>
          <w:sz w:val="24"/>
          <w:szCs w:val="22"/>
          <w:lang w:val="en-US" w:bidi="ar-SA"/>
          <w14:textFill>
            <w14:solidFill>
              <w14:schemeClr w14:val="tx1"/>
            </w14:solidFill>
          </w14:textFill>
        </w:rPr>
      </w:pPr>
      <w:r>
        <w:rPr>
          <w:rFonts w:hint="eastAsia" w:ascii="Times New Roman" w:hAnsi="Times New Roman" w:cs="Times New Roman"/>
          <w:b w:val="0"/>
          <w:color w:val="000000" w:themeColor="text1"/>
          <w:sz w:val="24"/>
          <w:szCs w:val="22"/>
          <w:lang w:val="en-US" w:bidi="ar-SA"/>
          <w14:textFill>
            <w14:solidFill>
              <w14:schemeClr w14:val="tx1"/>
            </w14:solidFill>
          </w14:textFill>
        </w:rPr>
        <w:t>（5）实训课程设计：实习内容应涵盖西餐礼仪文化、营养配餐、西式宴会设计、厨房运营管理等多个方面，结合理论与实践，设计有系统、分阶段的实训计划，确保学生能全面掌握西式烹饪的各项技能。</w:t>
      </w:r>
    </w:p>
    <w:p w14:paraId="2502436E">
      <w:pPr>
        <w:pStyle w:val="4"/>
        <w:ind w:firstLine="480"/>
        <w:rPr>
          <w:rFonts w:ascii="Times New Roman" w:hAnsi="Times New Roman" w:cs="Times New Roman"/>
          <w:b w:val="0"/>
          <w:color w:val="000000" w:themeColor="text1"/>
          <w:sz w:val="24"/>
          <w:szCs w:val="22"/>
          <w:lang w:val="en-US" w:bidi="ar-SA"/>
          <w14:textFill>
            <w14:solidFill>
              <w14:schemeClr w14:val="tx1"/>
            </w14:solidFill>
          </w14:textFill>
        </w:rPr>
      </w:pPr>
      <w:r>
        <w:rPr>
          <w:rFonts w:hint="eastAsia" w:ascii="Times New Roman" w:hAnsi="Times New Roman" w:cs="Times New Roman"/>
          <w:b w:val="0"/>
          <w:color w:val="000000" w:themeColor="text1"/>
          <w:sz w:val="24"/>
          <w:szCs w:val="22"/>
          <w:lang w:val="en-US" w:bidi="ar-SA"/>
          <w14:textFill>
            <w14:solidFill>
              <w14:schemeClr w14:val="tx1"/>
            </w14:solidFill>
          </w14:textFill>
        </w:rPr>
        <w:t>（6）管理与评估体系：建立完善的实习管理制度，包括实习前的培训、实习过程中的监督、以及实习结束后的评价与反馈机制。这有助于学生及时了解自身表现，促进技能提升。</w:t>
      </w:r>
    </w:p>
    <w:p w14:paraId="4D3CFBA6">
      <w:pPr>
        <w:pStyle w:val="4"/>
        <w:ind w:firstLine="480"/>
        <w:rPr>
          <w:rFonts w:ascii="Times New Roman" w:hAnsi="Times New Roman" w:cs="Times New Roman"/>
          <w:b w:val="0"/>
          <w:color w:val="000000" w:themeColor="text1"/>
          <w:sz w:val="24"/>
          <w:szCs w:val="22"/>
          <w:lang w:val="en-US" w:bidi="ar-SA"/>
          <w14:textFill>
            <w14:solidFill>
              <w14:schemeClr w14:val="tx1"/>
            </w14:solidFill>
          </w14:textFill>
        </w:rPr>
      </w:pPr>
      <w:r>
        <w:rPr>
          <w:rFonts w:hint="eastAsia" w:ascii="Times New Roman" w:hAnsi="Times New Roman" w:cs="Times New Roman"/>
          <w:b w:val="0"/>
          <w:color w:val="000000" w:themeColor="text1"/>
          <w:sz w:val="24"/>
          <w:szCs w:val="22"/>
          <w:lang w:val="en-US" w:bidi="ar-SA"/>
          <w14:textFill>
            <w14:solidFill>
              <w14:schemeClr w14:val="tx1"/>
            </w14:solidFill>
          </w14:textFill>
        </w:rPr>
        <w:t>（7）实习岗位多样性：提供多样化的实习岗位，如西式烹调师、西式面点师、营养配餐师等，让学生有机会在不同的岗位上实践，增强其职业适应性和选择性。</w:t>
      </w:r>
    </w:p>
    <w:p w14:paraId="4E53A78C">
      <w:pPr>
        <w:pStyle w:val="4"/>
        <w:ind w:firstLine="480"/>
        <w:rPr>
          <w:rFonts w:ascii="Times New Roman" w:hAnsi="Times New Roman" w:cs="Times New Roman"/>
          <w:b w:val="0"/>
          <w:color w:val="000000" w:themeColor="text1"/>
          <w:sz w:val="24"/>
          <w:szCs w:val="22"/>
          <w:lang w:val="en-US" w:bidi="ar-SA"/>
          <w14:textFill>
            <w14:solidFill>
              <w14:schemeClr w14:val="tx1"/>
            </w14:solidFill>
          </w14:textFill>
        </w:rPr>
      </w:pPr>
      <w:r>
        <w:rPr>
          <w:rFonts w:hint="eastAsia" w:ascii="Times New Roman" w:hAnsi="Times New Roman" w:cs="Times New Roman"/>
          <w:b w:val="0"/>
          <w:color w:val="000000" w:themeColor="text1"/>
          <w:sz w:val="24"/>
          <w:szCs w:val="22"/>
          <w:lang w:val="en-US" w:bidi="ar-SA"/>
          <w14:textFill>
            <w14:solidFill>
              <w14:schemeClr w14:val="tx1"/>
            </w14:solidFill>
          </w14:textFill>
        </w:rPr>
        <w:t>（8）企业合作与认证：与知名酒店、西餐厅、烘焙坊等企业建立合作关系，获取行业认证，确保实习项目的质量和学生的就业竞争力。</w:t>
      </w:r>
    </w:p>
    <w:p w14:paraId="569EDF54">
      <w:pPr>
        <w:pStyle w:val="4"/>
        <w:ind w:firstLine="482"/>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5.信息网络教学条件</w:t>
      </w:r>
      <w:bookmarkEnd w:id="773"/>
    </w:p>
    <w:p w14:paraId="1BEE37D6">
      <w:pPr>
        <w:pStyle w:val="4"/>
        <w:ind w:firstLine="480"/>
        <w:rPr>
          <w:rFonts w:ascii="Times New Roman" w:hAnsi="Times New Roman" w:cs="Times New Roman"/>
          <w:b w:val="0"/>
          <w:color w:val="000000" w:themeColor="text1"/>
          <w:sz w:val="24"/>
          <w:szCs w:val="22"/>
          <w:lang w:val="en-US" w:bidi="ar-SA"/>
          <w14:textFill>
            <w14:solidFill>
              <w14:schemeClr w14:val="tx1"/>
            </w14:solidFill>
          </w14:textFill>
        </w:rPr>
      </w:pPr>
      <w:r>
        <w:rPr>
          <w:rFonts w:hint="eastAsia" w:ascii="Times New Roman" w:hAnsi="Times New Roman" w:cs="Times New Roman"/>
          <w:b w:val="0"/>
          <w:color w:val="000000" w:themeColor="text1"/>
          <w:sz w:val="24"/>
          <w:szCs w:val="22"/>
          <w:lang w:val="en-US" w:bidi="ar-SA"/>
          <w14:textFill>
            <w14:solidFill>
              <w14:schemeClr w14:val="tx1"/>
            </w14:solidFill>
          </w14:textFill>
        </w:rPr>
        <w:t>（1）网络平台与技术支持：需要一个稳定且功能全面的在线教学平台，支持视频直播、录播回放、在线互动、作业提交与批改、考试测评等功能。平台应易于操作，便于教师上传教学资源，学生访问学习材料。</w:t>
      </w:r>
    </w:p>
    <w:p w14:paraId="7FBE0ABD">
      <w:pPr>
        <w:ind w:firstLine="480"/>
        <w:rPr>
          <w:color w:val="000000" w:themeColor="text1"/>
          <w:sz w:val="24"/>
          <w:szCs w:val="22"/>
          <w14:textFill>
            <w14:solidFill>
              <w14:schemeClr w14:val="tx1"/>
            </w14:solidFill>
          </w14:textFill>
        </w:rPr>
      </w:pPr>
      <w:r>
        <w:rPr>
          <w:rFonts w:hint="eastAsia"/>
          <w:color w:val="000000" w:themeColor="text1"/>
          <w:sz w:val="24"/>
          <w:szCs w:val="22"/>
          <w14:textFill>
            <w14:solidFill>
              <w14:schemeClr w14:val="tx1"/>
            </w14:solidFill>
          </w14:textFill>
        </w:rPr>
        <w:t>（2）多媒体教学资源：开发丰富的多媒体教学内容，包括高清视频教程、图文并茂的电子教材、3D食物模拟、虚拟实操演示等，这些资源应覆盖西式烹饪的基础理论、实践操作、案例分析等各个方面。</w:t>
      </w:r>
    </w:p>
    <w:p w14:paraId="234E9150">
      <w:pPr>
        <w:ind w:firstLine="480"/>
        <w:rPr>
          <w:color w:val="000000" w:themeColor="text1"/>
          <w:sz w:val="24"/>
          <w:szCs w:val="22"/>
          <w14:textFill>
            <w14:solidFill>
              <w14:schemeClr w14:val="tx1"/>
            </w14:solidFill>
          </w14:textFill>
        </w:rPr>
      </w:pPr>
      <w:r>
        <w:rPr>
          <w:rFonts w:hint="eastAsia"/>
          <w:color w:val="000000" w:themeColor="text1"/>
          <w:sz w:val="24"/>
          <w:szCs w:val="22"/>
          <w14:textFill>
            <w14:solidFill>
              <w14:schemeClr w14:val="tx1"/>
            </w14:solidFill>
          </w14:textFill>
        </w:rPr>
        <w:t>（3）实操示范与仿真软件：鉴于烹饪工艺的实践性强，可利用厨房仿真软件、VR/AR技术提供虚拟实操体验，使学生能够在家中模拟西餐制作流程，增强学习的直观性和互动性。</w:t>
      </w:r>
    </w:p>
    <w:p w14:paraId="74D404D0">
      <w:pPr>
        <w:ind w:firstLine="480"/>
        <w:rPr>
          <w:color w:val="000000" w:themeColor="text1"/>
          <w:sz w:val="24"/>
          <w:szCs w:val="22"/>
          <w14:textFill>
            <w14:solidFill>
              <w14:schemeClr w14:val="tx1"/>
            </w14:solidFill>
          </w14:textFill>
        </w:rPr>
      </w:pPr>
      <w:r>
        <w:rPr>
          <w:rFonts w:hint="eastAsia"/>
          <w:color w:val="000000" w:themeColor="text1"/>
          <w:sz w:val="24"/>
          <w:szCs w:val="22"/>
          <w14:textFill>
            <w14:solidFill>
              <w14:schemeClr w14:val="tx1"/>
            </w14:solidFill>
          </w14:textFill>
        </w:rPr>
        <w:t>（4）师生互动工具：提供即时通讯工具如论坛、聊天室、视频会议系统等，促进师生之间以及学生之间的交流讨论，解答疑惑，分享学习心得。</w:t>
      </w:r>
    </w:p>
    <w:p w14:paraId="2C1D683B">
      <w:pPr>
        <w:ind w:firstLine="480"/>
        <w:rPr>
          <w:color w:val="000000" w:themeColor="text1"/>
          <w:sz w:val="24"/>
          <w:szCs w:val="22"/>
          <w14:textFill>
            <w14:solidFill>
              <w14:schemeClr w14:val="tx1"/>
            </w14:solidFill>
          </w14:textFill>
        </w:rPr>
      </w:pPr>
      <w:r>
        <w:rPr>
          <w:rFonts w:hint="eastAsia"/>
          <w:color w:val="000000" w:themeColor="text1"/>
          <w:sz w:val="24"/>
          <w:szCs w:val="22"/>
          <w14:textFill>
            <w14:solidFill>
              <w14:schemeClr w14:val="tx1"/>
            </w14:solidFill>
          </w14:textFill>
        </w:rPr>
        <w:t>（5）灵活的学习管理系统（LMS）：一个集成化的学习管理系统，用于管理课程内容、学生信息、学习进度跟踪、成绩记录等，方便教师监控学生学习情况，并根据学生表现调整教学策略。</w:t>
      </w:r>
    </w:p>
    <w:p w14:paraId="6AAEAD93">
      <w:pPr>
        <w:ind w:firstLine="480"/>
        <w:rPr>
          <w:color w:val="000000" w:themeColor="text1"/>
          <w:sz w:val="24"/>
          <w:szCs w:val="22"/>
          <w14:textFill>
            <w14:solidFill>
              <w14:schemeClr w14:val="tx1"/>
            </w14:solidFill>
          </w14:textFill>
        </w:rPr>
      </w:pPr>
      <w:r>
        <w:rPr>
          <w:rFonts w:hint="eastAsia"/>
          <w:color w:val="000000" w:themeColor="text1"/>
          <w:sz w:val="24"/>
          <w:szCs w:val="22"/>
          <w14:textFill>
            <w14:solidFill>
              <w14:schemeClr w14:val="tx1"/>
            </w14:solidFill>
          </w14:textFill>
        </w:rPr>
        <w:t>（6）技术培训与支持：对教师进行网络教学技术和平台使用的培训，确保教师能熟练运用各类在线教学工具。同时，为学生提供必要的技术指导和支持，帮助他们解决学习过程中遇到的技术问题。</w:t>
      </w:r>
    </w:p>
    <w:p w14:paraId="54E22098">
      <w:pPr>
        <w:ind w:firstLine="480"/>
        <w:rPr>
          <w:color w:val="000000" w:themeColor="text1"/>
          <w:sz w:val="24"/>
          <w:szCs w:val="22"/>
          <w14:textFill>
            <w14:solidFill>
              <w14:schemeClr w14:val="tx1"/>
            </w14:solidFill>
          </w14:textFill>
        </w:rPr>
      </w:pPr>
      <w:r>
        <w:rPr>
          <w:rFonts w:hint="eastAsia"/>
          <w:color w:val="000000" w:themeColor="text1"/>
          <w:sz w:val="24"/>
          <w:szCs w:val="22"/>
          <w14:textFill>
            <w14:solidFill>
              <w14:schemeClr w14:val="tx1"/>
            </w14:solidFill>
          </w14:textFill>
        </w:rPr>
        <w:t>（7）考核与评价机制：建立适应网络教学特点的考核方式，如在线测试、项目作业、视频作业提交等，确保评价的公正性、有效性和可行性。</w:t>
      </w:r>
    </w:p>
    <w:p w14:paraId="00BCC6A4">
      <w:pPr>
        <w:ind w:firstLine="480"/>
        <w:rPr>
          <w:color w:val="000000" w:themeColor="text1"/>
          <w:sz w:val="24"/>
          <w:szCs w:val="22"/>
          <w14:textFill>
            <w14:solidFill>
              <w14:schemeClr w14:val="tx1"/>
            </w14:solidFill>
          </w14:textFill>
        </w:rPr>
      </w:pPr>
      <w:r>
        <w:rPr>
          <w:rFonts w:hint="eastAsia"/>
          <w:color w:val="000000" w:themeColor="text1"/>
          <w:sz w:val="24"/>
          <w:szCs w:val="22"/>
          <w14:textFill>
            <w14:solidFill>
              <w14:schemeClr w14:val="tx1"/>
            </w14:solidFill>
          </w14:textFill>
        </w:rPr>
        <w:t>（8）网络与硬件设施：学生端应具备稳定的网络连接和基本的电脑或移动设备，以便流畅地访问网络课程内容。学校方面则需确保服务器稳定运行，支持大量并发访问。</w:t>
      </w:r>
    </w:p>
    <w:p w14:paraId="5A5738F2">
      <w:pPr>
        <w:pStyle w:val="3"/>
        <w:pageBreakBefore w:val="0"/>
        <w:kinsoku/>
        <w:wordWrap/>
        <w:overflowPunct/>
        <w:topLinePunct w:val="0"/>
        <w:autoSpaceDE/>
        <w:autoSpaceDN/>
        <w:bidi w:val="0"/>
        <w:spacing w:line="360" w:lineRule="auto"/>
        <w:ind w:left="0" w:right="0" w:rightChars="0"/>
        <w:rPr>
          <w:rFonts w:hint="eastAsia" w:asciiTheme="minorEastAsia" w:hAnsiTheme="minorEastAsia" w:eastAsiaTheme="minorEastAsia" w:cstheme="minorEastAsia"/>
          <w:sz w:val="28"/>
          <w:szCs w:val="28"/>
          <w:lang w:val="en-US" w:eastAsia="zh-CN"/>
        </w:rPr>
      </w:pPr>
      <w:bookmarkStart w:id="774" w:name="_Toc30428"/>
      <w:r>
        <w:rPr>
          <w:rFonts w:hint="eastAsia" w:asciiTheme="minorEastAsia" w:hAnsiTheme="minorEastAsia" w:eastAsiaTheme="minorEastAsia" w:cstheme="minorEastAsia"/>
          <w:sz w:val="28"/>
          <w:szCs w:val="28"/>
          <w:lang w:val="en-US" w:eastAsia="zh-CN"/>
        </w:rPr>
        <w:t>（三）教学资源</w:t>
      </w:r>
      <w:bookmarkEnd w:id="77"/>
      <w:bookmarkEnd w:id="774"/>
    </w:p>
    <w:p w14:paraId="603D9D45">
      <w:pPr>
        <w:pStyle w:val="4"/>
        <w:ind w:firstLine="482"/>
        <w:rPr>
          <w:b w:val="0"/>
          <w:bCs/>
          <w:color w:val="000000" w:themeColor="text1"/>
          <w:sz w:val="24"/>
          <w:szCs w:val="22"/>
          <w:lang w:val="en-US"/>
          <w14:textFill>
            <w14:solidFill>
              <w14:schemeClr w14:val="tx1"/>
            </w14:solidFill>
          </w14:textFill>
        </w:rPr>
      </w:pPr>
      <w:bookmarkStart w:id="775" w:name="_Toc17083"/>
      <w:bookmarkStart w:id="776" w:name="_Toc30871"/>
      <w:r>
        <w:rPr>
          <w:rFonts w:hint="eastAsia"/>
          <w:color w:val="000000" w:themeColor="text1"/>
          <w:sz w:val="24"/>
          <w14:textFill>
            <w14:solidFill>
              <w14:schemeClr w14:val="tx1"/>
            </w14:solidFill>
          </w14:textFill>
        </w:rPr>
        <w:t>1.教材选用基本要求</w:t>
      </w:r>
      <w:bookmarkEnd w:id="775"/>
      <w:bookmarkStart w:id="777" w:name="_Toc13522"/>
    </w:p>
    <w:p w14:paraId="697475F5">
      <w:pPr>
        <w:ind w:firstLine="480"/>
        <w:rPr>
          <w:color w:val="000000" w:themeColor="text1"/>
          <w:sz w:val="24"/>
          <w:szCs w:val="22"/>
          <w14:textFill>
            <w14:solidFill>
              <w14:schemeClr w14:val="tx1"/>
            </w14:solidFill>
          </w14:textFill>
        </w:rPr>
      </w:pPr>
      <w:r>
        <w:rPr>
          <w:rFonts w:hint="eastAsia"/>
          <w:color w:val="000000" w:themeColor="text1"/>
          <w:sz w:val="24"/>
          <w:szCs w:val="22"/>
          <w14:textFill>
            <w14:solidFill>
              <w14:schemeClr w14:val="tx1"/>
            </w14:solidFill>
          </w14:textFill>
        </w:rPr>
        <w:t>（1）专业对口性：教材内容应紧密贴合西式烹饪工艺专业的教学大纲，覆盖西餐烹饪基础、西餐历史与文化、食材知识、营养配餐、烹饪技法、西式面点制作、厨房管理等核心课程内容。</w:t>
      </w:r>
    </w:p>
    <w:p w14:paraId="3C31C7F9">
      <w:pPr>
        <w:ind w:firstLine="480"/>
        <w:rPr>
          <w:color w:val="000000" w:themeColor="text1"/>
          <w:sz w:val="24"/>
          <w:szCs w:val="22"/>
          <w14:textFill>
            <w14:solidFill>
              <w14:schemeClr w14:val="tx1"/>
            </w14:solidFill>
          </w14:textFill>
        </w:rPr>
      </w:pPr>
      <w:r>
        <w:rPr>
          <w:rFonts w:hint="eastAsia"/>
          <w:color w:val="000000" w:themeColor="text1"/>
          <w:sz w:val="24"/>
          <w:szCs w:val="22"/>
          <w14:textFill>
            <w14:solidFill>
              <w14:schemeClr w14:val="tx1"/>
            </w14:solidFill>
          </w14:textFill>
        </w:rPr>
        <w:t>（2）实践导向：强调实践操作技能的培养，教材应包含大量实践案例、操作步骤图示、实训指导，最好配有视频教程，以便学生直观学习烹饪技巧和流程。</w:t>
      </w:r>
    </w:p>
    <w:p w14:paraId="239775B5">
      <w:pPr>
        <w:ind w:firstLine="480"/>
        <w:rPr>
          <w:color w:val="000000" w:themeColor="text1"/>
          <w:sz w:val="24"/>
          <w:szCs w:val="22"/>
          <w14:textFill>
            <w14:solidFill>
              <w14:schemeClr w14:val="tx1"/>
            </w14:solidFill>
          </w14:textFill>
        </w:rPr>
      </w:pPr>
      <w:r>
        <w:rPr>
          <w:rFonts w:hint="eastAsia"/>
          <w:color w:val="000000" w:themeColor="text1"/>
          <w:sz w:val="24"/>
          <w:szCs w:val="22"/>
          <w14:textFill>
            <w14:solidFill>
              <w14:schemeClr w14:val="tx1"/>
            </w14:solidFill>
          </w14:textFill>
        </w:rPr>
        <w:t>（3）理论与实践结合：在传授实际操作技能的同时，融入必要的烹饪理论、食品安全知识、营养学原理等，帮助学生构建完整的知识体系。</w:t>
      </w:r>
    </w:p>
    <w:p w14:paraId="591E2566">
      <w:pPr>
        <w:ind w:firstLine="480"/>
        <w:rPr>
          <w:color w:val="000000" w:themeColor="text1"/>
          <w:sz w:val="24"/>
          <w:szCs w:val="22"/>
          <w14:textFill>
            <w14:solidFill>
              <w14:schemeClr w14:val="tx1"/>
            </w14:solidFill>
          </w14:textFill>
        </w:rPr>
      </w:pPr>
      <w:r>
        <w:rPr>
          <w:rFonts w:hint="eastAsia"/>
          <w:color w:val="000000" w:themeColor="text1"/>
          <w:sz w:val="24"/>
          <w:szCs w:val="22"/>
          <w14:textFill>
            <w14:solidFill>
              <w14:schemeClr w14:val="tx1"/>
            </w14:solidFill>
          </w14:textFill>
        </w:rPr>
        <w:t>（4）时效性与创新性：选取反映最新烹饪趋势、技术和食材使用的教材，包括现代烹饪理念、国际流行菜品、智能烹饪技术等内容，鼓励创新思维。</w:t>
      </w:r>
    </w:p>
    <w:p w14:paraId="39F6959E">
      <w:pPr>
        <w:ind w:firstLine="480"/>
        <w:rPr>
          <w:color w:val="000000" w:themeColor="text1"/>
          <w:sz w:val="24"/>
          <w:szCs w:val="22"/>
          <w14:textFill>
            <w14:solidFill>
              <w14:schemeClr w14:val="tx1"/>
            </w14:solidFill>
          </w14:textFill>
        </w:rPr>
      </w:pPr>
      <w:r>
        <w:rPr>
          <w:rFonts w:hint="eastAsia"/>
          <w:color w:val="000000" w:themeColor="text1"/>
          <w:sz w:val="24"/>
          <w:szCs w:val="22"/>
          <w14:textFill>
            <w14:solidFill>
              <w14:schemeClr w14:val="tx1"/>
            </w14:solidFill>
          </w14:textFill>
        </w:rPr>
        <w:t>（5）文化多样性：介绍不同西方国家的烹饪风格和传统，增进学生对西餐文化的理解与尊重，培养国际化视野。</w:t>
      </w:r>
    </w:p>
    <w:p w14:paraId="5FCE057D">
      <w:pPr>
        <w:ind w:firstLine="480"/>
        <w:rPr>
          <w:color w:val="000000" w:themeColor="text1"/>
          <w:sz w:val="24"/>
          <w:szCs w:val="22"/>
          <w14:textFill>
            <w14:solidFill>
              <w14:schemeClr w14:val="tx1"/>
            </w14:solidFill>
          </w14:textFill>
        </w:rPr>
      </w:pPr>
      <w:r>
        <w:rPr>
          <w:rFonts w:hint="eastAsia"/>
          <w:color w:val="000000" w:themeColor="text1"/>
          <w:sz w:val="24"/>
          <w:szCs w:val="22"/>
          <w14:textFill>
            <w14:solidFill>
              <w14:schemeClr w14:val="tx1"/>
            </w14:solidFill>
          </w14:textFill>
        </w:rPr>
        <w:t>（6）语言表述清晰：教材语言应简洁明了，避免过多专业术语或复杂表述，确保学生易于理解。</w:t>
      </w:r>
    </w:p>
    <w:p w14:paraId="6228BFDF">
      <w:pPr>
        <w:ind w:firstLine="480"/>
        <w:rPr>
          <w:color w:val="000000" w:themeColor="text1"/>
          <w:sz w:val="24"/>
          <w:szCs w:val="22"/>
          <w14:textFill>
            <w14:solidFill>
              <w14:schemeClr w14:val="tx1"/>
            </w14:solidFill>
          </w14:textFill>
        </w:rPr>
      </w:pPr>
      <w:r>
        <w:rPr>
          <w:rFonts w:hint="eastAsia"/>
          <w:color w:val="000000" w:themeColor="text1"/>
          <w:sz w:val="24"/>
          <w:szCs w:val="22"/>
          <w14:textFill>
            <w14:solidFill>
              <w14:schemeClr w14:val="tx1"/>
            </w14:solidFill>
          </w14:textFill>
        </w:rPr>
        <w:t>（7）评价与反馈机制：配套习题、实训报告模板和评估标准，帮助教师和学生评估学习成果，及时调整教学方法。</w:t>
      </w:r>
    </w:p>
    <w:p w14:paraId="4AC830A7">
      <w:pPr>
        <w:ind w:firstLine="480"/>
        <w:rPr>
          <w:color w:val="000000" w:themeColor="text1"/>
          <w:sz w:val="24"/>
          <w:szCs w:val="22"/>
          <w14:textFill>
            <w14:solidFill>
              <w14:schemeClr w14:val="tx1"/>
            </w14:solidFill>
          </w14:textFill>
        </w:rPr>
      </w:pPr>
      <w:r>
        <w:rPr>
          <w:rFonts w:hint="eastAsia"/>
          <w:color w:val="000000" w:themeColor="text1"/>
          <w:sz w:val="24"/>
          <w:szCs w:val="22"/>
          <w14:textFill>
            <w14:solidFill>
              <w14:schemeClr w14:val="tx1"/>
            </w14:solidFill>
          </w14:textFill>
        </w:rPr>
        <w:t>（8）行业认证与推荐：优先选用经过行业协会或权威机构认证，或由行业专家推荐的教材，确保内容的准确性和专业性。</w:t>
      </w:r>
    </w:p>
    <w:p w14:paraId="170D2A37">
      <w:pPr>
        <w:ind w:firstLine="480"/>
        <w:rPr>
          <w:color w:val="000000" w:themeColor="text1"/>
          <w:sz w:val="24"/>
          <w:szCs w:val="22"/>
          <w14:textFill>
            <w14:solidFill>
              <w14:schemeClr w14:val="tx1"/>
            </w14:solidFill>
          </w14:textFill>
        </w:rPr>
      </w:pPr>
      <w:r>
        <w:rPr>
          <w:rFonts w:hint="eastAsia"/>
          <w:color w:val="000000" w:themeColor="text1"/>
          <w:sz w:val="24"/>
          <w:szCs w:val="22"/>
          <w14:textFill>
            <w14:solidFill>
              <w14:schemeClr w14:val="tx1"/>
            </w14:solidFill>
          </w14:textFill>
        </w:rPr>
        <w:t>（9）数字化资源：随着教育技术的发展，教材应提供电子版、在线资源和互动学习平台，便于学生随时随地学习和复习。</w:t>
      </w:r>
    </w:p>
    <w:p w14:paraId="7BB34EE9">
      <w:pPr>
        <w:ind w:firstLine="480"/>
        <w:rPr>
          <w:color w:val="000000" w:themeColor="text1"/>
          <w:sz w:val="24"/>
          <w:szCs w:val="22"/>
          <w14:textFill>
            <w14:solidFill>
              <w14:schemeClr w14:val="tx1"/>
            </w14:solidFill>
          </w14:textFill>
        </w:rPr>
      </w:pPr>
      <w:r>
        <w:rPr>
          <w:rFonts w:hint="eastAsia"/>
          <w:color w:val="000000" w:themeColor="text1"/>
          <w:sz w:val="24"/>
          <w:szCs w:val="22"/>
          <w14:textFill>
            <w14:solidFill>
              <w14:schemeClr w14:val="tx1"/>
            </w14:solidFill>
          </w14:textFill>
        </w:rPr>
        <w:t>（10）适应性与灵活性：考虑到不同学校和学生的具体需求，教材应具备一定的适应性和灵活性，方便教师根据实际情况调整教学内容和进度。</w:t>
      </w:r>
    </w:p>
    <w:p w14:paraId="6B759214">
      <w:pPr>
        <w:pStyle w:val="4"/>
        <w:ind w:firstLine="482"/>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2.图书文献配备基本要求</w:t>
      </w:r>
      <w:bookmarkEnd w:id="777"/>
    </w:p>
    <w:p w14:paraId="7CE056EE">
      <w:pPr>
        <w:ind w:firstLine="480"/>
        <w:rPr>
          <w:color w:val="000000" w:themeColor="text1"/>
          <w:sz w:val="24"/>
          <w:szCs w:val="22"/>
          <w14:textFill>
            <w14:solidFill>
              <w14:schemeClr w14:val="tx1"/>
            </w14:solidFill>
          </w14:textFill>
        </w:rPr>
      </w:pPr>
      <w:bookmarkStart w:id="778" w:name="_Toc859"/>
      <w:r>
        <w:rPr>
          <w:rFonts w:hint="eastAsia"/>
          <w:color w:val="000000" w:themeColor="text1"/>
          <w:sz w:val="24"/>
          <w:szCs w:val="22"/>
          <w14:textFill>
            <w14:solidFill>
              <w14:schemeClr w14:val="tx1"/>
            </w14:solidFill>
          </w14:textFill>
        </w:rPr>
        <w:t>（1）全面性：图书馆或资料室应配备覆盖西式烹饪各个领域的图书文献，包括但不限于烹饪基础理论、食材知识、烹饪技法、经典与创新菜肴制作、西点烘焙、营养与卫生、餐饮服务管理、西餐文化与历史等方面。</w:t>
      </w:r>
    </w:p>
    <w:p w14:paraId="5282B660">
      <w:pPr>
        <w:ind w:firstLine="480"/>
        <w:rPr>
          <w:color w:val="000000" w:themeColor="text1"/>
          <w:sz w:val="24"/>
          <w:szCs w:val="22"/>
          <w14:textFill>
            <w14:solidFill>
              <w14:schemeClr w14:val="tx1"/>
            </w14:solidFill>
          </w14:textFill>
        </w:rPr>
      </w:pPr>
      <w:r>
        <w:rPr>
          <w:rFonts w:hint="eastAsia"/>
          <w:color w:val="000000" w:themeColor="text1"/>
          <w:sz w:val="24"/>
          <w:szCs w:val="22"/>
          <w14:textFill>
            <w14:solidFill>
              <w14:schemeClr w14:val="tx1"/>
            </w14:solidFill>
          </w14:textFill>
        </w:rPr>
        <w:t>（2）权威性与时效性：优先选择由业界权威专家编写、经过同行评审的书籍，确保内容的专业性和准确性。同时，应不断更新馆藏，纳入最新的烹饪技术、食谱创新、行业趋势等信息，保持图书文献的时效性。</w:t>
      </w:r>
    </w:p>
    <w:p w14:paraId="6F3B0C92">
      <w:pPr>
        <w:ind w:firstLine="480"/>
        <w:rPr>
          <w:color w:val="000000" w:themeColor="text1"/>
          <w:sz w:val="24"/>
          <w:szCs w:val="22"/>
          <w14:textFill>
            <w14:solidFill>
              <w14:schemeClr w14:val="tx1"/>
            </w14:solidFill>
          </w14:textFill>
        </w:rPr>
      </w:pPr>
      <w:r>
        <w:rPr>
          <w:rFonts w:hint="eastAsia"/>
          <w:color w:val="000000" w:themeColor="text1"/>
          <w:sz w:val="24"/>
          <w:szCs w:val="22"/>
          <w14:textFill>
            <w14:solidFill>
              <w14:schemeClr w14:val="tx1"/>
            </w14:solidFill>
          </w14:textFill>
        </w:rPr>
        <w:t>（3）实践指导性：注重配备含有详细步骤图解、操作指南和实训案例的图书，特别是那些带有实操视频或多媒体辅助教学资源的出版物，以便读者更好地理解和掌握烹饪技能。</w:t>
      </w:r>
    </w:p>
    <w:p w14:paraId="3D15DF07">
      <w:pPr>
        <w:ind w:firstLine="480"/>
        <w:rPr>
          <w:color w:val="000000" w:themeColor="text1"/>
          <w:sz w:val="24"/>
          <w:szCs w:val="22"/>
          <w14:textFill>
            <w14:solidFill>
              <w14:schemeClr w14:val="tx1"/>
            </w14:solidFill>
          </w14:textFill>
        </w:rPr>
      </w:pPr>
      <w:r>
        <w:rPr>
          <w:rFonts w:hint="eastAsia"/>
          <w:color w:val="000000" w:themeColor="text1"/>
          <w:sz w:val="24"/>
          <w:szCs w:val="22"/>
          <w14:textFill>
            <w14:solidFill>
              <w14:schemeClr w14:val="tx1"/>
            </w14:solidFill>
          </w14:textFill>
        </w:rPr>
        <w:t>（4）国际视角：鉴于西式烹饪的多样性，图书文献应涵盖不同国家和地区的西餐特色，介绍全球范围内的烹饪风格和传统，增强学生的国际视野。</w:t>
      </w:r>
    </w:p>
    <w:p w14:paraId="4275B2EC">
      <w:pPr>
        <w:ind w:firstLine="480"/>
        <w:rPr>
          <w:color w:val="000000" w:themeColor="text1"/>
          <w:sz w:val="24"/>
          <w:szCs w:val="22"/>
          <w14:textFill>
            <w14:solidFill>
              <w14:schemeClr w14:val="tx1"/>
            </w14:solidFill>
          </w14:textFill>
        </w:rPr>
      </w:pPr>
      <w:r>
        <w:rPr>
          <w:rFonts w:hint="eastAsia"/>
          <w:color w:val="000000" w:themeColor="text1"/>
          <w:sz w:val="24"/>
          <w:szCs w:val="22"/>
          <w14:textFill>
            <w14:solidFill>
              <w14:schemeClr w14:val="tx1"/>
            </w14:solidFill>
          </w14:textFill>
        </w:rPr>
        <w:t>（5）参考与研究价值：除了操作手册和教科书外，还应配备有一定数量的研究性文献，如烹饪科学、食品营养学、餐饮业市场分析等，满足高年级学生和研究人员的深入学习需求。</w:t>
      </w:r>
    </w:p>
    <w:p w14:paraId="48DD23D0">
      <w:pPr>
        <w:ind w:firstLine="480"/>
        <w:rPr>
          <w:color w:val="000000" w:themeColor="text1"/>
          <w:sz w:val="24"/>
          <w:szCs w:val="22"/>
          <w14:textFill>
            <w14:solidFill>
              <w14:schemeClr w14:val="tx1"/>
            </w14:solidFill>
          </w14:textFill>
        </w:rPr>
      </w:pPr>
      <w:r>
        <w:rPr>
          <w:rFonts w:hint="eastAsia"/>
          <w:color w:val="000000" w:themeColor="text1"/>
          <w:sz w:val="24"/>
          <w:szCs w:val="22"/>
          <w14:textFill>
            <w14:solidFill>
              <w14:schemeClr w14:val="tx1"/>
            </w14:solidFill>
          </w14:textFill>
        </w:rPr>
        <w:t>（6）语言与翻译质量：对于非英语原版书籍，译本应确保语言流畅、准确无误，避免专业术语翻译不当导致的理解误差。</w:t>
      </w:r>
    </w:p>
    <w:p w14:paraId="741B5995">
      <w:pPr>
        <w:ind w:firstLine="480"/>
        <w:rPr>
          <w:color w:val="000000" w:themeColor="text1"/>
          <w:sz w:val="24"/>
          <w:szCs w:val="22"/>
          <w14:textFill>
            <w14:solidFill>
              <w14:schemeClr w14:val="tx1"/>
            </w14:solidFill>
          </w14:textFill>
        </w:rPr>
      </w:pPr>
      <w:r>
        <w:rPr>
          <w:rFonts w:hint="eastAsia"/>
          <w:color w:val="000000" w:themeColor="text1"/>
          <w:sz w:val="24"/>
          <w:szCs w:val="22"/>
          <w14:textFill>
            <w14:solidFill>
              <w14:schemeClr w14:val="tx1"/>
            </w14:solidFill>
          </w14:textFill>
        </w:rPr>
        <w:t>（7）检索便利性：建立完善的分类与索引系统，方便读者快速查找所需图书。同时，可以考虑数字图书馆建设，提供电子书和在线数据库访问，实现远程访问和资源共享。</w:t>
      </w:r>
    </w:p>
    <w:p w14:paraId="003429D4">
      <w:pPr>
        <w:ind w:firstLine="480"/>
        <w:rPr>
          <w:color w:val="000000" w:themeColor="text1"/>
          <w:sz w:val="24"/>
          <w:szCs w:val="22"/>
          <w14:textFill>
            <w14:solidFill>
              <w14:schemeClr w14:val="tx1"/>
            </w14:solidFill>
          </w14:textFill>
        </w:rPr>
      </w:pPr>
      <w:r>
        <w:rPr>
          <w:rFonts w:hint="eastAsia"/>
          <w:color w:val="000000" w:themeColor="text1"/>
          <w:sz w:val="24"/>
          <w:szCs w:val="22"/>
          <w14:textFill>
            <w14:solidFill>
              <w14:schemeClr w14:val="tx1"/>
            </w14:solidFill>
          </w14:textFill>
        </w:rPr>
        <w:t>（8）用户反馈与更新机制：定期收集师生对图书文献的使用反馈，根据实际需求调整采购策略，淘汰过时或使用率低的图书，保证馆藏的质量和实用性。</w:t>
      </w:r>
    </w:p>
    <w:p w14:paraId="7C38AFEF">
      <w:pPr>
        <w:pStyle w:val="4"/>
        <w:ind w:firstLine="482"/>
        <w:rPr>
          <w:color w:val="000000" w:themeColor="text1"/>
          <w:sz w:val="24"/>
          <w:szCs w:val="22"/>
          <w:lang w:val="en-US"/>
          <w14:textFill>
            <w14:solidFill>
              <w14:schemeClr w14:val="tx1"/>
            </w14:solidFill>
          </w14:textFill>
        </w:rPr>
      </w:pPr>
      <w:r>
        <w:rPr>
          <w:rFonts w:hint="eastAsia"/>
          <w:color w:val="000000" w:themeColor="text1"/>
          <w:sz w:val="24"/>
          <w14:textFill>
            <w14:solidFill>
              <w14:schemeClr w14:val="tx1"/>
            </w14:solidFill>
          </w14:textFill>
        </w:rPr>
        <w:t>3.数字教学资源配置基本要求</w:t>
      </w:r>
      <w:bookmarkEnd w:id="778"/>
      <w:bookmarkStart w:id="779" w:name="_Toc20004"/>
    </w:p>
    <w:p w14:paraId="0FFCDAA7">
      <w:pPr>
        <w:ind w:firstLine="480"/>
        <w:rPr>
          <w:color w:val="000000" w:themeColor="text1"/>
          <w:sz w:val="24"/>
          <w:szCs w:val="22"/>
          <w14:textFill>
            <w14:solidFill>
              <w14:schemeClr w14:val="tx1"/>
            </w14:solidFill>
          </w14:textFill>
        </w:rPr>
      </w:pPr>
      <w:r>
        <w:rPr>
          <w:rFonts w:hint="eastAsia"/>
          <w:color w:val="000000" w:themeColor="text1"/>
          <w:sz w:val="24"/>
          <w:szCs w:val="22"/>
          <w14:textFill>
            <w14:solidFill>
              <w14:schemeClr w14:val="tx1"/>
            </w14:solidFill>
          </w14:textFill>
        </w:rPr>
        <w:t>（1）多媒体教学素材：开发高质量的视频教程，包括高清实操演示、理论讲解、菜品制作过程等，辅以详细的图文说明和互动式多媒体课件，使学生能够直观学习烹饪技巧和理论知识。</w:t>
      </w:r>
    </w:p>
    <w:p w14:paraId="5FC32B36">
      <w:pPr>
        <w:ind w:firstLine="480"/>
        <w:rPr>
          <w:color w:val="000000" w:themeColor="text1"/>
          <w:sz w:val="24"/>
          <w:szCs w:val="22"/>
          <w14:textFill>
            <w14:solidFill>
              <w14:schemeClr w14:val="tx1"/>
            </w14:solidFill>
          </w14:textFill>
        </w:rPr>
      </w:pPr>
      <w:r>
        <w:rPr>
          <w:rFonts w:hint="eastAsia"/>
          <w:color w:val="000000" w:themeColor="text1"/>
          <w:sz w:val="24"/>
          <w:szCs w:val="22"/>
          <w14:textFill>
            <w14:solidFill>
              <w14:schemeClr w14:val="tx1"/>
            </w14:solidFill>
          </w14:textFill>
        </w:rPr>
        <w:t>（2）在线学习平台：建立或采用功能强大的在线学习管理系统(LMS)，支持课程发布、在线测验、作业提交、实时互动讨论、学习进度追踪等功能，便于师生互动和个性化学习路径规划。</w:t>
      </w:r>
    </w:p>
    <w:p w14:paraId="74BEA15B">
      <w:pPr>
        <w:ind w:firstLine="480"/>
        <w:rPr>
          <w:color w:val="000000" w:themeColor="text1"/>
          <w:sz w:val="24"/>
          <w:szCs w:val="22"/>
          <w14:textFill>
            <w14:solidFill>
              <w14:schemeClr w14:val="tx1"/>
            </w14:solidFill>
          </w14:textFill>
        </w:rPr>
      </w:pPr>
      <w:r>
        <w:rPr>
          <w:rFonts w:hint="eastAsia"/>
          <w:color w:val="000000" w:themeColor="text1"/>
          <w:sz w:val="24"/>
          <w:szCs w:val="22"/>
          <w14:textFill>
            <w14:solidFill>
              <w14:schemeClr w14:val="tx1"/>
            </w14:solidFill>
          </w14:textFill>
        </w:rPr>
        <w:t>（3）虚拟仿真软件：引入厨房虚拟仿真软件和烹饪模拟器，让学生在虚拟环境中进行食材处理、烹饪步骤操作，降低实际操作中的材料消耗和安全风险，同时增强学习趣味性。</w:t>
      </w:r>
    </w:p>
    <w:p w14:paraId="1FE219D3">
      <w:pPr>
        <w:ind w:firstLine="480"/>
        <w:rPr>
          <w:color w:val="000000" w:themeColor="text1"/>
          <w:sz w:val="24"/>
          <w:szCs w:val="22"/>
          <w14:textFill>
            <w14:solidFill>
              <w14:schemeClr w14:val="tx1"/>
            </w14:solidFill>
          </w14:textFill>
        </w:rPr>
      </w:pPr>
      <w:r>
        <w:rPr>
          <w:rFonts w:hint="eastAsia"/>
          <w:color w:val="000000" w:themeColor="text1"/>
          <w:sz w:val="24"/>
          <w:szCs w:val="22"/>
          <w14:textFill>
            <w14:solidFill>
              <w14:schemeClr w14:val="tx1"/>
            </w14:solidFill>
          </w14:textFill>
        </w:rPr>
        <w:t>（4）移动学习资源：制作适合移动端学习的微课、短视频、音频解说等，便于学生利用碎片时间学习，实现学习资源的随时随地访问。</w:t>
      </w:r>
    </w:p>
    <w:p w14:paraId="60246005">
      <w:pPr>
        <w:ind w:firstLine="480"/>
        <w:rPr>
          <w:color w:val="000000" w:themeColor="text1"/>
          <w:sz w:val="24"/>
          <w:szCs w:val="22"/>
          <w14:textFill>
            <w14:solidFill>
              <w14:schemeClr w14:val="tx1"/>
            </w14:solidFill>
          </w14:textFill>
        </w:rPr>
      </w:pPr>
      <w:r>
        <w:rPr>
          <w:rFonts w:hint="eastAsia"/>
          <w:color w:val="000000" w:themeColor="text1"/>
          <w:sz w:val="24"/>
          <w:szCs w:val="22"/>
          <w14:textFill>
            <w14:solidFill>
              <w14:schemeClr w14:val="tx1"/>
            </w14:solidFill>
          </w14:textFill>
        </w:rPr>
        <w:t>（5）开放教育资源整合：整合国内外优秀的开放式烹饪课程资源，如MOOCs（大型开放在线课程）、开源教材、专业烹饪网站和博客内容，拓宽学生的学习视野。</w:t>
      </w:r>
    </w:p>
    <w:p w14:paraId="765F3035">
      <w:pPr>
        <w:ind w:firstLine="480"/>
        <w:rPr>
          <w:color w:val="000000" w:themeColor="text1"/>
          <w:sz w:val="24"/>
          <w:szCs w:val="22"/>
          <w14:textFill>
            <w14:solidFill>
              <w14:schemeClr w14:val="tx1"/>
            </w14:solidFill>
          </w14:textFill>
        </w:rPr>
      </w:pPr>
      <w:r>
        <w:rPr>
          <w:rFonts w:hint="eastAsia"/>
          <w:color w:val="000000" w:themeColor="text1"/>
          <w:sz w:val="24"/>
          <w:szCs w:val="22"/>
          <w14:textFill>
            <w14:solidFill>
              <w14:schemeClr w14:val="tx1"/>
            </w14:solidFill>
          </w14:textFill>
        </w:rPr>
        <w:t>（6）云计算与大数据分析：利用云计算存储大量教学数据和学生学习行为数据，通过大数据分析，为教师提供教学效果反馈，个性化推荐学习内容，优化教学策略。</w:t>
      </w:r>
    </w:p>
    <w:p w14:paraId="54CFF6E9">
      <w:pPr>
        <w:ind w:firstLine="480"/>
        <w:rPr>
          <w:color w:val="000000" w:themeColor="text1"/>
          <w:sz w:val="24"/>
          <w:szCs w:val="22"/>
          <w14:textFill>
            <w14:solidFill>
              <w14:schemeClr w14:val="tx1"/>
            </w14:solidFill>
          </w14:textFill>
        </w:rPr>
      </w:pPr>
      <w:r>
        <w:rPr>
          <w:rFonts w:hint="eastAsia"/>
          <w:color w:val="000000" w:themeColor="text1"/>
          <w:sz w:val="24"/>
          <w:szCs w:val="22"/>
          <w14:textFill>
            <w14:solidFill>
              <w14:schemeClr w14:val="tx1"/>
            </w14:solidFill>
          </w14:textFill>
        </w:rPr>
        <w:t>（7）数字化考核与认证：开发在线考试系统，支持自动阅卷和成绩统计，同时探索与行业认证机构合作，提供在线技能认证，增强学生的就业竞争力。</w:t>
      </w:r>
    </w:p>
    <w:p w14:paraId="6E7FA532">
      <w:pPr>
        <w:ind w:firstLine="480"/>
        <w:rPr>
          <w:color w:val="000000" w:themeColor="text1"/>
          <w:sz w:val="24"/>
          <w:szCs w:val="22"/>
          <w14:textFill>
            <w14:solidFill>
              <w14:schemeClr w14:val="tx1"/>
            </w14:solidFill>
          </w14:textFill>
        </w:rPr>
      </w:pPr>
      <w:r>
        <w:rPr>
          <w:rFonts w:hint="eastAsia"/>
          <w:color w:val="000000" w:themeColor="text1"/>
          <w:sz w:val="24"/>
          <w:szCs w:val="22"/>
          <w14:textFill>
            <w14:solidFill>
              <w14:schemeClr w14:val="tx1"/>
            </w14:solidFill>
          </w14:textFill>
        </w:rPr>
        <w:t>（8）网络安全与隐私保护：确保所有数字化教学资源的访问和交互过程安全可靠，保护师生个人信息和学习数据不被泄露。</w:t>
      </w:r>
    </w:p>
    <w:p w14:paraId="60AE47C6">
      <w:pPr>
        <w:ind w:firstLine="480"/>
        <w:rPr>
          <w:color w:val="000000" w:themeColor="text1"/>
          <w:sz w:val="24"/>
          <w:szCs w:val="22"/>
          <w14:textFill>
            <w14:solidFill>
              <w14:schemeClr w14:val="tx1"/>
            </w14:solidFill>
          </w14:textFill>
        </w:rPr>
      </w:pPr>
      <w:r>
        <w:rPr>
          <w:rFonts w:hint="eastAsia"/>
          <w:color w:val="000000" w:themeColor="text1"/>
          <w:sz w:val="24"/>
          <w:szCs w:val="22"/>
          <w14:textFill>
            <w14:solidFill>
              <w14:schemeClr w14:val="tx1"/>
            </w14:solidFill>
          </w14:textFill>
        </w:rPr>
        <w:t>（9）技术培训与支持：为教师和学生提供必要的数字技能培训，包括平台使用、数字工具操作等，确保所有人都能有效利用数字化资源。</w:t>
      </w:r>
    </w:p>
    <w:p w14:paraId="0F5991BA">
      <w:pPr>
        <w:ind w:firstLine="480"/>
        <w:rPr>
          <w:color w:val="000000" w:themeColor="text1"/>
          <w:lang w:eastAsia="zh-Hans"/>
          <w14:textFill>
            <w14:solidFill>
              <w14:schemeClr w14:val="tx1"/>
            </w14:solidFill>
          </w14:textFill>
        </w:rPr>
      </w:pPr>
      <w:r>
        <w:rPr>
          <w:rFonts w:hint="eastAsia"/>
          <w:color w:val="000000" w:themeColor="text1"/>
          <w:sz w:val="24"/>
          <w:szCs w:val="22"/>
          <w14:textFill>
            <w14:solidFill>
              <w14:schemeClr w14:val="tx1"/>
            </w14:solidFill>
          </w14:textFill>
        </w:rPr>
        <w:t>（10）持续更新与迭代：根据教学反馈和技术进步，定期更新教学资源，引入新的数字化工具和技术，保持教学内容的前沿性和有效性。</w:t>
      </w:r>
      <w:bookmarkEnd w:id="779"/>
    </w:p>
    <w:p w14:paraId="752FC0C6">
      <w:pPr>
        <w:pStyle w:val="2"/>
        <w:keepNext/>
        <w:keepLines/>
        <w:pageBreakBefore w:val="0"/>
        <w:widowControl w:val="0"/>
        <w:kinsoku/>
        <w:wordWrap/>
        <w:overflowPunct/>
        <w:topLinePunct w:val="0"/>
        <w:autoSpaceDE/>
        <w:autoSpaceDN/>
        <w:bidi w:val="0"/>
        <w:adjustRightInd/>
        <w:snapToGrid/>
        <w:spacing w:beforeLines="0" w:afterLines="0" w:line="360" w:lineRule="auto"/>
        <w:ind w:left="0" w:leftChars="0" w:right="0" w:rightChars="0" w:firstLine="602" w:firstLineChars="200"/>
        <w:textAlignment w:val="auto"/>
        <w:rPr>
          <w:rFonts w:hint="eastAsia" w:asciiTheme="majorEastAsia" w:hAnsiTheme="majorEastAsia" w:eastAsiaTheme="majorEastAsia" w:cstheme="majorEastAsia"/>
          <w:b/>
          <w:bCs/>
          <w:sz w:val="30"/>
          <w:szCs w:val="30"/>
          <w:lang w:val="en-US" w:eastAsia="zh-CN"/>
        </w:rPr>
      </w:pPr>
      <w:bookmarkStart w:id="780" w:name="_Toc20886"/>
      <w:r>
        <w:rPr>
          <w:rFonts w:hint="eastAsia" w:asciiTheme="majorEastAsia" w:hAnsiTheme="majorEastAsia" w:eastAsiaTheme="majorEastAsia" w:cstheme="majorEastAsia"/>
          <w:b/>
          <w:bCs/>
          <w:sz w:val="30"/>
          <w:szCs w:val="30"/>
          <w:lang w:val="en-US" w:eastAsia="zh-CN"/>
        </w:rPr>
        <w:t>十一、毕业要求</w:t>
      </w:r>
      <w:bookmarkEnd w:id="776"/>
      <w:bookmarkEnd w:id="780"/>
    </w:p>
    <w:p w14:paraId="1B4DBC85">
      <w:pPr>
        <w:widowControl/>
        <w:adjustRightInd w:val="0"/>
        <w:snapToGrid w:val="0"/>
        <w:ind w:firstLine="480"/>
        <w:jc w:val="left"/>
        <w:rPr>
          <w:rFonts w:hint="eastAsia" w:ascii="宋体" w:hAnsi="宋体" w:eastAsia="宋体" w:cs="宋体"/>
          <w:bCs/>
          <w:color w:val="000000" w:themeColor="text1"/>
          <w:sz w:val="24"/>
          <w:lang w:eastAsia="zh-CN"/>
          <w14:textFill>
            <w14:solidFill>
              <w14:schemeClr w14:val="tx1"/>
            </w14:solidFill>
          </w14:textFill>
        </w:rPr>
      </w:pPr>
      <w:r>
        <w:rPr>
          <w:rFonts w:ascii="宋体" w:hAnsi="宋体" w:cs="宋体"/>
          <w:bCs/>
          <w:color w:val="000000" w:themeColor="text1"/>
          <w:sz w:val="24"/>
          <w14:textFill>
            <w14:solidFill>
              <w14:schemeClr w14:val="tx1"/>
            </w14:solidFill>
          </w14:textFill>
        </w:rPr>
        <w:t>1.</w:t>
      </w:r>
      <w:r>
        <w:rPr>
          <w:rFonts w:hint="eastAsia" w:ascii="宋体" w:hAnsi="宋体" w:cs="宋体"/>
          <w:bCs/>
          <w:color w:val="000000" w:themeColor="text1"/>
          <w:sz w:val="24"/>
          <w14:textFill>
            <w14:solidFill>
              <w14:schemeClr w14:val="tx1"/>
            </w14:solidFill>
          </w14:textFill>
        </w:rPr>
        <w:t>本专业学生毕业</w:t>
      </w:r>
      <w:r>
        <w:rPr>
          <w:rFonts w:hint="eastAsia" w:ascii="宋体" w:hAnsi="宋体" w:cs="宋体"/>
          <w:color w:val="000000" w:themeColor="text1"/>
          <w:sz w:val="24"/>
          <w14:textFill>
            <w14:solidFill>
              <w14:schemeClr w14:val="tx1"/>
            </w14:solidFill>
          </w14:textFill>
        </w:rPr>
        <w:t>学时应达到</w:t>
      </w:r>
      <w:r>
        <w:rPr>
          <w:rFonts w:hint="eastAsia" w:ascii="宋体" w:hAnsi="宋体" w:cs="宋体"/>
          <w:color w:val="000000" w:themeColor="text1"/>
          <w:sz w:val="24"/>
          <w:lang w:val="en-US" w:eastAsia="zh-CN"/>
          <w14:textFill>
            <w14:solidFill>
              <w14:schemeClr w14:val="tx1"/>
            </w14:solidFill>
          </w14:textFill>
        </w:rPr>
        <w:t>2950</w:t>
      </w:r>
      <w:r>
        <w:rPr>
          <w:rFonts w:hint="eastAsia" w:ascii="宋体" w:hAnsi="宋体" w:cs="宋体"/>
          <w:color w:val="000000" w:themeColor="text1"/>
          <w:sz w:val="24"/>
          <w14:textFill>
            <w14:solidFill>
              <w14:schemeClr w14:val="tx1"/>
            </w14:solidFill>
          </w14:textFill>
        </w:rPr>
        <w:t>学时，</w:t>
      </w:r>
      <w:r>
        <w:rPr>
          <w:rFonts w:hint="eastAsia" w:ascii="宋体" w:hAnsi="宋体" w:cs="宋体"/>
          <w:bCs/>
          <w:color w:val="000000" w:themeColor="text1"/>
          <w:sz w:val="24"/>
          <w:lang w:val="en-US" w:eastAsia="zh-CN"/>
          <w14:textFill>
            <w14:solidFill>
              <w14:schemeClr w14:val="tx1"/>
            </w14:solidFill>
          </w14:textFill>
        </w:rPr>
        <w:t>152</w:t>
      </w:r>
      <w:r>
        <w:rPr>
          <w:rFonts w:hint="eastAsia" w:ascii="宋体" w:hAnsi="宋体" w:cs="宋体"/>
          <w:bCs/>
          <w:color w:val="000000" w:themeColor="text1"/>
          <w:sz w:val="24"/>
          <w14:textFill>
            <w14:solidFill>
              <w14:schemeClr w14:val="tx1"/>
            </w14:solidFill>
          </w14:textFill>
        </w:rPr>
        <w:t>学分</w:t>
      </w:r>
      <w:r>
        <w:rPr>
          <w:rFonts w:hint="eastAsia" w:ascii="宋体" w:hAnsi="宋体" w:cs="宋体"/>
          <w:bCs/>
          <w:color w:val="000000" w:themeColor="text1"/>
          <w:sz w:val="24"/>
          <w:lang w:eastAsia="zh-CN"/>
          <w14:textFill>
            <w14:solidFill>
              <w14:schemeClr w14:val="tx1"/>
            </w14:solidFill>
          </w14:textFill>
        </w:rPr>
        <w:t>。</w:t>
      </w:r>
    </w:p>
    <w:p w14:paraId="4148195A">
      <w:pPr>
        <w:widowControl/>
        <w:adjustRightInd w:val="0"/>
        <w:snapToGrid w:val="0"/>
        <w:ind w:firstLine="480"/>
        <w:jc w:val="left"/>
        <w:rPr>
          <w:bCs/>
          <w:sz w:val="24"/>
        </w:rPr>
      </w:pPr>
      <w:r>
        <w:rPr>
          <w:bCs/>
          <w:sz w:val="24"/>
        </w:rPr>
        <w:t>2.</w:t>
      </w:r>
      <w:r>
        <w:rPr>
          <w:rFonts w:hint="eastAsia"/>
          <w:bCs/>
          <w:sz w:val="24"/>
        </w:rPr>
        <w:t>参加规定的毕业实习，提交符合要求的实习鉴</w:t>
      </w:r>
      <w:bookmarkStart w:id="781" w:name="_GoBack"/>
      <w:bookmarkEnd w:id="781"/>
      <w:r>
        <w:rPr>
          <w:rFonts w:hint="eastAsia"/>
          <w:bCs/>
          <w:sz w:val="24"/>
        </w:rPr>
        <w:t>定、实习报告并成绩合格。</w:t>
      </w:r>
    </w:p>
    <w:p w14:paraId="002C8DFC">
      <w:pPr>
        <w:widowControl/>
        <w:adjustRightInd w:val="0"/>
        <w:snapToGrid w:val="0"/>
        <w:ind w:firstLine="480"/>
        <w:jc w:val="left"/>
        <w:rPr>
          <w:bCs/>
          <w:sz w:val="24"/>
        </w:rPr>
      </w:pPr>
      <w:r>
        <w:rPr>
          <w:bCs/>
          <w:sz w:val="24"/>
        </w:rPr>
        <w:t>3.</w:t>
      </w:r>
      <w:r>
        <w:rPr>
          <w:rFonts w:hint="eastAsia"/>
          <w:bCs/>
          <w:sz w:val="24"/>
        </w:rPr>
        <w:t>学生取得与专业相应的西式烹调、</w:t>
      </w:r>
      <w:r>
        <w:rPr>
          <w:rFonts w:hint="eastAsia"/>
          <w:bCs/>
          <w:sz w:val="24"/>
          <w:lang w:eastAsia="zh-CN"/>
        </w:rPr>
        <w:t>中式烹调、</w:t>
      </w:r>
      <w:r>
        <w:rPr>
          <w:rFonts w:hint="eastAsia"/>
          <w:bCs/>
          <w:sz w:val="24"/>
        </w:rPr>
        <w:t>西式面点、咖啡、调酒、餐厅服务等</w:t>
      </w:r>
      <w:r>
        <w:rPr>
          <w:rFonts w:hint="eastAsia"/>
          <w:bCs/>
          <w:sz w:val="24"/>
          <w:lang w:eastAsia="zh-CN"/>
        </w:rPr>
        <w:t>至少一种</w:t>
      </w:r>
      <w:r>
        <w:rPr>
          <w:rFonts w:hint="eastAsia"/>
          <w:bCs/>
          <w:sz w:val="24"/>
        </w:rPr>
        <w:t>职业资格证书。</w:t>
      </w:r>
    </w:p>
    <w:p w14:paraId="76E75849">
      <w:pPr>
        <w:pStyle w:val="110"/>
        <w:widowControl/>
        <w:tabs>
          <w:tab w:val="left" w:pos="825"/>
        </w:tabs>
        <w:spacing w:before="81" w:line="360" w:lineRule="auto"/>
        <w:ind w:firstLine="1440" w:firstLineChars="600"/>
        <w:jc w:val="left"/>
        <w:rPr>
          <w:color w:val="000000"/>
          <w:sz w:val="24"/>
        </w:rPr>
      </w:pPr>
    </w:p>
    <w:p w14:paraId="0A172DBF">
      <w:pPr>
        <w:pStyle w:val="110"/>
        <w:widowControl/>
        <w:tabs>
          <w:tab w:val="left" w:pos="825"/>
        </w:tabs>
        <w:spacing w:before="81" w:line="360" w:lineRule="auto"/>
        <w:ind w:firstLine="1440" w:firstLineChars="600"/>
        <w:jc w:val="left"/>
        <w:rPr>
          <w:color w:val="000000"/>
          <w:sz w:val="24"/>
        </w:rPr>
        <w:sectPr>
          <w:footerReference r:id="rId11" w:type="default"/>
          <w:pgSz w:w="11911" w:h="16838"/>
          <w:pgMar w:top="1417" w:right="1678" w:bottom="1179" w:left="1678" w:header="879" w:footer="998" w:gutter="0"/>
          <w:pgBorders>
            <w:top w:val="none" w:sz="0" w:space="0"/>
            <w:left w:val="none" w:sz="0" w:space="0"/>
            <w:bottom w:val="none" w:sz="0" w:space="0"/>
            <w:right w:val="none" w:sz="0" w:space="0"/>
          </w:pgBorders>
          <w:pgNumType w:fmt="decimal"/>
          <w:cols w:space="0" w:num="1"/>
          <w:rtlGutter w:val="0"/>
          <w:docGrid w:linePitch="312" w:charSpace="0"/>
        </w:sectPr>
      </w:pPr>
    </w:p>
    <w:p w14:paraId="04E1D0DB">
      <w:pPr>
        <w:spacing w:line="579" w:lineRule="exact"/>
        <w:ind w:firstLine="0" w:firstLineChars="0"/>
        <w:jc w:val="center"/>
        <w:rPr>
          <w:rFonts w:hint="eastAsia" w:ascii="方正小标宋简体" w:hAnsi="方正小标宋简体" w:eastAsia="方正小标宋简体" w:cs="方正小标宋简体"/>
          <w:bCs/>
          <w:color w:val="auto"/>
          <w:sz w:val="44"/>
          <w:szCs w:val="44"/>
          <w:highlight w:val="none"/>
          <w:lang w:val="en-US"/>
        </w:rPr>
      </w:pPr>
      <w:r>
        <w:rPr>
          <w:rFonts w:hint="eastAsia" w:ascii="方正小标宋简体" w:hAnsi="方正小标宋简体" w:eastAsia="方正小标宋简体" w:cs="方正小标宋简体"/>
          <w:bCs/>
          <w:color w:val="auto"/>
          <w:sz w:val="44"/>
          <w:szCs w:val="44"/>
          <w:highlight w:val="none"/>
          <w:lang w:val="en-US" w:eastAsia="zh-CN"/>
        </w:rPr>
        <w:t>西式烹饪工艺</w:t>
      </w:r>
      <w:r>
        <w:rPr>
          <w:rFonts w:hint="eastAsia" w:ascii="方正小标宋简体" w:hAnsi="方正小标宋简体" w:eastAsia="方正小标宋简体" w:cs="方正小标宋简体"/>
          <w:bCs/>
          <w:color w:val="auto"/>
          <w:sz w:val="44"/>
          <w:szCs w:val="44"/>
          <w:highlight w:val="none"/>
          <w:lang w:val="en-US"/>
        </w:rPr>
        <w:t>专业人才培养方案论证审核单</w:t>
      </w:r>
    </w:p>
    <w:p w14:paraId="59796BB6">
      <w:pPr>
        <w:spacing w:line="579" w:lineRule="exact"/>
        <w:ind w:firstLine="640" w:firstLineChars="200"/>
        <w:rPr>
          <w:rFonts w:hint="eastAsia" w:ascii="Times New Roman" w:hAnsi="Times New Roman" w:eastAsia="黑体" w:cs="Times New Roman"/>
          <w:bCs/>
          <w:color w:val="auto"/>
          <w:kern w:val="0"/>
          <w:sz w:val="32"/>
          <w:szCs w:val="32"/>
          <w:highlight w:val="none"/>
          <w:lang w:val="en-US" w:eastAsia="zh-CN"/>
        </w:rPr>
      </w:pPr>
      <w:r>
        <w:rPr>
          <w:rFonts w:hint="eastAsia" w:ascii="Times New Roman" w:hAnsi="Times New Roman" w:eastAsia="黑体" w:cs="Times New Roman"/>
          <w:bCs/>
          <w:color w:val="auto"/>
          <w:kern w:val="0"/>
          <w:sz w:val="32"/>
          <w:szCs w:val="32"/>
          <w:highlight w:val="none"/>
          <w:lang w:val="en-US" w:eastAsia="zh-CN"/>
        </w:rPr>
        <w:t>一、</w:t>
      </w:r>
      <w:r>
        <w:rPr>
          <w:rFonts w:hint="eastAsia" w:eastAsia="黑体" w:cs="Times New Roman"/>
          <w:bCs/>
          <w:color w:val="auto"/>
          <w:kern w:val="0"/>
          <w:sz w:val="32"/>
          <w:szCs w:val="32"/>
          <w:highlight w:val="none"/>
          <w:lang w:val="en-US" w:eastAsia="zh-CN"/>
        </w:rPr>
        <w:t>西式烹饪工艺</w:t>
      </w:r>
      <w:r>
        <w:rPr>
          <w:rFonts w:hint="eastAsia" w:ascii="Times New Roman" w:hAnsi="Times New Roman" w:eastAsia="黑体" w:cs="Times New Roman"/>
          <w:bCs/>
          <w:color w:val="auto"/>
          <w:kern w:val="0"/>
          <w:sz w:val="32"/>
          <w:szCs w:val="32"/>
          <w:highlight w:val="none"/>
          <w:lang w:val="en-US" w:eastAsia="zh-CN"/>
        </w:rPr>
        <w:t>专业人才培养方案论证意见</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71"/>
      </w:tblGrid>
      <w:tr w14:paraId="659A8E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20" w:hRule="atLeast"/>
        </w:trPr>
        <w:tc>
          <w:tcPr>
            <w:tcW w:w="8771" w:type="dxa"/>
          </w:tcPr>
          <w:p w14:paraId="3D3CF605">
            <w:pPr>
              <w:keepNext w:val="0"/>
              <w:keepLines w:val="0"/>
              <w:pageBreakBefore w:val="0"/>
              <w:widowControl w:val="0"/>
              <w:kinsoku/>
              <w:wordWrap/>
              <w:overflowPunct/>
              <w:topLinePunct w:val="0"/>
              <w:autoSpaceDE w:val="0"/>
              <w:autoSpaceDN w:val="0"/>
              <w:bidi w:val="0"/>
              <w:adjustRightInd/>
              <w:snapToGrid/>
              <w:spacing w:line="360" w:lineRule="auto"/>
              <w:ind w:right="0"/>
              <w:textAlignment w:val="auto"/>
              <w:rPr>
                <w:rFonts w:hint="default" w:ascii="宋体" w:hAnsi="宋体" w:cs="宋体"/>
                <w:spacing w:val="-5"/>
                <w:sz w:val="22"/>
                <w:szCs w:val="22"/>
                <w:vertAlign w:val="baseline"/>
                <w:lang w:val="en-US" w:bidi="zh-CN"/>
              </w:rPr>
            </w:pPr>
          </w:p>
          <w:p w14:paraId="1B4FB802">
            <w:pPr>
              <w:keepNext w:val="0"/>
              <w:keepLines w:val="0"/>
              <w:pageBreakBefore w:val="0"/>
              <w:widowControl w:val="0"/>
              <w:kinsoku/>
              <w:wordWrap/>
              <w:overflowPunct/>
              <w:topLinePunct w:val="0"/>
              <w:autoSpaceDE w:val="0"/>
              <w:autoSpaceDN w:val="0"/>
              <w:bidi w:val="0"/>
              <w:adjustRightInd/>
              <w:snapToGrid/>
              <w:spacing w:line="360" w:lineRule="auto"/>
              <w:ind w:left="0" w:leftChars="0" w:right="0" w:firstLine="0" w:firstLineChars="0"/>
              <w:textAlignment w:val="auto"/>
              <w:rPr>
                <w:rFonts w:hint="default" w:ascii="宋体" w:hAnsi="宋体" w:cs="宋体"/>
                <w:spacing w:val="-5"/>
                <w:sz w:val="22"/>
                <w:szCs w:val="22"/>
                <w:vertAlign w:val="baseline"/>
                <w:lang w:val="en-US" w:bidi="zh-CN"/>
              </w:rPr>
            </w:pPr>
            <w:r>
              <w:rPr>
                <w:rFonts w:hint="eastAsia" w:ascii="宋体" w:hAnsi="宋体" w:cs="宋体"/>
                <w:spacing w:val="-5"/>
                <w:sz w:val="22"/>
                <w:szCs w:val="22"/>
                <w:vertAlign w:val="baseline"/>
                <w:lang w:val="en-US" w:bidi="zh-CN"/>
              </w:rPr>
              <w:t xml:space="preserve">     该专业人才培养方案经过充分地调研论证和数据整理，能够很好地对接行业产业最新发展现状以及人才需求，人才培养定位准确，培养方案具有前瞻性、可实施性和针对性，课程体系设计科学合理，能够体现职业教育发展的新趋势，在专业领域以及高等职业教育中具有一定引领和示范作用。</w:t>
            </w:r>
          </w:p>
          <w:p w14:paraId="0FE48340">
            <w:pPr>
              <w:keepNext w:val="0"/>
              <w:keepLines w:val="0"/>
              <w:pageBreakBefore w:val="0"/>
              <w:widowControl w:val="0"/>
              <w:kinsoku/>
              <w:wordWrap/>
              <w:overflowPunct/>
              <w:topLinePunct w:val="0"/>
              <w:autoSpaceDE w:val="0"/>
              <w:autoSpaceDN w:val="0"/>
              <w:bidi w:val="0"/>
              <w:adjustRightInd/>
              <w:snapToGrid/>
              <w:spacing w:line="360" w:lineRule="auto"/>
              <w:ind w:right="0"/>
              <w:textAlignment w:val="auto"/>
              <w:rPr>
                <w:rFonts w:hint="default" w:ascii="宋体" w:hAnsi="宋体" w:cs="宋体"/>
                <w:spacing w:val="-5"/>
                <w:sz w:val="22"/>
                <w:szCs w:val="22"/>
                <w:vertAlign w:val="baseline"/>
                <w:lang w:val="en-US" w:bidi="zh-CN"/>
              </w:rPr>
            </w:pPr>
          </w:p>
          <w:p w14:paraId="5101BA29">
            <w:pPr>
              <w:keepNext w:val="0"/>
              <w:keepLines w:val="0"/>
              <w:pageBreakBefore w:val="0"/>
              <w:widowControl w:val="0"/>
              <w:kinsoku/>
              <w:wordWrap/>
              <w:overflowPunct/>
              <w:topLinePunct w:val="0"/>
              <w:autoSpaceDE w:val="0"/>
              <w:autoSpaceDN w:val="0"/>
              <w:bidi w:val="0"/>
              <w:adjustRightInd/>
              <w:snapToGrid/>
              <w:spacing w:line="360" w:lineRule="auto"/>
              <w:ind w:right="0"/>
              <w:textAlignment w:val="auto"/>
              <w:rPr>
                <w:rFonts w:hint="default" w:ascii="宋体" w:hAnsi="宋体" w:cs="宋体"/>
                <w:spacing w:val="-5"/>
                <w:sz w:val="22"/>
                <w:szCs w:val="22"/>
                <w:vertAlign w:val="baseline"/>
                <w:lang w:val="en-US" w:bidi="zh-CN"/>
              </w:rPr>
            </w:pPr>
          </w:p>
          <w:p w14:paraId="3E09C16B">
            <w:pPr>
              <w:keepNext w:val="0"/>
              <w:keepLines w:val="0"/>
              <w:pageBreakBefore w:val="0"/>
              <w:widowControl w:val="0"/>
              <w:kinsoku/>
              <w:wordWrap/>
              <w:overflowPunct/>
              <w:topLinePunct w:val="0"/>
              <w:autoSpaceDE w:val="0"/>
              <w:autoSpaceDN w:val="0"/>
              <w:bidi w:val="0"/>
              <w:adjustRightInd/>
              <w:snapToGrid/>
              <w:spacing w:line="360" w:lineRule="auto"/>
              <w:ind w:right="0"/>
              <w:textAlignment w:val="auto"/>
              <w:rPr>
                <w:rFonts w:hint="default" w:ascii="宋体" w:hAnsi="宋体" w:cs="宋体"/>
                <w:spacing w:val="-5"/>
                <w:sz w:val="22"/>
                <w:szCs w:val="22"/>
                <w:vertAlign w:val="baseline"/>
                <w:lang w:val="en-US" w:bidi="zh-CN"/>
              </w:rPr>
            </w:pPr>
          </w:p>
          <w:p w14:paraId="4E98B7EB">
            <w:pPr>
              <w:keepNext w:val="0"/>
              <w:keepLines w:val="0"/>
              <w:pageBreakBefore w:val="0"/>
              <w:widowControl w:val="0"/>
              <w:kinsoku/>
              <w:wordWrap/>
              <w:overflowPunct/>
              <w:topLinePunct w:val="0"/>
              <w:autoSpaceDE w:val="0"/>
              <w:autoSpaceDN w:val="0"/>
              <w:bidi w:val="0"/>
              <w:adjustRightInd/>
              <w:snapToGrid/>
              <w:spacing w:line="360" w:lineRule="auto"/>
              <w:ind w:right="0"/>
              <w:textAlignment w:val="auto"/>
              <w:rPr>
                <w:rFonts w:hint="default" w:ascii="宋体" w:hAnsi="宋体" w:cs="宋体"/>
                <w:spacing w:val="-5"/>
                <w:sz w:val="22"/>
                <w:szCs w:val="22"/>
                <w:vertAlign w:val="baseline"/>
                <w:lang w:val="en-US" w:bidi="zh-CN"/>
              </w:rPr>
            </w:pPr>
          </w:p>
          <w:p w14:paraId="615A86DE">
            <w:pPr>
              <w:keepNext w:val="0"/>
              <w:keepLines w:val="0"/>
              <w:pageBreakBefore w:val="0"/>
              <w:widowControl w:val="0"/>
              <w:kinsoku/>
              <w:wordWrap/>
              <w:overflowPunct/>
              <w:topLinePunct w:val="0"/>
              <w:autoSpaceDE w:val="0"/>
              <w:autoSpaceDN w:val="0"/>
              <w:bidi w:val="0"/>
              <w:adjustRightInd/>
              <w:snapToGrid/>
              <w:spacing w:line="360" w:lineRule="auto"/>
              <w:ind w:right="0"/>
              <w:textAlignment w:val="auto"/>
              <w:rPr>
                <w:rFonts w:hint="default" w:ascii="宋体" w:hAnsi="宋体" w:cs="宋体"/>
                <w:spacing w:val="-5"/>
                <w:sz w:val="22"/>
                <w:szCs w:val="22"/>
                <w:vertAlign w:val="baseline"/>
                <w:lang w:val="en-US" w:bidi="zh-CN"/>
              </w:rPr>
            </w:pPr>
          </w:p>
          <w:p w14:paraId="0CF37A2F">
            <w:pPr>
              <w:keepNext w:val="0"/>
              <w:keepLines w:val="0"/>
              <w:pageBreakBefore w:val="0"/>
              <w:widowControl w:val="0"/>
              <w:kinsoku/>
              <w:wordWrap/>
              <w:overflowPunct/>
              <w:topLinePunct w:val="0"/>
              <w:autoSpaceDE w:val="0"/>
              <w:autoSpaceDN w:val="0"/>
              <w:bidi w:val="0"/>
              <w:adjustRightInd/>
              <w:snapToGrid/>
              <w:spacing w:line="360" w:lineRule="auto"/>
              <w:ind w:right="0"/>
              <w:textAlignment w:val="auto"/>
              <w:rPr>
                <w:rFonts w:hint="default" w:ascii="宋体" w:hAnsi="宋体" w:cs="宋体"/>
                <w:spacing w:val="-5"/>
                <w:sz w:val="22"/>
                <w:szCs w:val="22"/>
                <w:vertAlign w:val="baseline"/>
                <w:lang w:val="en-US" w:bidi="zh-CN"/>
              </w:rPr>
            </w:pPr>
          </w:p>
          <w:p w14:paraId="4141D180">
            <w:pPr>
              <w:keepNext w:val="0"/>
              <w:keepLines w:val="0"/>
              <w:pageBreakBefore w:val="0"/>
              <w:widowControl w:val="0"/>
              <w:kinsoku/>
              <w:wordWrap/>
              <w:overflowPunct/>
              <w:topLinePunct w:val="0"/>
              <w:autoSpaceDE w:val="0"/>
              <w:autoSpaceDN w:val="0"/>
              <w:bidi w:val="0"/>
              <w:adjustRightInd/>
              <w:snapToGrid/>
              <w:spacing w:line="360" w:lineRule="auto"/>
              <w:ind w:right="0"/>
              <w:textAlignment w:val="auto"/>
              <w:rPr>
                <w:rFonts w:hint="default" w:ascii="宋体" w:hAnsi="宋体" w:cs="宋体"/>
                <w:spacing w:val="-5"/>
                <w:sz w:val="22"/>
                <w:szCs w:val="22"/>
                <w:vertAlign w:val="baseline"/>
                <w:lang w:val="en-US" w:bidi="zh-CN"/>
              </w:rPr>
            </w:pPr>
          </w:p>
          <w:p w14:paraId="32A9CAA5">
            <w:pPr>
              <w:keepNext w:val="0"/>
              <w:keepLines w:val="0"/>
              <w:pageBreakBefore w:val="0"/>
              <w:widowControl w:val="0"/>
              <w:kinsoku/>
              <w:wordWrap/>
              <w:overflowPunct/>
              <w:topLinePunct w:val="0"/>
              <w:autoSpaceDE w:val="0"/>
              <w:autoSpaceDN w:val="0"/>
              <w:bidi w:val="0"/>
              <w:adjustRightInd/>
              <w:snapToGrid/>
              <w:spacing w:line="360" w:lineRule="auto"/>
              <w:ind w:right="0"/>
              <w:textAlignment w:val="auto"/>
              <w:rPr>
                <w:rFonts w:hint="default" w:ascii="宋体" w:hAnsi="宋体" w:cs="宋体"/>
                <w:spacing w:val="-5"/>
                <w:sz w:val="22"/>
                <w:szCs w:val="22"/>
                <w:vertAlign w:val="baseline"/>
                <w:lang w:val="en-US" w:bidi="zh-CN"/>
              </w:rPr>
            </w:pPr>
            <w:r>
              <w:rPr>
                <w:rFonts w:hint="default" w:ascii="宋体" w:hAnsi="宋体" w:cs="宋体"/>
                <w:spacing w:val="-5"/>
                <w:sz w:val="22"/>
                <w:szCs w:val="22"/>
                <w:vertAlign w:val="baseline"/>
                <w:lang w:val="en-US" w:bidi="zh-CN"/>
              </w:rPr>
              <w:drawing>
                <wp:anchor distT="0" distB="0" distL="114300" distR="114300" simplePos="0" relativeHeight="251663360" behindDoc="1" locked="0" layoutInCell="1" allowOverlap="1">
                  <wp:simplePos x="0" y="0"/>
                  <wp:positionH relativeFrom="column">
                    <wp:posOffset>257810</wp:posOffset>
                  </wp:positionH>
                  <wp:positionV relativeFrom="paragraph">
                    <wp:posOffset>90170</wp:posOffset>
                  </wp:positionV>
                  <wp:extent cx="1218565" cy="803910"/>
                  <wp:effectExtent l="0" t="0" r="635" b="15240"/>
                  <wp:wrapNone/>
                  <wp:docPr id="16" name="图片 16" descr="bb72d63b8efd8860e79d2905d072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bb72d63b8efd8860e79d2905d072400"/>
                          <pic:cNvPicPr>
                            <a:picLocks noChangeAspect="1"/>
                          </pic:cNvPicPr>
                        </pic:nvPicPr>
                        <pic:blipFill>
                          <a:blip r:embed="rId17"/>
                          <a:stretch>
                            <a:fillRect/>
                          </a:stretch>
                        </pic:blipFill>
                        <pic:spPr>
                          <a:xfrm>
                            <a:off x="0" y="0"/>
                            <a:ext cx="1218565" cy="803910"/>
                          </a:xfrm>
                          <a:prstGeom prst="rect">
                            <a:avLst/>
                          </a:prstGeom>
                        </pic:spPr>
                      </pic:pic>
                    </a:graphicData>
                  </a:graphic>
                </wp:anchor>
              </w:drawing>
            </w:r>
            <w:r>
              <w:drawing>
                <wp:anchor distT="0" distB="0" distL="114300" distR="114300" simplePos="0" relativeHeight="251660288" behindDoc="1" locked="0" layoutInCell="1" allowOverlap="1">
                  <wp:simplePos x="0" y="0"/>
                  <wp:positionH relativeFrom="column">
                    <wp:posOffset>1919605</wp:posOffset>
                  </wp:positionH>
                  <wp:positionV relativeFrom="paragraph">
                    <wp:posOffset>17780</wp:posOffset>
                  </wp:positionV>
                  <wp:extent cx="1677670" cy="942975"/>
                  <wp:effectExtent l="0" t="0" r="17780" b="9525"/>
                  <wp:wrapNone/>
                  <wp:docPr id="12" name="图片 12" descr="e07ad58af03f55ef42ab6ba24b821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07ad58af03f55ef42ab6ba24b821d4"/>
                          <pic:cNvPicPr>
                            <a:picLocks noChangeAspect="1"/>
                          </pic:cNvPicPr>
                        </pic:nvPicPr>
                        <pic:blipFill>
                          <a:blip r:embed="rId18"/>
                          <a:stretch>
                            <a:fillRect/>
                          </a:stretch>
                        </pic:blipFill>
                        <pic:spPr>
                          <a:xfrm>
                            <a:off x="0" y="0"/>
                            <a:ext cx="1677670" cy="942975"/>
                          </a:xfrm>
                          <a:prstGeom prst="rect">
                            <a:avLst/>
                          </a:prstGeom>
                        </pic:spPr>
                      </pic:pic>
                    </a:graphicData>
                  </a:graphic>
                </wp:anchor>
              </w:drawing>
            </w:r>
          </w:p>
          <w:p w14:paraId="704ABA41">
            <w:pPr>
              <w:keepNext w:val="0"/>
              <w:keepLines w:val="0"/>
              <w:pageBreakBefore w:val="0"/>
              <w:widowControl w:val="0"/>
              <w:kinsoku/>
              <w:wordWrap/>
              <w:overflowPunct/>
              <w:topLinePunct w:val="0"/>
              <w:autoSpaceDE w:val="0"/>
              <w:autoSpaceDN w:val="0"/>
              <w:bidi w:val="0"/>
              <w:adjustRightInd/>
              <w:snapToGrid/>
              <w:spacing w:line="360" w:lineRule="auto"/>
              <w:ind w:right="0"/>
              <w:textAlignment w:val="auto"/>
              <w:rPr>
                <w:rFonts w:hint="default" w:ascii="宋体" w:hAnsi="宋体" w:cs="宋体"/>
                <w:spacing w:val="-5"/>
                <w:sz w:val="22"/>
                <w:szCs w:val="22"/>
                <w:vertAlign w:val="baseline"/>
                <w:lang w:val="en-US" w:bidi="zh-CN"/>
              </w:rPr>
            </w:pPr>
            <w:r>
              <w:drawing>
                <wp:anchor distT="0" distB="0" distL="114300" distR="114300" simplePos="0" relativeHeight="251662336" behindDoc="1" locked="0" layoutInCell="1" allowOverlap="1">
                  <wp:simplePos x="0" y="0"/>
                  <wp:positionH relativeFrom="column">
                    <wp:posOffset>3949700</wp:posOffset>
                  </wp:positionH>
                  <wp:positionV relativeFrom="paragraph">
                    <wp:posOffset>-328295</wp:posOffset>
                  </wp:positionV>
                  <wp:extent cx="825500" cy="1513840"/>
                  <wp:effectExtent l="0" t="0" r="10160" b="12700"/>
                  <wp:wrapNone/>
                  <wp:docPr id="14" name="图片 14" descr="7311f626fc49a674f2a6b6f90b855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7311f626fc49a674f2a6b6f90b855e3"/>
                          <pic:cNvPicPr>
                            <a:picLocks noChangeAspect="1"/>
                          </pic:cNvPicPr>
                        </pic:nvPicPr>
                        <pic:blipFill>
                          <a:blip r:embed="rId19"/>
                          <a:stretch>
                            <a:fillRect/>
                          </a:stretch>
                        </pic:blipFill>
                        <pic:spPr>
                          <a:xfrm rot="5400000">
                            <a:off x="0" y="0"/>
                            <a:ext cx="825500" cy="1513840"/>
                          </a:xfrm>
                          <a:prstGeom prst="rect">
                            <a:avLst/>
                          </a:prstGeom>
                        </pic:spPr>
                      </pic:pic>
                    </a:graphicData>
                  </a:graphic>
                </wp:anchor>
              </w:drawing>
            </w:r>
          </w:p>
          <w:p w14:paraId="758F0443">
            <w:pPr>
              <w:keepNext w:val="0"/>
              <w:keepLines w:val="0"/>
              <w:pageBreakBefore w:val="0"/>
              <w:widowControl w:val="0"/>
              <w:kinsoku/>
              <w:wordWrap/>
              <w:overflowPunct/>
              <w:topLinePunct w:val="0"/>
              <w:autoSpaceDE w:val="0"/>
              <w:autoSpaceDN w:val="0"/>
              <w:bidi w:val="0"/>
              <w:adjustRightInd/>
              <w:snapToGrid/>
              <w:spacing w:line="360" w:lineRule="auto"/>
              <w:ind w:right="0"/>
              <w:textAlignment w:val="auto"/>
              <w:rPr>
                <w:rFonts w:hint="default" w:ascii="宋体" w:hAnsi="宋体" w:cs="宋体"/>
                <w:spacing w:val="-5"/>
                <w:sz w:val="22"/>
                <w:szCs w:val="22"/>
                <w:vertAlign w:val="baseline"/>
                <w:lang w:val="en-US" w:bidi="zh-CN"/>
              </w:rPr>
            </w:pPr>
          </w:p>
          <w:p w14:paraId="0D3A2DF7">
            <w:pPr>
              <w:keepNext w:val="0"/>
              <w:keepLines w:val="0"/>
              <w:pageBreakBefore w:val="0"/>
              <w:widowControl w:val="0"/>
              <w:kinsoku/>
              <w:wordWrap/>
              <w:overflowPunct/>
              <w:topLinePunct w:val="0"/>
              <w:autoSpaceDE w:val="0"/>
              <w:autoSpaceDN w:val="0"/>
              <w:bidi w:val="0"/>
              <w:adjustRightInd/>
              <w:snapToGrid/>
              <w:spacing w:line="360" w:lineRule="auto"/>
              <w:ind w:right="0"/>
              <w:textAlignment w:val="auto"/>
              <w:rPr>
                <w:rFonts w:hint="default" w:ascii="宋体" w:hAnsi="宋体" w:cs="宋体"/>
                <w:spacing w:val="-5"/>
                <w:sz w:val="22"/>
                <w:szCs w:val="22"/>
                <w:vertAlign w:val="baseline"/>
                <w:lang w:val="en-US" w:bidi="zh-CN"/>
              </w:rPr>
            </w:pPr>
          </w:p>
          <w:p w14:paraId="269EC082">
            <w:pPr>
              <w:keepNext w:val="0"/>
              <w:keepLines w:val="0"/>
              <w:pageBreakBefore w:val="0"/>
              <w:widowControl w:val="0"/>
              <w:kinsoku/>
              <w:wordWrap/>
              <w:overflowPunct/>
              <w:topLinePunct w:val="0"/>
              <w:autoSpaceDE w:val="0"/>
              <w:autoSpaceDN w:val="0"/>
              <w:bidi w:val="0"/>
              <w:adjustRightInd/>
              <w:snapToGrid/>
              <w:spacing w:line="360" w:lineRule="auto"/>
              <w:ind w:right="0"/>
              <w:textAlignment w:val="auto"/>
              <w:rPr>
                <w:rFonts w:hint="default" w:ascii="宋体" w:hAnsi="宋体" w:cs="宋体"/>
                <w:spacing w:val="-5"/>
                <w:sz w:val="22"/>
                <w:szCs w:val="22"/>
                <w:vertAlign w:val="baseline"/>
                <w:lang w:val="en-US" w:bidi="zh-CN"/>
              </w:rPr>
            </w:pPr>
            <w:r>
              <w:drawing>
                <wp:anchor distT="0" distB="0" distL="114300" distR="114300" simplePos="0" relativeHeight="251659264" behindDoc="1" locked="0" layoutInCell="1" allowOverlap="1">
                  <wp:simplePos x="0" y="0"/>
                  <wp:positionH relativeFrom="column">
                    <wp:posOffset>1066800</wp:posOffset>
                  </wp:positionH>
                  <wp:positionV relativeFrom="paragraph">
                    <wp:posOffset>194310</wp:posOffset>
                  </wp:positionV>
                  <wp:extent cx="1376680" cy="932815"/>
                  <wp:effectExtent l="0" t="0" r="13970" b="635"/>
                  <wp:wrapNone/>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20">
                            <a:biLevel thresh="50000"/>
                          </a:blip>
                          <a:stretch>
                            <a:fillRect/>
                          </a:stretch>
                        </pic:blipFill>
                        <pic:spPr>
                          <a:xfrm>
                            <a:off x="0" y="0"/>
                            <a:ext cx="1376680" cy="932815"/>
                          </a:xfrm>
                          <a:prstGeom prst="rect">
                            <a:avLst/>
                          </a:prstGeom>
                          <a:noFill/>
                          <a:ln>
                            <a:noFill/>
                          </a:ln>
                        </pic:spPr>
                      </pic:pic>
                    </a:graphicData>
                  </a:graphic>
                </wp:anchor>
              </w:drawing>
            </w:r>
          </w:p>
          <w:p w14:paraId="2D1C4535">
            <w:pPr>
              <w:keepNext w:val="0"/>
              <w:keepLines w:val="0"/>
              <w:pageBreakBefore w:val="0"/>
              <w:widowControl w:val="0"/>
              <w:kinsoku/>
              <w:wordWrap/>
              <w:overflowPunct/>
              <w:topLinePunct w:val="0"/>
              <w:autoSpaceDE w:val="0"/>
              <w:autoSpaceDN w:val="0"/>
              <w:bidi w:val="0"/>
              <w:adjustRightInd/>
              <w:snapToGrid/>
              <w:spacing w:line="360" w:lineRule="auto"/>
              <w:ind w:right="0"/>
              <w:textAlignment w:val="auto"/>
              <w:rPr>
                <w:rFonts w:hint="default" w:ascii="宋体" w:hAnsi="宋体" w:cs="宋体"/>
                <w:spacing w:val="-5"/>
                <w:sz w:val="22"/>
                <w:szCs w:val="22"/>
                <w:vertAlign w:val="baseline"/>
                <w:lang w:val="en-US" w:bidi="zh-CN"/>
              </w:rPr>
            </w:pPr>
            <w:r>
              <w:drawing>
                <wp:anchor distT="0" distB="0" distL="114300" distR="114300" simplePos="0" relativeHeight="251661312" behindDoc="0" locked="0" layoutInCell="1" allowOverlap="1">
                  <wp:simplePos x="0" y="0"/>
                  <wp:positionH relativeFrom="column">
                    <wp:posOffset>2524760</wp:posOffset>
                  </wp:positionH>
                  <wp:positionV relativeFrom="paragraph">
                    <wp:posOffset>76200</wp:posOffset>
                  </wp:positionV>
                  <wp:extent cx="1950085" cy="810895"/>
                  <wp:effectExtent l="0" t="0" r="12065" b="8255"/>
                  <wp:wrapNone/>
                  <wp:docPr id="1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pic:cNvPicPr>
                            <a:picLocks noChangeAspect="1"/>
                          </pic:cNvPicPr>
                        </pic:nvPicPr>
                        <pic:blipFill>
                          <a:blip r:embed="rId21">
                            <a:clrChange>
                              <a:clrFrom>
                                <a:srgbClr val="D4BDB2">
                                  <a:alpha val="100000"/>
                                </a:srgbClr>
                              </a:clrFrom>
                              <a:clrTo>
                                <a:srgbClr val="D4BDB2">
                                  <a:alpha val="100000"/>
                                  <a:alpha val="0"/>
                                </a:srgbClr>
                              </a:clrTo>
                            </a:clrChange>
                            <a:biLevel thresh="50000"/>
                          </a:blip>
                          <a:stretch>
                            <a:fillRect/>
                          </a:stretch>
                        </pic:blipFill>
                        <pic:spPr>
                          <a:xfrm>
                            <a:off x="0" y="0"/>
                            <a:ext cx="1950085" cy="810895"/>
                          </a:xfrm>
                          <a:prstGeom prst="rect">
                            <a:avLst/>
                          </a:prstGeom>
                          <a:noFill/>
                          <a:ln>
                            <a:noFill/>
                          </a:ln>
                        </pic:spPr>
                      </pic:pic>
                    </a:graphicData>
                  </a:graphic>
                </wp:anchor>
              </w:drawing>
            </w:r>
          </w:p>
          <w:p w14:paraId="0F9D1E0B">
            <w:pPr>
              <w:keepNext w:val="0"/>
              <w:keepLines w:val="0"/>
              <w:pageBreakBefore w:val="0"/>
              <w:widowControl w:val="0"/>
              <w:kinsoku/>
              <w:wordWrap/>
              <w:overflowPunct/>
              <w:topLinePunct w:val="0"/>
              <w:autoSpaceDE w:val="0"/>
              <w:autoSpaceDN w:val="0"/>
              <w:bidi w:val="0"/>
              <w:adjustRightInd/>
              <w:snapToGrid/>
              <w:spacing w:line="360" w:lineRule="auto"/>
              <w:ind w:right="0"/>
              <w:textAlignment w:val="auto"/>
              <w:rPr>
                <w:rFonts w:hint="eastAsia" w:ascii="宋体" w:hAnsi="宋体" w:cs="宋体"/>
                <w:spacing w:val="-5"/>
                <w:sz w:val="22"/>
                <w:szCs w:val="22"/>
                <w:vertAlign w:val="baseline"/>
                <w:lang w:val="en-US" w:bidi="zh-CN"/>
              </w:rPr>
            </w:pPr>
            <w:r>
              <w:rPr>
                <w:rFonts w:hint="eastAsia" w:ascii="宋体" w:hAnsi="宋体" w:cs="宋体"/>
                <w:spacing w:val="-5"/>
                <w:sz w:val="22"/>
                <w:szCs w:val="22"/>
                <w:vertAlign w:val="baseline"/>
                <w:lang w:val="en-US" w:bidi="zh-CN"/>
              </w:rPr>
              <w:t>专家签字：</w:t>
            </w:r>
          </w:p>
          <w:p w14:paraId="1FF7F8AF">
            <w:pPr>
              <w:keepNext w:val="0"/>
              <w:keepLines w:val="0"/>
              <w:pageBreakBefore w:val="0"/>
              <w:widowControl w:val="0"/>
              <w:kinsoku/>
              <w:wordWrap/>
              <w:overflowPunct/>
              <w:topLinePunct w:val="0"/>
              <w:autoSpaceDE w:val="0"/>
              <w:autoSpaceDN w:val="0"/>
              <w:bidi w:val="0"/>
              <w:adjustRightInd/>
              <w:snapToGrid/>
              <w:spacing w:line="360" w:lineRule="auto"/>
              <w:ind w:right="0"/>
              <w:textAlignment w:val="auto"/>
              <w:rPr>
                <w:rFonts w:hint="eastAsia" w:ascii="宋体" w:hAnsi="宋体" w:cs="宋体"/>
                <w:spacing w:val="-5"/>
                <w:sz w:val="22"/>
                <w:szCs w:val="22"/>
                <w:vertAlign w:val="baseline"/>
                <w:lang w:val="en-US" w:bidi="zh-CN"/>
              </w:rPr>
            </w:pPr>
          </w:p>
          <w:p w14:paraId="57916183">
            <w:pPr>
              <w:keepNext w:val="0"/>
              <w:keepLines w:val="0"/>
              <w:pageBreakBefore w:val="0"/>
              <w:widowControl w:val="0"/>
              <w:kinsoku/>
              <w:wordWrap/>
              <w:overflowPunct/>
              <w:topLinePunct w:val="0"/>
              <w:autoSpaceDE w:val="0"/>
              <w:autoSpaceDN w:val="0"/>
              <w:bidi w:val="0"/>
              <w:adjustRightInd/>
              <w:snapToGrid/>
              <w:spacing w:line="360" w:lineRule="auto"/>
              <w:ind w:right="0"/>
              <w:textAlignment w:val="auto"/>
              <w:rPr>
                <w:rFonts w:hint="default" w:ascii="宋体" w:hAnsi="宋体" w:cs="宋体"/>
                <w:spacing w:val="-5"/>
                <w:sz w:val="22"/>
                <w:szCs w:val="22"/>
                <w:vertAlign w:val="baseline"/>
                <w:lang w:val="en-US" w:bidi="zh-CN"/>
              </w:rPr>
            </w:pPr>
            <w:r>
              <w:rPr>
                <w:rFonts w:hint="eastAsia" w:ascii="宋体" w:hAnsi="宋体" w:cs="宋体"/>
                <w:spacing w:val="-5"/>
                <w:sz w:val="22"/>
                <w:szCs w:val="22"/>
                <w:vertAlign w:val="baseline"/>
                <w:lang w:val="en-US" w:bidi="zh-CN"/>
              </w:rPr>
              <w:t xml:space="preserve">  </w:t>
            </w:r>
          </w:p>
          <w:p w14:paraId="01EAE411">
            <w:pPr>
              <w:keepNext w:val="0"/>
              <w:keepLines w:val="0"/>
              <w:pageBreakBefore w:val="0"/>
              <w:widowControl w:val="0"/>
              <w:kinsoku/>
              <w:wordWrap/>
              <w:overflowPunct/>
              <w:topLinePunct w:val="0"/>
              <w:autoSpaceDE w:val="0"/>
              <w:autoSpaceDN w:val="0"/>
              <w:bidi w:val="0"/>
              <w:adjustRightInd/>
              <w:snapToGrid/>
              <w:spacing w:line="360" w:lineRule="auto"/>
              <w:ind w:right="0"/>
              <w:textAlignment w:val="auto"/>
              <w:rPr>
                <w:rFonts w:hint="eastAsia" w:ascii="宋体" w:hAnsi="宋体" w:cs="宋体"/>
                <w:spacing w:val="-5"/>
                <w:sz w:val="22"/>
                <w:szCs w:val="22"/>
                <w:vertAlign w:val="baseline"/>
                <w:lang w:val="en-US" w:bidi="zh-CN"/>
              </w:rPr>
            </w:pPr>
            <w:r>
              <w:rPr>
                <w:rFonts w:hint="eastAsia" w:ascii="宋体" w:hAnsi="宋体" w:cs="宋体"/>
                <w:spacing w:val="-5"/>
                <w:sz w:val="22"/>
                <w:szCs w:val="22"/>
                <w:vertAlign w:val="baseline"/>
                <w:lang w:val="en-US" w:bidi="zh-CN"/>
              </w:rPr>
              <w:t xml:space="preserve">                                                         </w:t>
            </w:r>
          </w:p>
          <w:p w14:paraId="460ADBDF">
            <w:pPr>
              <w:keepNext w:val="0"/>
              <w:keepLines w:val="0"/>
              <w:pageBreakBefore w:val="0"/>
              <w:widowControl w:val="0"/>
              <w:kinsoku/>
              <w:wordWrap/>
              <w:overflowPunct/>
              <w:topLinePunct w:val="0"/>
              <w:autoSpaceDE w:val="0"/>
              <w:autoSpaceDN w:val="0"/>
              <w:bidi w:val="0"/>
              <w:adjustRightInd/>
              <w:snapToGrid/>
              <w:spacing w:line="360" w:lineRule="auto"/>
              <w:ind w:right="0" w:firstLine="840" w:firstLineChars="400"/>
              <w:textAlignment w:val="auto"/>
              <w:rPr>
                <w:rFonts w:hint="eastAsia" w:ascii="宋体" w:hAnsi="宋体" w:cs="宋体"/>
                <w:spacing w:val="-5"/>
                <w:sz w:val="22"/>
                <w:szCs w:val="22"/>
                <w:vertAlign w:val="baseline"/>
                <w:lang w:val="en-US" w:bidi="zh-CN"/>
              </w:rPr>
            </w:pPr>
          </w:p>
          <w:p w14:paraId="72221D46">
            <w:pPr>
              <w:keepNext w:val="0"/>
              <w:keepLines w:val="0"/>
              <w:pageBreakBefore w:val="0"/>
              <w:widowControl w:val="0"/>
              <w:kinsoku/>
              <w:wordWrap/>
              <w:overflowPunct/>
              <w:topLinePunct w:val="0"/>
              <w:autoSpaceDE w:val="0"/>
              <w:autoSpaceDN w:val="0"/>
              <w:bidi w:val="0"/>
              <w:adjustRightInd/>
              <w:snapToGrid/>
              <w:spacing w:line="360" w:lineRule="auto"/>
              <w:ind w:right="0" w:firstLine="840" w:firstLineChars="400"/>
              <w:textAlignment w:val="auto"/>
              <w:rPr>
                <w:rFonts w:hint="eastAsia" w:ascii="宋体" w:hAnsi="宋体" w:cs="宋体"/>
                <w:spacing w:val="-5"/>
                <w:sz w:val="22"/>
                <w:szCs w:val="22"/>
                <w:vertAlign w:val="baseline"/>
                <w:lang w:val="en-US" w:bidi="zh-CN"/>
              </w:rPr>
            </w:pPr>
          </w:p>
          <w:p w14:paraId="48B30285">
            <w:pPr>
              <w:keepNext w:val="0"/>
              <w:keepLines w:val="0"/>
              <w:pageBreakBefore w:val="0"/>
              <w:widowControl w:val="0"/>
              <w:kinsoku/>
              <w:wordWrap/>
              <w:overflowPunct/>
              <w:topLinePunct w:val="0"/>
              <w:autoSpaceDE w:val="0"/>
              <w:autoSpaceDN w:val="0"/>
              <w:bidi w:val="0"/>
              <w:adjustRightInd/>
              <w:snapToGrid/>
              <w:spacing w:line="360" w:lineRule="auto"/>
              <w:ind w:right="0" w:firstLine="5250" w:firstLineChars="2500"/>
              <w:textAlignment w:val="auto"/>
              <w:rPr>
                <w:rFonts w:hint="default" w:ascii="宋体" w:hAnsi="宋体" w:cs="宋体"/>
                <w:spacing w:val="-5"/>
                <w:sz w:val="22"/>
                <w:szCs w:val="22"/>
                <w:vertAlign w:val="baseline"/>
                <w:lang w:val="en-US" w:bidi="zh-CN"/>
              </w:rPr>
            </w:pPr>
            <w:r>
              <w:rPr>
                <w:rFonts w:hint="eastAsia" w:ascii="宋体" w:hAnsi="宋体" w:cs="宋体"/>
                <w:spacing w:val="-5"/>
                <w:sz w:val="22"/>
                <w:szCs w:val="22"/>
                <w:vertAlign w:val="baseline"/>
                <w:lang w:val="en-US" w:bidi="zh-CN"/>
              </w:rPr>
              <w:t xml:space="preserve">  2025年 6月7日</w:t>
            </w:r>
          </w:p>
        </w:tc>
      </w:tr>
    </w:tbl>
    <w:p w14:paraId="0809CE4E">
      <w:pPr>
        <w:spacing w:line="579" w:lineRule="exact"/>
        <w:ind w:firstLine="640" w:firstLineChars="200"/>
        <w:rPr>
          <w:rFonts w:hint="eastAsia" w:ascii="Times New Roman" w:hAnsi="Times New Roman" w:eastAsia="黑体" w:cs="Times New Roman"/>
          <w:bCs/>
          <w:color w:val="auto"/>
          <w:kern w:val="0"/>
          <w:sz w:val="32"/>
          <w:szCs w:val="32"/>
          <w:highlight w:val="none"/>
          <w:lang w:val="en-US" w:eastAsia="zh-CN"/>
        </w:rPr>
      </w:pPr>
      <w:r>
        <w:rPr>
          <w:rFonts w:hint="eastAsia" w:ascii="Times New Roman" w:hAnsi="Times New Roman" w:eastAsia="黑体" w:cs="Times New Roman"/>
          <w:bCs/>
          <w:color w:val="auto"/>
          <w:kern w:val="0"/>
          <w:sz w:val="32"/>
          <w:szCs w:val="32"/>
          <w:highlight w:val="none"/>
          <w:lang w:val="en-US" w:eastAsia="zh-CN"/>
        </w:rPr>
        <w:t>二、</w:t>
      </w:r>
      <w:r>
        <w:rPr>
          <w:rFonts w:hint="eastAsia" w:eastAsia="黑体" w:cs="Times New Roman"/>
          <w:bCs/>
          <w:color w:val="auto"/>
          <w:kern w:val="0"/>
          <w:sz w:val="32"/>
          <w:szCs w:val="32"/>
          <w:highlight w:val="none"/>
          <w:lang w:val="en-US" w:eastAsia="zh-CN"/>
        </w:rPr>
        <w:t>西式烹饪工艺</w:t>
      </w:r>
      <w:r>
        <w:rPr>
          <w:rFonts w:hint="eastAsia" w:ascii="Times New Roman" w:hAnsi="Times New Roman" w:eastAsia="黑体" w:cs="Times New Roman"/>
          <w:bCs/>
          <w:color w:val="auto"/>
          <w:kern w:val="0"/>
          <w:sz w:val="32"/>
          <w:szCs w:val="32"/>
          <w:highlight w:val="none"/>
          <w:lang w:val="en-US" w:eastAsia="zh-CN"/>
        </w:rPr>
        <w:t>专业人才培养方案修订说明</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71"/>
      </w:tblGrid>
      <w:tr w14:paraId="6C99A8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9" w:hRule="atLeast"/>
        </w:trPr>
        <w:tc>
          <w:tcPr>
            <w:tcW w:w="8771" w:type="dxa"/>
          </w:tcPr>
          <w:p w14:paraId="22BEABE9">
            <w:pPr>
              <w:keepNext w:val="0"/>
              <w:keepLines w:val="0"/>
              <w:pageBreakBefore w:val="0"/>
              <w:widowControl w:val="0"/>
              <w:kinsoku/>
              <w:wordWrap/>
              <w:overflowPunct/>
              <w:topLinePunct w:val="0"/>
              <w:autoSpaceDE w:val="0"/>
              <w:autoSpaceDN w:val="0"/>
              <w:bidi w:val="0"/>
              <w:adjustRightInd/>
              <w:snapToGrid/>
              <w:spacing w:line="360" w:lineRule="auto"/>
              <w:ind w:right="0"/>
              <w:textAlignment w:val="auto"/>
              <w:rPr>
                <w:rFonts w:hint="default" w:ascii="宋体" w:hAnsi="宋体" w:cs="宋体"/>
                <w:spacing w:val="-5"/>
                <w:sz w:val="22"/>
                <w:szCs w:val="22"/>
                <w:vertAlign w:val="baseline"/>
                <w:lang w:val="en-US" w:bidi="zh-CN"/>
              </w:rPr>
            </w:pPr>
            <w:r>
              <w:rPr>
                <w:rFonts w:hint="eastAsia" w:ascii="宋体" w:hAnsi="宋体" w:cs="宋体"/>
                <w:spacing w:val="-5"/>
                <w:sz w:val="22"/>
                <w:szCs w:val="22"/>
                <w:vertAlign w:val="baseline"/>
                <w:lang w:val="en-US" w:bidi="zh-CN"/>
              </w:rPr>
              <w:t>25版人才培养方案是在24版人才培养方案的基础上，根据岗位需求，企业调研，专家论证，参考同等院校西式烹饪工艺专业人才培养方案的基础上，对在校的公共基础课，专业基础课，专业核心课进行了调整，明确了跟岗见习和顶岗实习的具体要求和考核内容；符合教育部的专业人才培养要求，符合现代企业对人才的培养需求，符合我院教务处的人才培养方案制定标准，完善了3年学习内容和培养目标。</w:t>
            </w:r>
          </w:p>
        </w:tc>
      </w:tr>
    </w:tbl>
    <w:p w14:paraId="0EB1F708">
      <w:pPr>
        <w:spacing w:line="579" w:lineRule="exact"/>
        <w:ind w:firstLine="640" w:firstLineChars="200"/>
        <w:rPr>
          <w:rFonts w:hint="default" w:ascii="Times New Roman" w:hAnsi="Times New Roman" w:eastAsia="黑体" w:cs="Times New Roman"/>
          <w:bCs/>
          <w:color w:val="auto"/>
          <w:kern w:val="0"/>
          <w:sz w:val="32"/>
          <w:szCs w:val="32"/>
          <w:highlight w:val="none"/>
          <w:lang w:val="en-US" w:eastAsia="zh-CN"/>
        </w:rPr>
      </w:pPr>
      <w:r>
        <w:rPr>
          <w:rFonts w:hint="eastAsia" w:ascii="Times New Roman" w:hAnsi="Times New Roman" w:eastAsia="黑体" w:cs="Times New Roman"/>
          <w:bCs/>
          <w:color w:val="auto"/>
          <w:kern w:val="0"/>
          <w:sz w:val="32"/>
          <w:szCs w:val="32"/>
          <w:highlight w:val="none"/>
          <w:lang w:val="en-US" w:eastAsia="zh-CN"/>
        </w:rPr>
        <w:t>三、</w:t>
      </w:r>
      <w:r>
        <w:rPr>
          <w:rFonts w:hint="eastAsia" w:eastAsia="黑体" w:cs="Times New Roman"/>
          <w:bCs/>
          <w:color w:val="auto"/>
          <w:kern w:val="0"/>
          <w:sz w:val="32"/>
          <w:szCs w:val="32"/>
          <w:highlight w:val="none"/>
          <w:lang w:val="en-US" w:eastAsia="zh-CN"/>
        </w:rPr>
        <w:t>西式烹饪工艺</w:t>
      </w:r>
      <w:r>
        <w:rPr>
          <w:rFonts w:hint="eastAsia" w:ascii="Times New Roman" w:hAnsi="Times New Roman" w:eastAsia="黑体" w:cs="Times New Roman"/>
          <w:bCs/>
          <w:color w:val="auto"/>
          <w:kern w:val="0"/>
          <w:sz w:val="32"/>
          <w:szCs w:val="32"/>
          <w:highlight w:val="none"/>
          <w:lang w:val="en-US" w:eastAsia="zh-CN"/>
        </w:rPr>
        <w:t>专业人才培养方案编制审核单</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71"/>
      </w:tblGrid>
      <w:tr w14:paraId="767BD8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4" w:hRule="atLeast"/>
        </w:trPr>
        <w:tc>
          <w:tcPr>
            <w:tcW w:w="8771" w:type="dxa"/>
          </w:tcPr>
          <w:p w14:paraId="52D48D8B">
            <w:pPr>
              <w:keepNext w:val="0"/>
              <w:keepLines w:val="0"/>
              <w:pageBreakBefore w:val="0"/>
              <w:widowControl w:val="0"/>
              <w:kinsoku/>
              <w:wordWrap/>
              <w:overflowPunct/>
              <w:topLinePunct w:val="0"/>
              <w:autoSpaceDE w:val="0"/>
              <w:autoSpaceDN w:val="0"/>
              <w:bidi w:val="0"/>
              <w:adjustRightInd/>
              <w:snapToGrid/>
              <w:spacing w:line="360" w:lineRule="auto"/>
              <w:ind w:right="0"/>
              <w:textAlignment w:val="auto"/>
              <w:rPr>
                <w:rFonts w:hint="eastAsia" w:ascii="仿宋_GB2312" w:hAnsi="仿宋_GB2312" w:eastAsia="仿宋_GB2312" w:cs="仿宋_GB2312"/>
                <w:spacing w:val="-5"/>
                <w:sz w:val="22"/>
                <w:szCs w:val="22"/>
                <w:vertAlign w:val="baseline"/>
                <w:lang w:val="en-US" w:bidi="zh-CN"/>
              </w:rPr>
            </w:pPr>
            <w:r>
              <w:rPr>
                <w:rFonts w:hint="eastAsia" w:ascii="仿宋_GB2312" w:hAnsi="仿宋_GB2312" w:eastAsia="仿宋_GB2312" w:cs="仿宋_GB2312"/>
                <w:spacing w:val="-5"/>
                <w:sz w:val="22"/>
                <w:szCs w:val="22"/>
                <w:vertAlign w:val="baseline"/>
                <w:lang w:val="en-US" w:bidi="zh-CN"/>
              </w:rPr>
              <w:t>人才培养方案制订小组编写人员（含校内外）</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36"/>
              <w:gridCol w:w="2136"/>
              <w:gridCol w:w="2378"/>
              <w:gridCol w:w="1895"/>
            </w:tblGrid>
            <w:tr w14:paraId="3A0D10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6" w:type="dxa"/>
                </w:tcPr>
                <w:p w14:paraId="289BD592">
                  <w:pPr>
                    <w:keepNext w:val="0"/>
                    <w:keepLines w:val="0"/>
                    <w:pageBreakBefore w:val="0"/>
                    <w:widowControl w:val="0"/>
                    <w:kinsoku/>
                    <w:wordWrap/>
                    <w:overflowPunct/>
                    <w:topLinePunct w:val="0"/>
                    <w:autoSpaceDE w:val="0"/>
                    <w:autoSpaceDN w:val="0"/>
                    <w:bidi w:val="0"/>
                    <w:adjustRightInd/>
                    <w:snapToGrid/>
                    <w:spacing w:line="360" w:lineRule="exact"/>
                    <w:ind w:right="0" w:firstLine="0" w:firstLineChars="0"/>
                    <w:jc w:val="center"/>
                    <w:textAlignment w:val="auto"/>
                    <w:rPr>
                      <w:rFonts w:hint="default" w:ascii="仿宋_GB2312" w:hAnsi="仿宋_GB2312" w:eastAsia="仿宋_GB2312" w:cs="仿宋_GB2312"/>
                      <w:spacing w:val="-5"/>
                      <w:sz w:val="22"/>
                      <w:szCs w:val="22"/>
                      <w:vertAlign w:val="baseline"/>
                      <w:lang w:val="en-US" w:bidi="zh-CN"/>
                    </w:rPr>
                  </w:pPr>
                  <w:r>
                    <w:rPr>
                      <w:rFonts w:hint="eastAsia" w:ascii="仿宋_GB2312" w:hAnsi="仿宋_GB2312" w:eastAsia="仿宋_GB2312" w:cs="仿宋_GB2312"/>
                      <w:spacing w:val="-5"/>
                      <w:sz w:val="22"/>
                      <w:szCs w:val="22"/>
                      <w:vertAlign w:val="baseline"/>
                      <w:lang w:val="en-US" w:bidi="zh-CN"/>
                    </w:rPr>
                    <w:t>姓名</w:t>
                  </w:r>
                </w:p>
              </w:tc>
              <w:tc>
                <w:tcPr>
                  <w:tcW w:w="2136" w:type="dxa"/>
                </w:tcPr>
                <w:p w14:paraId="4E9C3A81">
                  <w:pPr>
                    <w:keepNext w:val="0"/>
                    <w:keepLines w:val="0"/>
                    <w:pageBreakBefore w:val="0"/>
                    <w:widowControl w:val="0"/>
                    <w:kinsoku/>
                    <w:wordWrap/>
                    <w:overflowPunct/>
                    <w:topLinePunct w:val="0"/>
                    <w:autoSpaceDE w:val="0"/>
                    <w:autoSpaceDN w:val="0"/>
                    <w:bidi w:val="0"/>
                    <w:adjustRightInd/>
                    <w:snapToGrid/>
                    <w:spacing w:line="360" w:lineRule="exact"/>
                    <w:ind w:right="0" w:firstLine="0" w:firstLineChars="0"/>
                    <w:jc w:val="center"/>
                    <w:textAlignment w:val="auto"/>
                    <w:rPr>
                      <w:rFonts w:hint="default" w:ascii="仿宋_GB2312" w:hAnsi="仿宋_GB2312" w:eastAsia="仿宋_GB2312" w:cs="仿宋_GB2312"/>
                      <w:spacing w:val="-5"/>
                      <w:sz w:val="22"/>
                      <w:szCs w:val="22"/>
                      <w:vertAlign w:val="baseline"/>
                      <w:lang w:val="en-US" w:bidi="zh-CN"/>
                    </w:rPr>
                  </w:pPr>
                  <w:r>
                    <w:rPr>
                      <w:rFonts w:hint="eastAsia" w:ascii="仿宋_GB2312" w:hAnsi="仿宋_GB2312" w:eastAsia="仿宋_GB2312" w:cs="仿宋_GB2312"/>
                      <w:spacing w:val="-5"/>
                      <w:sz w:val="22"/>
                      <w:szCs w:val="22"/>
                      <w:vertAlign w:val="baseline"/>
                      <w:lang w:val="en-US" w:bidi="zh-CN"/>
                    </w:rPr>
                    <w:t>职务（职称）</w:t>
                  </w:r>
                </w:p>
              </w:tc>
              <w:tc>
                <w:tcPr>
                  <w:tcW w:w="2378" w:type="dxa"/>
                </w:tcPr>
                <w:p w14:paraId="2D42580F">
                  <w:pPr>
                    <w:keepNext w:val="0"/>
                    <w:keepLines w:val="0"/>
                    <w:pageBreakBefore w:val="0"/>
                    <w:widowControl w:val="0"/>
                    <w:kinsoku/>
                    <w:wordWrap/>
                    <w:overflowPunct/>
                    <w:topLinePunct w:val="0"/>
                    <w:autoSpaceDE w:val="0"/>
                    <w:autoSpaceDN w:val="0"/>
                    <w:bidi w:val="0"/>
                    <w:adjustRightInd/>
                    <w:snapToGrid/>
                    <w:spacing w:line="360" w:lineRule="exact"/>
                    <w:ind w:right="0" w:firstLine="0" w:firstLineChars="0"/>
                    <w:jc w:val="center"/>
                    <w:textAlignment w:val="auto"/>
                    <w:rPr>
                      <w:rFonts w:hint="default" w:ascii="仿宋_GB2312" w:hAnsi="仿宋_GB2312" w:eastAsia="仿宋_GB2312" w:cs="仿宋_GB2312"/>
                      <w:spacing w:val="-5"/>
                      <w:sz w:val="22"/>
                      <w:szCs w:val="22"/>
                      <w:vertAlign w:val="baseline"/>
                      <w:lang w:val="en-US" w:bidi="zh-CN"/>
                    </w:rPr>
                  </w:pPr>
                  <w:r>
                    <w:rPr>
                      <w:rFonts w:hint="eastAsia" w:ascii="仿宋_GB2312" w:hAnsi="仿宋_GB2312" w:eastAsia="仿宋_GB2312" w:cs="仿宋_GB2312"/>
                      <w:spacing w:val="-5"/>
                      <w:sz w:val="22"/>
                      <w:szCs w:val="22"/>
                      <w:vertAlign w:val="baseline"/>
                      <w:lang w:val="en-US" w:bidi="zh-CN"/>
                    </w:rPr>
                    <w:t>单位</w:t>
                  </w:r>
                </w:p>
              </w:tc>
              <w:tc>
                <w:tcPr>
                  <w:tcW w:w="1895" w:type="dxa"/>
                </w:tcPr>
                <w:p w14:paraId="21CF332A">
                  <w:pPr>
                    <w:keepNext w:val="0"/>
                    <w:keepLines w:val="0"/>
                    <w:pageBreakBefore w:val="0"/>
                    <w:widowControl w:val="0"/>
                    <w:kinsoku/>
                    <w:wordWrap/>
                    <w:overflowPunct/>
                    <w:topLinePunct w:val="0"/>
                    <w:autoSpaceDE w:val="0"/>
                    <w:autoSpaceDN w:val="0"/>
                    <w:bidi w:val="0"/>
                    <w:adjustRightInd/>
                    <w:snapToGrid/>
                    <w:spacing w:line="360" w:lineRule="exact"/>
                    <w:ind w:right="0" w:firstLine="0" w:firstLineChars="0"/>
                    <w:jc w:val="center"/>
                    <w:textAlignment w:val="auto"/>
                    <w:rPr>
                      <w:rFonts w:hint="default" w:ascii="仿宋_GB2312" w:hAnsi="仿宋_GB2312" w:eastAsia="仿宋_GB2312" w:cs="仿宋_GB2312"/>
                      <w:spacing w:val="-5"/>
                      <w:sz w:val="22"/>
                      <w:szCs w:val="22"/>
                      <w:vertAlign w:val="baseline"/>
                      <w:lang w:val="en-US" w:bidi="zh-CN"/>
                    </w:rPr>
                  </w:pPr>
                  <w:r>
                    <w:rPr>
                      <w:rFonts w:hint="eastAsia" w:ascii="仿宋_GB2312" w:hAnsi="仿宋_GB2312" w:eastAsia="仿宋_GB2312" w:cs="仿宋_GB2312"/>
                      <w:spacing w:val="-5"/>
                      <w:sz w:val="22"/>
                      <w:szCs w:val="22"/>
                      <w:vertAlign w:val="baseline"/>
                      <w:lang w:val="en-US" w:bidi="zh-CN"/>
                    </w:rPr>
                    <w:t>对应专业</w:t>
                  </w:r>
                </w:p>
              </w:tc>
            </w:tr>
            <w:tr w14:paraId="107D46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6" w:type="dxa"/>
                </w:tcPr>
                <w:p w14:paraId="57430DA2">
                  <w:pPr>
                    <w:keepNext w:val="0"/>
                    <w:keepLines w:val="0"/>
                    <w:pageBreakBefore w:val="0"/>
                    <w:widowControl w:val="0"/>
                    <w:kinsoku/>
                    <w:wordWrap/>
                    <w:overflowPunct/>
                    <w:topLinePunct w:val="0"/>
                    <w:autoSpaceDE w:val="0"/>
                    <w:autoSpaceDN w:val="0"/>
                    <w:bidi w:val="0"/>
                    <w:adjustRightInd/>
                    <w:snapToGrid/>
                    <w:spacing w:line="360" w:lineRule="exact"/>
                    <w:ind w:right="0" w:firstLine="0" w:firstLineChars="0"/>
                    <w:jc w:val="center"/>
                    <w:textAlignment w:val="auto"/>
                    <w:rPr>
                      <w:rFonts w:hint="eastAsia" w:ascii="仿宋_GB2312" w:hAnsi="仿宋_GB2312" w:eastAsia="仿宋_GB2312" w:cs="仿宋_GB2312"/>
                      <w:spacing w:val="-5"/>
                      <w:sz w:val="22"/>
                      <w:szCs w:val="22"/>
                      <w:vertAlign w:val="baseline"/>
                      <w:lang w:val="en-US" w:bidi="zh-CN"/>
                    </w:rPr>
                  </w:pPr>
                  <w:r>
                    <w:rPr>
                      <w:rFonts w:hint="eastAsia" w:ascii="仿宋_GB2312" w:hAnsi="仿宋_GB2312" w:eastAsia="仿宋_GB2312" w:cs="仿宋_GB2312"/>
                      <w:spacing w:val="-5"/>
                      <w:sz w:val="22"/>
                      <w:szCs w:val="22"/>
                      <w:vertAlign w:val="baseline"/>
                      <w:lang w:val="en-US" w:bidi="zh-CN"/>
                    </w:rPr>
                    <w:t>杨永臻</w:t>
                  </w:r>
                </w:p>
              </w:tc>
              <w:tc>
                <w:tcPr>
                  <w:tcW w:w="2136" w:type="dxa"/>
                </w:tcPr>
                <w:p w14:paraId="0DEB3053">
                  <w:pPr>
                    <w:keepNext w:val="0"/>
                    <w:keepLines w:val="0"/>
                    <w:pageBreakBefore w:val="0"/>
                    <w:widowControl w:val="0"/>
                    <w:kinsoku/>
                    <w:wordWrap/>
                    <w:overflowPunct/>
                    <w:topLinePunct w:val="0"/>
                    <w:autoSpaceDE w:val="0"/>
                    <w:autoSpaceDN w:val="0"/>
                    <w:bidi w:val="0"/>
                    <w:adjustRightInd/>
                    <w:snapToGrid/>
                    <w:spacing w:line="360" w:lineRule="exact"/>
                    <w:ind w:right="0" w:firstLine="0" w:firstLineChars="0"/>
                    <w:jc w:val="center"/>
                    <w:textAlignment w:val="auto"/>
                    <w:rPr>
                      <w:rFonts w:hint="eastAsia" w:ascii="仿宋_GB2312" w:hAnsi="仿宋_GB2312" w:eastAsia="仿宋_GB2312" w:cs="仿宋_GB2312"/>
                      <w:spacing w:val="-5"/>
                      <w:sz w:val="22"/>
                      <w:szCs w:val="22"/>
                      <w:vertAlign w:val="baseline"/>
                      <w:lang w:val="en-US" w:bidi="zh-CN"/>
                    </w:rPr>
                  </w:pPr>
                  <w:r>
                    <w:rPr>
                      <w:rFonts w:hint="eastAsia" w:ascii="仿宋_GB2312" w:hAnsi="仿宋_GB2312" w:eastAsia="仿宋_GB2312" w:cs="仿宋_GB2312"/>
                      <w:spacing w:val="-5"/>
                      <w:sz w:val="22"/>
                      <w:szCs w:val="22"/>
                      <w:vertAlign w:val="baseline"/>
                      <w:lang w:val="en-US" w:bidi="zh-CN"/>
                    </w:rPr>
                    <w:t>副教授</w:t>
                  </w:r>
                </w:p>
              </w:tc>
              <w:tc>
                <w:tcPr>
                  <w:tcW w:w="2378" w:type="dxa"/>
                </w:tcPr>
                <w:p w14:paraId="4DBECAB0">
                  <w:pPr>
                    <w:keepNext w:val="0"/>
                    <w:keepLines w:val="0"/>
                    <w:pageBreakBefore w:val="0"/>
                    <w:widowControl w:val="0"/>
                    <w:kinsoku/>
                    <w:wordWrap/>
                    <w:overflowPunct/>
                    <w:topLinePunct w:val="0"/>
                    <w:autoSpaceDE w:val="0"/>
                    <w:autoSpaceDN w:val="0"/>
                    <w:bidi w:val="0"/>
                    <w:adjustRightInd/>
                    <w:snapToGrid/>
                    <w:spacing w:line="360" w:lineRule="exact"/>
                    <w:ind w:right="0" w:firstLine="0" w:firstLineChars="0"/>
                    <w:jc w:val="center"/>
                    <w:textAlignment w:val="auto"/>
                    <w:rPr>
                      <w:rFonts w:hint="eastAsia" w:ascii="仿宋_GB2312" w:hAnsi="仿宋_GB2312" w:eastAsia="仿宋_GB2312" w:cs="仿宋_GB2312"/>
                      <w:spacing w:val="-5"/>
                      <w:sz w:val="22"/>
                      <w:szCs w:val="22"/>
                      <w:vertAlign w:val="baseline"/>
                      <w:lang w:val="en-US" w:bidi="zh-CN"/>
                    </w:rPr>
                  </w:pPr>
                  <w:r>
                    <w:rPr>
                      <w:rFonts w:hint="eastAsia" w:ascii="仿宋_GB2312" w:hAnsi="仿宋_GB2312" w:eastAsia="仿宋_GB2312" w:cs="仿宋_GB2312"/>
                      <w:spacing w:val="-5"/>
                      <w:sz w:val="22"/>
                      <w:szCs w:val="22"/>
                      <w:vertAlign w:val="baseline"/>
                      <w:lang w:val="en-US" w:bidi="zh-CN"/>
                    </w:rPr>
                    <w:t>山东城市服务职业学院</w:t>
                  </w:r>
                </w:p>
              </w:tc>
              <w:tc>
                <w:tcPr>
                  <w:tcW w:w="1895" w:type="dxa"/>
                </w:tcPr>
                <w:p w14:paraId="6790090D">
                  <w:pPr>
                    <w:keepNext w:val="0"/>
                    <w:keepLines w:val="0"/>
                    <w:pageBreakBefore w:val="0"/>
                    <w:widowControl w:val="0"/>
                    <w:kinsoku/>
                    <w:wordWrap/>
                    <w:overflowPunct/>
                    <w:topLinePunct w:val="0"/>
                    <w:autoSpaceDE w:val="0"/>
                    <w:autoSpaceDN w:val="0"/>
                    <w:bidi w:val="0"/>
                    <w:adjustRightInd/>
                    <w:snapToGrid/>
                    <w:spacing w:line="360" w:lineRule="exact"/>
                    <w:ind w:right="0" w:firstLine="0" w:firstLineChars="0"/>
                    <w:jc w:val="center"/>
                    <w:textAlignment w:val="auto"/>
                    <w:rPr>
                      <w:rFonts w:hint="eastAsia" w:ascii="仿宋_GB2312" w:hAnsi="仿宋_GB2312" w:eastAsia="仿宋_GB2312" w:cs="仿宋_GB2312"/>
                      <w:spacing w:val="-5"/>
                      <w:sz w:val="22"/>
                      <w:szCs w:val="22"/>
                      <w:vertAlign w:val="baseline"/>
                      <w:lang w:val="en-US" w:bidi="zh-CN"/>
                    </w:rPr>
                  </w:pPr>
                  <w:r>
                    <w:rPr>
                      <w:rFonts w:hint="eastAsia" w:ascii="仿宋_GB2312" w:hAnsi="仿宋_GB2312" w:eastAsia="仿宋_GB2312" w:cs="仿宋_GB2312"/>
                      <w:spacing w:val="-5"/>
                      <w:sz w:val="22"/>
                      <w:szCs w:val="22"/>
                      <w:vertAlign w:val="baseline"/>
                      <w:lang w:val="en-US" w:bidi="zh-CN"/>
                    </w:rPr>
                    <w:t>西式烹饪工艺</w:t>
                  </w:r>
                </w:p>
              </w:tc>
            </w:tr>
            <w:tr w14:paraId="0B6398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6" w:type="dxa"/>
                  <w:shd w:val="clear" w:color="auto" w:fill="auto"/>
                  <w:vAlign w:val="top"/>
                </w:tcPr>
                <w:p w14:paraId="16381BC2">
                  <w:pPr>
                    <w:keepNext w:val="0"/>
                    <w:keepLines w:val="0"/>
                    <w:pageBreakBefore w:val="0"/>
                    <w:widowControl w:val="0"/>
                    <w:kinsoku/>
                    <w:wordWrap/>
                    <w:overflowPunct/>
                    <w:topLinePunct w:val="0"/>
                    <w:autoSpaceDE w:val="0"/>
                    <w:autoSpaceDN w:val="0"/>
                    <w:bidi w:val="0"/>
                    <w:adjustRightInd/>
                    <w:snapToGrid/>
                    <w:spacing w:line="360" w:lineRule="exact"/>
                    <w:ind w:right="0" w:rightChars="0" w:firstLine="630" w:firstLineChars="300"/>
                    <w:jc w:val="both"/>
                    <w:textAlignment w:val="auto"/>
                    <w:rPr>
                      <w:rFonts w:hint="eastAsia" w:ascii="仿宋_GB2312" w:hAnsi="仿宋_GB2312" w:eastAsia="仿宋_GB2312" w:cs="仿宋_GB2312"/>
                      <w:spacing w:val="-5"/>
                      <w:kern w:val="2"/>
                      <w:sz w:val="22"/>
                      <w:szCs w:val="22"/>
                      <w:vertAlign w:val="baseline"/>
                      <w:lang w:val="en-US" w:eastAsia="zh-CN" w:bidi="zh-CN"/>
                    </w:rPr>
                  </w:pPr>
                  <w:r>
                    <w:rPr>
                      <w:rFonts w:hint="eastAsia" w:ascii="仿宋_GB2312" w:hAnsi="仿宋_GB2312" w:eastAsia="仿宋_GB2312" w:cs="仿宋_GB2312"/>
                      <w:spacing w:val="-5"/>
                      <w:sz w:val="22"/>
                      <w:szCs w:val="22"/>
                      <w:vertAlign w:val="baseline"/>
                      <w:lang w:val="en-US" w:bidi="zh-CN"/>
                    </w:rPr>
                    <w:t>刘  宾</w:t>
                  </w:r>
                </w:p>
              </w:tc>
              <w:tc>
                <w:tcPr>
                  <w:tcW w:w="2136" w:type="dxa"/>
                  <w:shd w:val="clear" w:color="auto" w:fill="auto"/>
                  <w:vAlign w:val="top"/>
                </w:tcPr>
                <w:p w14:paraId="03C2A41B">
                  <w:pPr>
                    <w:keepNext w:val="0"/>
                    <w:keepLines w:val="0"/>
                    <w:pageBreakBefore w:val="0"/>
                    <w:widowControl w:val="0"/>
                    <w:kinsoku/>
                    <w:wordWrap/>
                    <w:overflowPunct/>
                    <w:topLinePunct w:val="0"/>
                    <w:autoSpaceDE w:val="0"/>
                    <w:autoSpaceDN w:val="0"/>
                    <w:bidi w:val="0"/>
                    <w:adjustRightInd/>
                    <w:snapToGrid/>
                    <w:spacing w:line="360" w:lineRule="exact"/>
                    <w:ind w:right="0" w:rightChars="0" w:firstLine="0" w:firstLineChars="0"/>
                    <w:jc w:val="center"/>
                    <w:textAlignment w:val="auto"/>
                    <w:rPr>
                      <w:rFonts w:hint="eastAsia" w:ascii="仿宋_GB2312" w:hAnsi="仿宋_GB2312" w:eastAsia="仿宋_GB2312" w:cs="仿宋_GB2312"/>
                      <w:spacing w:val="-5"/>
                      <w:kern w:val="2"/>
                      <w:sz w:val="22"/>
                      <w:szCs w:val="22"/>
                      <w:vertAlign w:val="baseline"/>
                      <w:lang w:val="en-US" w:eastAsia="zh-CN" w:bidi="zh-CN"/>
                    </w:rPr>
                  </w:pPr>
                  <w:r>
                    <w:rPr>
                      <w:rFonts w:hint="eastAsia" w:ascii="仿宋_GB2312" w:hAnsi="仿宋_GB2312" w:eastAsia="仿宋_GB2312" w:cs="仿宋_GB2312"/>
                      <w:spacing w:val="-5"/>
                      <w:sz w:val="22"/>
                      <w:szCs w:val="22"/>
                      <w:vertAlign w:val="baseline"/>
                      <w:lang w:val="en-US" w:bidi="zh-CN"/>
                    </w:rPr>
                    <w:t>讲师</w:t>
                  </w:r>
                </w:p>
              </w:tc>
              <w:tc>
                <w:tcPr>
                  <w:tcW w:w="2378" w:type="dxa"/>
                  <w:shd w:val="clear" w:color="auto" w:fill="auto"/>
                  <w:vAlign w:val="top"/>
                </w:tcPr>
                <w:p w14:paraId="3D9E0761">
                  <w:pPr>
                    <w:keepNext w:val="0"/>
                    <w:keepLines w:val="0"/>
                    <w:pageBreakBefore w:val="0"/>
                    <w:widowControl w:val="0"/>
                    <w:kinsoku/>
                    <w:wordWrap/>
                    <w:overflowPunct/>
                    <w:topLinePunct w:val="0"/>
                    <w:autoSpaceDE w:val="0"/>
                    <w:autoSpaceDN w:val="0"/>
                    <w:bidi w:val="0"/>
                    <w:adjustRightInd/>
                    <w:snapToGrid/>
                    <w:spacing w:line="360" w:lineRule="exact"/>
                    <w:ind w:right="0" w:rightChars="0" w:firstLine="0" w:firstLineChars="0"/>
                    <w:jc w:val="center"/>
                    <w:textAlignment w:val="auto"/>
                    <w:rPr>
                      <w:rFonts w:hint="eastAsia" w:ascii="仿宋_GB2312" w:hAnsi="仿宋_GB2312" w:eastAsia="仿宋_GB2312" w:cs="仿宋_GB2312"/>
                      <w:spacing w:val="-5"/>
                      <w:kern w:val="2"/>
                      <w:sz w:val="22"/>
                      <w:szCs w:val="22"/>
                      <w:vertAlign w:val="baseline"/>
                      <w:lang w:val="en-US" w:eastAsia="zh-CN" w:bidi="zh-CN"/>
                    </w:rPr>
                  </w:pPr>
                  <w:r>
                    <w:rPr>
                      <w:rFonts w:hint="eastAsia" w:ascii="仿宋_GB2312" w:hAnsi="仿宋_GB2312" w:eastAsia="仿宋_GB2312" w:cs="仿宋_GB2312"/>
                      <w:spacing w:val="-5"/>
                      <w:sz w:val="22"/>
                      <w:szCs w:val="22"/>
                      <w:vertAlign w:val="baseline"/>
                      <w:lang w:val="en-US" w:bidi="zh-CN"/>
                    </w:rPr>
                    <w:t>山东城市服务职业学院</w:t>
                  </w:r>
                </w:p>
              </w:tc>
              <w:tc>
                <w:tcPr>
                  <w:tcW w:w="1895" w:type="dxa"/>
                  <w:shd w:val="clear" w:color="auto" w:fill="auto"/>
                  <w:vAlign w:val="top"/>
                </w:tcPr>
                <w:p w14:paraId="677A8E23">
                  <w:pPr>
                    <w:keepNext w:val="0"/>
                    <w:keepLines w:val="0"/>
                    <w:pageBreakBefore w:val="0"/>
                    <w:widowControl w:val="0"/>
                    <w:kinsoku/>
                    <w:wordWrap/>
                    <w:overflowPunct/>
                    <w:topLinePunct w:val="0"/>
                    <w:autoSpaceDE w:val="0"/>
                    <w:autoSpaceDN w:val="0"/>
                    <w:bidi w:val="0"/>
                    <w:adjustRightInd/>
                    <w:snapToGrid/>
                    <w:spacing w:line="360" w:lineRule="exact"/>
                    <w:ind w:right="0" w:rightChars="0" w:firstLine="0" w:firstLineChars="0"/>
                    <w:jc w:val="center"/>
                    <w:textAlignment w:val="auto"/>
                    <w:rPr>
                      <w:rFonts w:hint="eastAsia" w:ascii="仿宋_GB2312" w:hAnsi="仿宋_GB2312" w:eastAsia="仿宋_GB2312" w:cs="仿宋_GB2312"/>
                      <w:spacing w:val="-5"/>
                      <w:kern w:val="2"/>
                      <w:sz w:val="22"/>
                      <w:szCs w:val="22"/>
                      <w:vertAlign w:val="baseline"/>
                      <w:lang w:val="en-US" w:eastAsia="zh-CN" w:bidi="zh-CN"/>
                    </w:rPr>
                  </w:pPr>
                  <w:r>
                    <w:rPr>
                      <w:rFonts w:hint="eastAsia" w:ascii="仿宋_GB2312" w:hAnsi="仿宋_GB2312" w:eastAsia="仿宋_GB2312" w:cs="仿宋_GB2312"/>
                      <w:spacing w:val="-5"/>
                      <w:sz w:val="22"/>
                      <w:szCs w:val="22"/>
                      <w:vertAlign w:val="baseline"/>
                      <w:lang w:val="en-US" w:bidi="zh-CN"/>
                    </w:rPr>
                    <w:t>西式烹饪工艺</w:t>
                  </w:r>
                </w:p>
              </w:tc>
            </w:tr>
            <w:tr w14:paraId="6FF2B3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6" w:type="dxa"/>
                </w:tcPr>
                <w:p w14:paraId="10C19672">
                  <w:pPr>
                    <w:keepNext w:val="0"/>
                    <w:keepLines w:val="0"/>
                    <w:pageBreakBefore w:val="0"/>
                    <w:widowControl w:val="0"/>
                    <w:kinsoku/>
                    <w:wordWrap/>
                    <w:overflowPunct/>
                    <w:topLinePunct w:val="0"/>
                    <w:autoSpaceDE w:val="0"/>
                    <w:autoSpaceDN w:val="0"/>
                    <w:bidi w:val="0"/>
                    <w:adjustRightInd/>
                    <w:snapToGrid/>
                    <w:spacing w:line="360" w:lineRule="exact"/>
                    <w:ind w:right="0" w:firstLine="630" w:firstLineChars="300"/>
                    <w:jc w:val="both"/>
                    <w:textAlignment w:val="auto"/>
                    <w:rPr>
                      <w:rFonts w:hint="eastAsia" w:ascii="仿宋_GB2312" w:hAnsi="仿宋_GB2312" w:eastAsia="仿宋_GB2312" w:cs="仿宋_GB2312"/>
                      <w:spacing w:val="-5"/>
                      <w:sz w:val="22"/>
                      <w:szCs w:val="22"/>
                      <w:vertAlign w:val="baseline"/>
                      <w:lang w:val="en-US" w:eastAsia="zh-CN" w:bidi="zh-CN"/>
                    </w:rPr>
                  </w:pPr>
                  <w:r>
                    <w:rPr>
                      <w:rFonts w:hint="eastAsia" w:ascii="仿宋_GB2312" w:hAnsi="仿宋_GB2312" w:eastAsia="仿宋_GB2312" w:cs="仿宋_GB2312"/>
                      <w:spacing w:val="-5"/>
                      <w:sz w:val="22"/>
                      <w:szCs w:val="22"/>
                      <w:vertAlign w:val="baseline"/>
                      <w:lang w:val="en-US" w:eastAsia="zh-CN" w:bidi="zh-CN"/>
                    </w:rPr>
                    <w:t>李  彤</w:t>
                  </w:r>
                </w:p>
              </w:tc>
              <w:tc>
                <w:tcPr>
                  <w:tcW w:w="2136" w:type="dxa"/>
                </w:tcPr>
                <w:p w14:paraId="7A2F32D2">
                  <w:pPr>
                    <w:keepNext w:val="0"/>
                    <w:keepLines w:val="0"/>
                    <w:pageBreakBefore w:val="0"/>
                    <w:widowControl w:val="0"/>
                    <w:kinsoku/>
                    <w:wordWrap/>
                    <w:overflowPunct/>
                    <w:topLinePunct w:val="0"/>
                    <w:autoSpaceDE w:val="0"/>
                    <w:autoSpaceDN w:val="0"/>
                    <w:bidi w:val="0"/>
                    <w:adjustRightInd/>
                    <w:snapToGrid/>
                    <w:spacing w:line="360" w:lineRule="exact"/>
                    <w:ind w:right="0" w:firstLine="0" w:firstLineChars="0"/>
                    <w:jc w:val="center"/>
                    <w:textAlignment w:val="auto"/>
                    <w:rPr>
                      <w:rFonts w:hint="eastAsia" w:ascii="仿宋_GB2312" w:hAnsi="仿宋_GB2312" w:eastAsia="仿宋_GB2312" w:cs="仿宋_GB2312"/>
                      <w:spacing w:val="-5"/>
                      <w:sz w:val="22"/>
                      <w:szCs w:val="22"/>
                      <w:vertAlign w:val="baseline"/>
                      <w:lang w:val="en-US" w:bidi="zh-CN"/>
                    </w:rPr>
                  </w:pPr>
                  <w:r>
                    <w:rPr>
                      <w:rFonts w:hint="eastAsia" w:ascii="仿宋_GB2312" w:hAnsi="仿宋_GB2312" w:eastAsia="仿宋_GB2312" w:cs="仿宋_GB2312"/>
                      <w:spacing w:val="-5"/>
                      <w:sz w:val="22"/>
                      <w:szCs w:val="22"/>
                      <w:vertAlign w:val="baseline"/>
                      <w:lang w:val="en-US" w:bidi="zh-CN"/>
                    </w:rPr>
                    <w:t>教授</w:t>
                  </w:r>
                </w:p>
              </w:tc>
              <w:tc>
                <w:tcPr>
                  <w:tcW w:w="2378" w:type="dxa"/>
                </w:tcPr>
                <w:p w14:paraId="79F604A2">
                  <w:pPr>
                    <w:keepNext w:val="0"/>
                    <w:keepLines w:val="0"/>
                    <w:pageBreakBefore w:val="0"/>
                    <w:widowControl w:val="0"/>
                    <w:kinsoku/>
                    <w:wordWrap/>
                    <w:overflowPunct/>
                    <w:topLinePunct w:val="0"/>
                    <w:autoSpaceDE w:val="0"/>
                    <w:autoSpaceDN w:val="0"/>
                    <w:bidi w:val="0"/>
                    <w:adjustRightInd/>
                    <w:snapToGrid/>
                    <w:spacing w:line="360" w:lineRule="exact"/>
                    <w:ind w:right="0" w:firstLine="0" w:firstLineChars="0"/>
                    <w:jc w:val="center"/>
                    <w:textAlignment w:val="auto"/>
                    <w:rPr>
                      <w:rFonts w:hint="eastAsia" w:ascii="仿宋_GB2312" w:hAnsi="仿宋_GB2312" w:eastAsia="仿宋_GB2312" w:cs="仿宋_GB2312"/>
                      <w:spacing w:val="-5"/>
                      <w:sz w:val="22"/>
                      <w:szCs w:val="22"/>
                      <w:vertAlign w:val="baseline"/>
                      <w:lang w:val="en-US" w:bidi="zh-CN"/>
                    </w:rPr>
                  </w:pPr>
                  <w:r>
                    <w:rPr>
                      <w:rFonts w:hint="eastAsia" w:ascii="仿宋_GB2312" w:hAnsi="仿宋_GB2312" w:eastAsia="仿宋_GB2312" w:cs="仿宋_GB2312"/>
                      <w:spacing w:val="-5"/>
                      <w:sz w:val="22"/>
                      <w:szCs w:val="22"/>
                      <w:vertAlign w:val="baseline"/>
                      <w:lang w:val="en-US" w:bidi="zh-CN"/>
                    </w:rPr>
                    <w:t>联合利华（中国）</w:t>
                  </w:r>
                </w:p>
              </w:tc>
              <w:tc>
                <w:tcPr>
                  <w:tcW w:w="1895" w:type="dxa"/>
                </w:tcPr>
                <w:p w14:paraId="5E64F225">
                  <w:pPr>
                    <w:keepNext w:val="0"/>
                    <w:keepLines w:val="0"/>
                    <w:pageBreakBefore w:val="0"/>
                    <w:widowControl w:val="0"/>
                    <w:kinsoku/>
                    <w:wordWrap/>
                    <w:overflowPunct/>
                    <w:topLinePunct w:val="0"/>
                    <w:autoSpaceDE w:val="0"/>
                    <w:autoSpaceDN w:val="0"/>
                    <w:bidi w:val="0"/>
                    <w:adjustRightInd/>
                    <w:snapToGrid/>
                    <w:spacing w:line="360" w:lineRule="exact"/>
                    <w:ind w:right="0" w:firstLine="0" w:firstLineChars="0"/>
                    <w:jc w:val="center"/>
                    <w:textAlignment w:val="auto"/>
                    <w:rPr>
                      <w:rFonts w:hint="eastAsia" w:ascii="仿宋_GB2312" w:hAnsi="仿宋_GB2312" w:eastAsia="仿宋_GB2312" w:cs="仿宋_GB2312"/>
                      <w:spacing w:val="-5"/>
                      <w:sz w:val="22"/>
                      <w:szCs w:val="22"/>
                      <w:vertAlign w:val="baseline"/>
                      <w:lang w:val="en-US" w:bidi="zh-CN"/>
                    </w:rPr>
                  </w:pPr>
                  <w:r>
                    <w:rPr>
                      <w:rFonts w:hint="eastAsia" w:ascii="仿宋_GB2312" w:hAnsi="仿宋_GB2312" w:eastAsia="仿宋_GB2312" w:cs="仿宋_GB2312"/>
                      <w:spacing w:val="-5"/>
                      <w:sz w:val="22"/>
                      <w:szCs w:val="22"/>
                      <w:vertAlign w:val="baseline"/>
                      <w:lang w:val="en-US" w:bidi="zh-CN"/>
                    </w:rPr>
                    <w:t>西式烹饪工艺</w:t>
                  </w:r>
                </w:p>
              </w:tc>
            </w:tr>
            <w:tr w14:paraId="30641C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6" w:type="dxa"/>
                </w:tcPr>
                <w:p w14:paraId="28CA0357">
                  <w:pPr>
                    <w:keepNext w:val="0"/>
                    <w:keepLines w:val="0"/>
                    <w:pageBreakBefore w:val="0"/>
                    <w:widowControl w:val="0"/>
                    <w:kinsoku/>
                    <w:wordWrap/>
                    <w:overflowPunct/>
                    <w:topLinePunct w:val="0"/>
                    <w:autoSpaceDE w:val="0"/>
                    <w:autoSpaceDN w:val="0"/>
                    <w:bidi w:val="0"/>
                    <w:adjustRightInd/>
                    <w:snapToGrid/>
                    <w:spacing w:line="360" w:lineRule="exact"/>
                    <w:ind w:right="0" w:firstLine="0" w:firstLineChars="0"/>
                    <w:jc w:val="center"/>
                    <w:textAlignment w:val="auto"/>
                    <w:rPr>
                      <w:rFonts w:hint="eastAsia" w:ascii="仿宋_GB2312" w:hAnsi="仿宋_GB2312" w:eastAsia="仿宋_GB2312" w:cs="仿宋_GB2312"/>
                      <w:spacing w:val="-5"/>
                      <w:sz w:val="22"/>
                      <w:szCs w:val="22"/>
                      <w:vertAlign w:val="baseline"/>
                      <w:lang w:val="en-US" w:bidi="zh-CN"/>
                    </w:rPr>
                  </w:pPr>
                  <w:r>
                    <w:rPr>
                      <w:rFonts w:hint="eastAsia" w:ascii="仿宋_GB2312" w:hAnsi="仿宋_GB2312" w:eastAsia="仿宋_GB2312" w:cs="仿宋_GB2312"/>
                      <w:spacing w:val="-5"/>
                      <w:sz w:val="22"/>
                      <w:szCs w:val="22"/>
                      <w:vertAlign w:val="baseline"/>
                      <w:lang w:val="en-US" w:bidi="zh-CN"/>
                    </w:rPr>
                    <w:t>邓介强</w:t>
                  </w:r>
                </w:p>
              </w:tc>
              <w:tc>
                <w:tcPr>
                  <w:tcW w:w="2136" w:type="dxa"/>
                </w:tcPr>
                <w:p w14:paraId="0AB7D4DB">
                  <w:pPr>
                    <w:keepNext w:val="0"/>
                    <w:keepLines w:val="0"/>
                    <w:pageBreakBefore w:val="0"/>
                    <w:widowControl w:val="0"/>
                    <w:kinsoku/>
                    <w:wordWrap/>
                    <w:overflowPunct/>
                    <w:topLinePunct w:val="0"/>
                    <w:autoSpaceDE w:val="0"/>
                    <w:autoSpaceDN w:val="0"/>
                    <w:bidi w:val="0"/>
                    <w:adjustRightInd/>
                    <w:snapToGrid/>
                    <w:spacing w:line="360" w:lineRule="exact"/>
                    <w:ind w:right="0" w:firstLine="0" w:firstLineChars="0"/>
                    <w:jc w:val="center"/>
                    <w:textAlignment w:val="auto"/>
                    <w:rPr>
                      <w:rFonts w:hint="eastAsia" w:ascii="仿宋_GB2312" w:hAnsi="仿宋_GB2312" w:eastAsia="仿宋_GB2312" w:cs="仿宋_GB2312"/>
                      <w:spacing w:val="-5"/>
                      <w:sz w:val="22"/>
                      <w:szCs w:val="22"/>
                      <w:vertAlign w:val="baseline"/>
                      <w:lang w:val="en-US" w:bidi="zh-CN"/>
                    </w:rPr>
                  </w:pPr>
                  <w:r>
                    <w:rPr>
                      <w:rFonts w:hint="eastAsia" w:ascii="仿宋_GB2312" w:hAnsi="仿宋_GB2312" w:eastAsia="仿宋_GB2312" w:cs="仿宋_GB2312"/>
                      <w:spacing w:val="-5"/>
                      <w:sz w:val="22"/>
                      <w:szCs w:val="22"/>
                      <w:vertAlign w:val="baseline"/>
                      <w:lang w:val="en-US" w:bidi="zh-CN"/>
                    </w:rPr>
                    <w:t>教授</w:t>
                  </w:r>
                </w:p>
              </w:tc>
              <w:tc>
                <w:tcPr>
                  <w:tcW w:w="2378" w:type="dxa"/>
                </w:tcPr>
                <w:p w14:paraId="3DE56187">
                  <w:pPr>
                    <w:keepNext w:val="0"/>
                    <w:keepLines w:val="0"/>
                    <w:pageBreakBefore w:val="0"/>
                    <w:widowControl w:val="0"/>
                    <w:kinsoku/>
                    <w:wordWrap/>
                    <w:overflowPunct/>
                    <w:topLinePunct w:val="0"/>
                    <w:autoSpaceDE w:val="0"/>
                    <w:autoSpaceDN w:val="0"/>
                    <w:bidi w:val="0"/>
                    <w:adjustRightInd/>
                    <w:snapToGrid/>
                    <w:spacing w:line="360" w:lineRule="exact"/>
                    <w:ind w:right="0" w:firstLine="0" w:firstLineChars="0"/>
                    <w:jc w:val="center"/>
                    <w:textAlignment w:val="auto"/>
                    <w:rPr>
                      <w:rFonts w:hint="eastAsia" w:ascii="仿宋_GB2312" w:hAnsi="仿宋_GB2312" w:eastAsia="仿宋_GB2312" w:cs="仿宋_GB2312"/>
                      <w:spacing w:val="-5"/>
                      <w:sz w:val="22"/>
                      <w:szCs w:val="22"/>
                      <w:vertAlign w:val="baseline"/>
                      <w:lang w:val="en-US" w:bidi="zh-CN"/>
                    </w:rPr>
                  </w:pPr>
                  <w:r>
                    <w:rPr>
                      <w:rFonts w:hint="eastAsia" w:ascii="仿宋_GB2312" w:hAnsi="仿宋_GB2312" w:eastAsia="仿宋_GB2312" w:cs="仿宋_GB2312"/>
                      <w:spacing w:val="-5"/>
                      <w:sz w:val="22"/>
                      <w:szCs w:val="22"/>
                      <w:vertAlign w:val="baseline"/>
                      <w:lang w:val="en-US" w:bidi="zh-CN"/>
                    </w:rPr>
                    <w:t>烟台文化旅游职业学院</w:t>
                  </w:r>
                </w:p>
              </w:tc>
              <w:tc>
                <w:tcPr>
                  <w:tcW w:w="1895" w:type="dxa"/>
                </w:tcPr>
                <w:p w14:paraId="7B76DB99">
                  <w:pPr>
                    <w:keepNext w:val="0"/>
                    <w:keepLines w:val="0"/>
                    <w:pageBreakBefore w:val="0"/>
                    <w:widowControl w:val="0"/>
                    <w:kinsoku/>
                    <w:wordWrap/>
                    <w:overflowPunct/>
                    <w:topLinePunct w:val="0"/>
                    <w:autoSpaceDE w:val="0"/>
                    <w:autoSpaceDN w:val="0"/>
                    <w:bidi w:val="0"/>
                    <w:adjustRightInd/>
                    <w:snapToGrid/>
                    <w:spacing w:line="360" w:lineRule="exact"/>
                    <w:ind w:right="0" w:firstLine="0" w:firstLineChars="0"/>
                    <w:jc w:val="center"/>
                    <w:textAlignment w:val="auto"/>
                    <w:rPr>
                      <w:rFonts w:hint="eastAsia" w:ascii="仿宋_GB2312" w:hAnsi="仿宋_GB2312" w:eastAsia="仿宋_GB2312" w:cs="仿宋_GB2312"/>
                      <w:spacing w:val="-5"/>
                      <w:sz w:val="22"/>
                      <w:szCs w:val="22"/>
                      <w:vertAlign w:val="baseline"/>
                      <w:lang w:val="en-US" w:bidi="zh-CN"/>
                    </w:rPr>
                  </w:pPr>
                  <w:r>
                    <w:rPr>
                      <w:rFonts w:hint="eastAsia" w:ascii="仿宋_GB2312" w:hAnsi="仿宋_GB2312" w:eastAsia="仿宋_GB2312" w:cs="仿宋_GB2312"/>
                      <w:spacing w:val="-5"/>
                      <w:sz w:val="22"/>
                      <w:szCs w:val="22"/>
                      <w:vertAlign w:val="baseline"/>
                      <w:lang w:val="en-US" w:bidi="zh-CN"/>
                    </w:rPr>
                    <w:t>西式烹饪工艺</w:t>
                  </w:r>
                </w:p>
              </w:tc>
            </w:tr>
            <w:tr w14:paraId="16A6FB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6" w:type="dxa"/>
                </w:tcPr>
                <w:p w14:paraId="7337850D">
                  <w:pPr>
                    <w:keepNext w:val="0"/>
                    <w:keepLines w:val="0"/>
                    <w:pageBreakBefore w:val="0"/>
                    <w:widowControl w:val="0"/>
                    <w:kinsoku/>
                    <w:wordWrap/>
                    <w:overflowPunct/>
                    <w:topLinePunct w:val="0"/>
                    <w:autoSpaceDE w:val="0"/>
                    <w:autoSpaceDN w:val="0"/>
                    <w:bidi w:val="0"/>
                    <w:adjustRightInd/>
                    <w:snapToGrid/>
                    <w:spacing w:line="360" w:lineRule="exact"/>
                    <w:ind w:right="0" w:firstLine="0" w:firstLineChars="0"/>
                    <w:jc w:val="both"/>
                    <w:textAlignment w:val="auto"/>
                    <w:rPr>
                      <w:rFonts w:hint="default" w:ascii="仿宋_GB2312" w:hAnsi="仿宋_GB2312" w:eastAsia="仿宋_GB2312" w:cs="仿宋_GB2312"/>
                      <w:spacing w:val="-5"/>
                      <w:sz w:val="22"/>
                      <w:szCs w:val="22"/>
                      <w:vertAlign w:val="baseline"/>
                      <w:lang w:val="en-US" w:bidi="zh-CN"/>
                    </w:rPr>
                  </w:pPr>
                  <w:r>
                    <w:rPr>
                      <w:rFonts w:hint="eastAsia" w:ascii="仿宋_GB2312" w:hAnsi="仿宋_GB2312" w:eastAsia="仿宋_GB2312" w:cs="仿宋_GB2312"/>
                      <w:spacing w:val="-5"/>
                      <w:sz w:val="22"/>
                      <w:szCs w:val="22"/>
                      <w:vertAlign w:val="baseline"/>
                      <w:lang w:val="en-US" w:bidi="zh-CN"/>
                    </w:rPr>
                    <w:t xml:space="preserve">      李伟强</w:t>
                  </w:r>
                </w:p>
              </w:tc>
              <w:tc>
                <w:tcPr>
                  <w:tcW w:w="2136" w:type="dxa"/>
                </w:tcPr>
                <w:p w14:paraId="04381CCD">
                  <w:pPr>
                    <w:keepNext w:val="0"/>
                    <w:keepLines w:val="0"/>
                    <w:pageBreakBefore w:val="0"/>
                    <w:widowControl w:val="0"/>
                    <w:kinsoku/>
                    <w:wordWrap/>
                    <w:overflowPunct/>
                    <w:topLinePunct w:val="0"/>
                    <w:autoSpaceDE w:val="0"/>
                    <w:autoSpaceDN w:val="0"/>
                    <w:bidi w:val="0"/>
                    <w:adjustRightInd/>
                    <w:snapToGrid/>
                    <w:spacing w:line="360" w:lineRule="exact"/>
                    <w:ind w:right="0" w:firstLine="0" w:firstLineChars="0"/>
                    <w:jc w:val="center"/>
                    <w:textAlignment w:val="auto"/>
                    <w:rPr>
                      <w:rFonts w:hint="eastAsia" w:ascii="仿宋_GB2312" w:hAnsi="仿宋_GB2312" w:eastAsia="仿宋_GB2312" w:cs="仿宋_GB2312"/>
                      <w:spacing w:val="-5"/>
                      <w:sz w:val="22"/>
                      <w:szCs w:val="22"/>
                      <w:vertAlign w:val="baseline"/>
                      <w:lang w:val="en-US" w:bidi="zh-CN"/>
                    </w:rPr>
                  </w:pPr>
                  <w:r>
                    <w:rPr>
                      <w:rFonts w:hint="eastAsia" w:ascii="仿宋_GB2312" w:hAnsi="仿宋_GB2312" w:eastAsia="仿宋_GB2312" w:cs="仿宋_GB2312"/>
                      <w:spacing w:val="-5"/>
                      <w:sz w:val="22"/>
                      <w:szCs w:val="22"/>
                      <w:vertAlign w:val="baseline"/>
                      <w:lang w:val="en-US" w:bidi="zh-CN"/>
                    </w:rPr>
                    <w:t>副教授</w:t>
                  </w:r>
                </w:p>
              </w:tc>
              <w:tc>
                <w:tcPr>
                  <w:tcW w:w="2378" w:type="dxa"/>
                </w:tcPr>
                <w:p w14:paraId="5B303542">
                  <w:pPr>
                    <w:keepNext w:val="0"/>
                    <w:keepLines w:val="0"/>
                    <w:pageBreakBefore w:val="0"/>
                    <w:widowControl w:val="0"/>
                    <w:kinsoku/>
                    <w:wordWrap/>
                    <w:overflowPunct/>
                    <w:topLinePunct w:val="0"/>
                    <w:autoSpaceDE w:val="0"/>
                    <w:autoSpaceDN w:val="0"/>
                    <w:bidi w:val="0"/>
                    <w:adjustRightInd/>
                    <w:snapToGrid/>
                    <w:spacing w:line="360" w:lineRule="exact"/>
                    <w:ind w:right="0" w:firstLine="0" w:firstLineChars="0"/>
                    <w:jc w:val="center"/>
                    <w:textAlignment w:val="auto"/>
                    <w:rPr>
                      <w:rFonts w:hint="eastAsia" w:ascii="仿宋_GB2312" w:hAnsi="仿宋_GB2312" w:eastAsia="仿宋_GB2312" w:cs="仿宋_GB2312"/>
                      <w:spacing w:val="-5"/>
                      <w:sz w:val="22"/>
                      <w:szCs w:val="22"/>
                      <w:vertAlign w:val="baseline"/>
                      <w:lang w:val="en-US" w:bidi="zh-CN"/>
                    </w:rPr>
                  </w:pPr>
                  <w:r>
                    <w:rPr>
                      <w:rFonts w:hint="eastAsia" w:ascii="仿宋_GB2312" w:hAnsi="仿宋_GB2312" w:eastAsia="仿宋_GB2312" w:cs="仿宋_GB2312"/>
                      <w:spacing w:val="-5"/>
                      <w:sz w:val="22"/>
                      <w:szCs w:val="22"/>
                      <w:vertAlign w:val="baseline"/>
                      <w:lang w:val="en-US" w:bidi="zh-CN"/>
                    </w:rPr>
                    <w:t>上海旅游高等专科学校</w:t>
                  </w:r>
                </w:p>
              </w:tc>
              <w:tc>
                <w:tcPr>
                  <w:tcW w:w="1895" w:type="dxa"/>
                </w:tcPr>
                <w:p w14:paraId="0A3451C6">
                  <w:pPr>
                    <w:keepNext w:val="0"/>
                    <w:keepLines w:val="0"/>
                    <w:pageBreakBefore w:val="0"/>
                    <w:widowControl w:val="0"/>
                    <w:kinsoku/>
                    <w:wordWrap/>
                    <w:overflowPunct/>
                    <w:topLinePunct w:val="0"/>
                    <w:autoSpaceDE w:val="0"/>
                    <w:autoSpaceDN w:val="0"/>
                    <w:bidi w:val="0"/>
                    <w:adjustRightInd/>
                    <w:snapToGrid/>
                    <w:spacing w:line="360" w:lineRule="exact"/>
                    <w:ind w:right="0" w:firstLine="0" w:firstLineChars="0"/>
                    <w:jc w:val="center"/>
                    <w:textAlignment w:val="auto"/>
                    <w:rPr>
                      <w:rFonts w:hint="eastAsia" w:ascii="仿宋_GB2312" w:hAnsi="仿宋_GB2312" w:eastAsia="仿宋_GB2312" w:cs="仿宋_GB2312"/>
                      <w:spacing w:val="-5"/>
                      <w:sz w:val="22"/>
                      <w:szCs w:val="22"/>
                      <w:vertAlign w:val="baseline"/>
                      <w:lang w:val="en-US" w:bidi="zh-CN"/>
                    </w:rPr>
                  </w:pPr>
                  <w:r>
                    <w:rPr>
                      <w:rFonts w:hint="eastAsia" w:ascii="仿宋_GB2312" w:hAnsi="仿宋_GB2312" w:eastAsia="仿宋_GB2312" w:cs="仿宋_GB2312"/>
                      <w:spacing w:val="-5"/>
                      <w:sz w:val="22"/>
                      <w:szCs w:val="22"/>
                      <w:vertAlign w:val="baseline"/>
                      <w:lang w:val="en-US" w:bidi="zh-CN"/>
                    </w:rPr>
                    <w:t>西式烹饪工艺</w:t>
                  </w:r>
                </w:p>
              </w:tc>
            </w:tr>
            <w:tr w14:paraId="3886ED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6" w:type="dxa"/>
                </w:tcPr>
                <w:p w14:paraId="1B82B660">
                  <w:pPr>
                    <w:keepNext w:val="0"/>
                    <w:keepLines w:val="0"/>
                    <w:pageBreakBefore w:val="0"/>
                    <w:widowControl w:val="0"/>
                    <w:kinsoku/>
                    <w:wordWrap/>
                    <w:overflowPunct/>
                    <w:topLinePunct w:val="0"/>
                    <w:autoSpaceDE w:val="0"/>
                    <w:autoSpaceDN w:val="0"/>
                    <w:bidi w:val="0"/>
                    <w:adjustRightInd/>
                    <w:snapToGrid/>
                    <w:spacing w:line="360" w:lineRule="exact"/>
                    <w:ind w:right="0" w:firstLine="0" w:firstLineChars="0"/>
                    <w:jc w:val="both"/>
                    <w:textAlignment w:val="auto"/>
                    <w:rPr>
                      <w:rFonts w:hint="default" w:ascii="仿宋_GB2312" w:hAnsi="仿宋_GB2312" w:eastAsia="仿宋_GB2312" w:cs="仿宋_GB2312"/>
                      <w:spacing w:val="-5"/>
                      <w:sz w:val="22"/>
                      <w:szCs w:val="22"/>
                      <w:vertAlign w:val="baseline"/>
                      <w:lang w:val="en-US" w:bidi="zh-CN"/>
                    </w:rPr>
                  </w:pPr>
                  <w:r>
                    <w:rPr>
                      <w:rFonts w:hint="eastAsia" w:ascii="仿宋_GB2312" w:hAnsi="仿宋_GB2312" w:eastAsia="仿宋_GB2312" w:cs="仿宋_GB2312"/>
                      <w:spacing w:val="-5"/>
                      <w:sz w:val="22"/>
                      <w:szCs w:val="22"/>
                      <w:vertAlign w:val="baseline"/>
                      <w:lang w:val="en-US" w:bidi="zh-CN"/>
                    </w:rPr>
                    <w:t xml:space="preserve">      颜旭文</w:t>
                  </w:r>
                </w:p>
              </w:tc>
              <w:tc>
                <w:tcPr>
                  <w:tcW w:w="2136" w:type="dxa"/>
                </w:tcPr>
                <w:p w14:paraId="7AFA2ABE">
                  <w:pPr>
                    <w:keepNext w:val="0"/>
                    <w:keepLines w:val="0"/>
                    <w:pageBreakBefore w:val="0"/>
                    <w:widowControl w:val="0"/>
                    <w:kinsoku/>
                    <w:wordWrap/>
                    <w:overflowPunct/>
                    <w:topLinePunct w:val="0"/>
                    <w:autoSpaceDE w:val="0"/>
                    <w:autoSpaceDN w:val="0"/>
                    <w:bidi w:val="0"/>
                    <w:adjustRightInd/>
                    <w:snapToGrid/>
                    <w:spacing w:line="360" w:lineRule="exact"/>
                    <w:ind w:right="0" w:firstLine="0" w:firstLineChars="0"/>
                    <w:jc w:val="center"/>
                    <w:textAlignment w:val="auto"/>
                    <w:rPr>
                      <w:rFonts w:hint="eastAsia" w:ascii="仿宋_GB2312" w:hAnsi="仿宋_GB2312" w:eastAsia="仿宋_GB2312" w:cs="仿宋_GB2312"/>
                      <w:spacing w:val="-5"/>
                      <w:sz w:val="22"/>
                      <w:szCs w:val="22"/>
                      <w:vertAlign w:val="baseline"/>
                      <w:lang w:val="en-US" w:bidi="zh-CN"/>
                    </w:rPr>
                  </w:pPr>
                  <w:r>
                    <w:rPr>
                      <w:rFonts w:hint="eastAsia" w:ascii="仿宋_GB2312" w:hAnsi="仿宋_GB2312" w:eastAsia="仿宋_GB2312" w:cs="仿宋_GB2312"/>
                      <w:spacing w:val="-5"/>
                      <w:sz w:val="22"/>
                      <w:szCs w:val="22"/>
                      <w:vertAlign w:val="baseline"/>
                      <w:lang w:val="en-US" w:bidi="zh-CN"/>
                    </w:rPr>
                    <w:t>助教</w:t>
                  </w:r>
                </w:p>
              </w:tc>
              <w:tc>
                <w:tcPr>
                  <w:tcW w:w="2378" w:type="dxa"/>
                  <w:shd w:val="clear" w:color="auto" w:fill="auto"/>
                  <w:vAlign w:val="top"/>
                </w:tcPr>
                <w:p w14:paraId="69E25D70">
                  <w:pPr>
                    <w:keepNext w:val="0"/>
                    <w:keepLines w:val="0"/>
                    <w:pageBreakBefore w:val="0"/>
                    <w:widowControl w:val="0"/>
                    <w:kinsoku/>
                    <w:wordWrap/>
                    <w:overflowPunct/>
                    <w:topLinePunct w:val="0"/>
                    <w:autoSpaceDE w:val="0"/>
                    <w:autoSpaceDN w:val="0"/>
                    <w:bidi w:val="0"/>
                    <w:adjustRightInd/>
                    <w:snapToGrid/>
                    <w:spacing w:line="360" w:lineRule="exact"/>
                    <w:ind w:right="0" w:rightChars="0" w:firstLine="0" w:firstLineChars="0"/>
                    <w:jc w:val="center"/>
                    <w:textAlignment w:val="auto"/>
                    <w:rPr>
                      <w:rFonts w:hint="eastAsia" w:ascii="仿宋_GB2312" w:hAnsi="仿宋_GB2312" w:eastAsia="仿宋_GB2312" w:cs="仿宋_GB2312"/>
                      <w:spacing w:val="-5"/>
                      <w:kern w:val="2"/>
                      <w:sz w:val="22"/>
                      <w:szCs w:val="22"/>
                      <w:vertAlign w:val="baseline"/>
                      <w:lang w:val="en-US" w:eastAsia="zh-CN" w:bidi="zh-CN"/>
                    </w:rPr>
                  </w:pPr>
                  <w:r>
                    <w:rPr>
                      <w:rFonts w:hint="eastAsia" w:ascii="仿宋_GB2312" w:hAnsi="仿宋_GB2312" w:eastAsia="仿宋_GB2312" w:cs="仿宋_GB2312"/>
                      <w:spacing w:val="-5"/>
                      <w:sz w:val="22"/>
                      <w:szCs w:val="22"/>
                      <w:vertAlign w:val="baseline"/>
                      <w:lang w:val="en-US" w:bidi="zh-CN"/>
                    </w:rPr>
                    <w:t>山东城市服务职业学院</w:t>
                  </w:r>
                </w:p>
              </w:tc>
              <w:tc>
                <w:tcPr>
                  <w:tcW w:w="1895" w:type="dxa"/>
                </w:tcPr>
                <w:p w14:paraId="2E671349">
                  <w:pPr>
                    <w:keepNext w:val="0"/>
                    <w:keepLines w:val="0"/>
                    <w:pageBreakBefore w:val="0"/>
                    <w:widowControl w:val="0"/>
                    <w:kinsoku/>
                    <w:wordWrap/>
                    <w:overflowPunct/>
                    <w:topLinePunct w:val="0"/>
                    <w:autoSpaceDE w:val="0"/>
                    <w:autoSpaceDN w:val="0"/>
                    <w:bidi w:val="0"/>
                    <w:adjustRightInd/>
                    <w:snapToGrid/>
                    <w:spacing w:line="360" w:lineRule="exact"/>
                    <w:ind w:right="0" w:firstLine="0" w:firstLineChars="0"/>
                    <w:jc w:val="center"/>
                    <w:textAlignment w:val="auto"/>
                    <w:rPr>
                      <w:rFonts w:hint="eastAsia" w:ascii="仿宋_GB2312" w:hAnsi="仿宋_GB2312" w:eastAsia="仿宋_GB2312" w:cs="仿宋_GB2312"/>
                      <w:spacing w:val="-5"/>
                      <w:sz w:val="22"/>
                      <w:szCs w:val="22"/>
                      <w:vertAlign w:val="baseline"/>
                      <w:lang w:val="en-US" w:bidi="zh-CN"/>
                    </w:rPr>
                  </w:pPr>
                  <w:r>
                    <w:rPr>
                      <w:rFonts w:hint="eastAsia" w:ascii="仿宋_GB2312" w:hAnsi="仿宋_GB2312" w:eastAsia="仿宋_GB2312" w:cs="仿宋_GB2312"/>
                      <w:spacing w:val="-5"/>
                      <w:sz w:val="22"/>
                      <w:szCs w:val="22"/>
                      <w:vertAlign w:val="baseline"/>
                      <w:lang w:val="en-US" w:bidi="zh-CN"/>
                    </w:rPr>
                    <w:t>西式烹饪工艺</w:t>
                  </w:r>
                </w:p>
              </w:tc>
            </w:tr>
            <w:tr w14:paraId="73E7B2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6" w:type="dxa"/>
                </w:tcPr>
                <w:p w14:paraId="70FD2E3A">
                  <w:pPr>
                    <w:keepNext w:val="0"/>
                    <w:keepLines w:val="0"/>
                    <w:pageBreakBefore w:val="0"/>
                    <w:widowControl w:val="0"/>
                    <w:kinsoku/>
                    <w:wordWrap/>
                    <w:overflowPunct/>
                    <w:topLinePunct w:val="0"/>
                    <w:autoSpaceDE w:val="0"/>
                    <w:autoSpaceDN w:val="0"/>
                    <w:bidi w:val="0"/>
                    <w:adjustRightInd/>
                    <w:snapToGrid/>
                    <w:spacing w:line="360" w:lineRule="exact"/>
                    <w:ind w:right="0" w:firstLine="630" w:firstLineChars="300"/>
                    <w:jc w:val="both"/>
                    <w:textAlignment w:val="auto"/>
                    <w:rPr>
                      <w:rFonts w:hint="eastAsia" w:ascii="仿宋_GB2312" w:hAnsi="仿宋_GB2312" w:eastAsia="仿宋_GB2312" w:cs="仿宋_GB2312"/>
                      <w:spacing w:val="-5"/>
                      <w:sz w:val="22"/>
                      <w:szCs w:val="22"/>
                      <w:vertAlign w:val="baseline"/>
                      <w:lang w:val="en-US" w:bidi="zh-CN"/>
                    </w:rPr>
                  </w:pPr>
                  <w:r>
                    <w:rPr>
                      <w:rFonts w:hint="eastAsia" w:ascii="仿宋_GB2312" w:hAnsi="仿宋_GB2312" w:eastAsia="仿宋_GB2312" w:cs="仿宋_GB2312"/>
                      <w:spacing w:val="-5"/>
                      <w:sz w:val="22"/>
                      <w:szCs w:val="22"/>
                      <w:vertAlign w:val="baseline"/>
                      <w:lang w:val="en-US" w:bidi="zh-CN"/>
                    </w:rPr>
                    <w:t>李  阳</w:t>
                  </w:r>
                </w:p>
              </w:tc>
              <w:tc>
                <w:tcPr>
                  <w:tcW w:w="2136" w:type="dxa"/>
                </w:tcPr>
                <w:p w14:paraId="1BEA9CAE">
                  <w:pPr>
                    <w:keepNext w:val="0"/>
                    <w:keepLines w:val="0"/>
                    <w:pageBreakBefore w:val="0"/>
                    <w:widowControl w:val="0"/>
                    <w:kinsoku/>
                    <w:wordWrap/>
                    <w:overflowPunct/>
                    <w:topLinePunct w:val="0"/>
                    <w:autoSpaceDE w:val="0"/>
                    <w:autoSpaceDN w:val="0"/>
                    <w:bidi w:val="0"/>
                    <w:adjustRightInd/>
                    <w:snapToGrid/>
                    <w:spacing w:line="360" w:lineRule="exact"/>
                    <w:ind w:right="0" w:firstLine="0" w:firstLineChars="0"/>
                    <w:jc w:val="center"/>
                    <w:textAlignment w:val="auto"/>
                    <w:rPr>
                      <w:rFonts w:hint="eastAsia" w:ascii="仿宋_GB2312" w:hAnsi="仿宋_GB2312" w:eastAsia="仿宋_GB2312" w:cs="仿宋_GB2312"/>
                      <w:spacing w:val="-5"/>
                      <w:sz w:val="22"/>
                      <w:szCs w:val="22"/>
                      <w:vertAlign w:val="baseline"/>
                      <w:lang w:val="en-US" w:bidi="zh-CN"/>
                    </w:rPr>
                  </w:pPr>
                  <w:r>
                    <w:rPr>
                      <w:rFonts w:hint="eastAsia" w:ascii="仿宋_GB2312" w:hAnsi="仿宋_GB2312" w:eastAsia="仿宋_GB2312" w:cs="仿宋_GB2312"/>
                      <w:spacing w:val="-5"/>
                      <w:sz w:val="22"/>
                      <w:szCs w:val="22"/>
                      <w:vertAlign w:val="baseline"/>
                      <w:lang w:val="en-US" w:bidi="zh-CN"/>
                    </w:rPr>
                    <w:t>助教</w:t>
                  </w:r>
                </w:p>
              </w:tc>
              <w:tc>
                <w:tcPr>
                  <w:tcW w:w="2378" w:type="dxa"/>
                  <w:shd w:val="clear" w:color="auto" w:fill="auto"/>
                  <w:vAlign w:val="top"/>
                </w:tcPr>
                <w:p w14:paraId="2F18D1B2">
                  <w:pPr>
                    <w:keepNext w:val="0"/>
                    <w:keepLines w:val="0"/>
                    <w:pageBreakBefore w:val="0"/>
                    <w:widowControl w:val="0"/>
                    <w:kinsoku/>
                    <w:wordWrap/>
                    <w:overflowPunct/>
                    <w:topLinePunct w:val="0"/>
                    <w:autoSpaceDE w:val="0"/>
                    <w:autoSpaceDN w:val="0"/>
                    <w:bidi w:val="0"/>
                    <w:adjustRightInd/>
                    <w:snapToGrid/>
                    <w:spacing w:line="360" w:lineRule="exact"/>
                    <w:ind w:right="0" w:rightChars="0" w:firstLine="0" w:firstLineChars="0"/>
                    <w:jc w:val="center"/>
                    <w:textAlignment w:val="auto"/>
                    <w:rPr>
                      <w:rFonts w:hint="eastAsia" w:ascii="仿宋_GB2312" w:hAnsi="仿宋_GB2312" w:eastAsia="仿宋_GB2312" w:cs="仿宋_GB2312"/>
                      <w:spacing w:val="-5"/>
                      <w:sz w:val="22"/>
                      <w:szCs w:val="22"/>
                      <w:vertAlign w:val="baseline"/>
                      <w:lang w:val="en-US" w:bidi="zh-CN"/>
                    </w:rPr>
                  </w:pPr>
                  <w:r>
                    <w:rPr>
                      <w:rFonts w:hint="eastAsia" w:ascii="仿宋_GB2312" w:hAnsi="仿宋_GB2312" w:eastAsia="仿宋_GB2312" w:cs="仿宋_GB2312"/>
                      <w:spacing w:val="-5"/>
                      <w:sz w:val="22"/>
                      <w:szCs w:val="22"/>
                      <w:vertAlign w:val="baseline"/>
                      <w:lang w:val="en-US" w:bidi="zh-CN"/>
                    </w:rPr>
                    <w:t>山东城市服务职业学院</w:t>
                  </w:r>
                </w:p>
              </w:tc>
              <w:tc>
                <w:tcPr>
                  <w:tcW w:w="1895" w:type="dxa"/>
                </w:tcPr>
                <w:p w14:paraId="07C8EB7D">
                  <w:pPr>
                    <w:keepNext w:val="0"/>
                    <w:keepLines w:val="0"/>
                    <w:pageBreakBefore w:val="0"/>
                    <w:widowControl w:val="0"/>
                    <w:kinsoku/>
                    <w:wordWrap/>
                    <w:overflowPunct/>
                    <w:topLinePunct w:val="0"/>
                    <w:autoSpaceDE w:val="0"/>
                    <w:autoSpaceDN w:val="0"/>
                    <w:bidi w:val="0"/>
                    <w:adjustRightInd/>
                    <w:snapToGrid/>
                    <w:spacing w:line="360" w:lineRule="exact"/>
                    <w:ind w:right="0" w:firstLine="0" w:firstLineChars="0"/>
                    <w:jc w:val="center"/>
                    <w:textAlignment w:val="auto"/>
                    <w:rPr>
                      <w:rFonts w:hint="eastAsia" w:ascii="仿宋_GB2312" w:hAnsi="仿宋_GB2312" w:eastAsia="仿宋_GB2312" w:cs="仿宋_GB2312"/>
                      <w:spacing w:val="-5"/>
                      <w:sz w:val="22"/>
                      <w:szCs w:val="22"/>
                      <w:vertAlign w:val="baseline"/>
                      <w:lang w:val="en-US" w:bidi="zh-CN"/>
                    </w:rPr>
                  </w:pPr>
                  <w:r>
                    <w:rPr>
                      <w:rFonts w:hint="eastAsia" w:ascii="仿宋_GB2312" w:hAnsi="仿宋_GB2312" w:eastAsia="仿宋_GB2312" w:cs="仿宋_GB2312"/>
                      <w:spacing w:val="-5"/>
                      <w:sz w:val="22"/>
                      <w:szCs w:val="22"/>
                      <w:vertAlign w:val="baseline"/>
                      <w:lang w:val="en-US" w:bidi="zh-CN"/>
                    </w:rPr>
                    <w:t>西式烹饪工艺</w:t>
                  </w:r>
                </w:p>
              </w:tc>
            </w:tr>
            <w:tr w14:paraId="7741DE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6" w:type="dxa"/>
                </w:tcPr>
                <w:p w14:paraId="45815FCB">
                  <w:pPr>
                    <w:keepNext w:val="0"/>
                    <w:keepLines w:val="0"/>
                    <w:pageBreakBefore w:val="0"/>
                    <w:widowControl w:val="0"/>
                    <w:kinsoku/>
                    <w:wordWrap/>
                    <w:overflowPunct/>
                    <w:topLinePunct w:val="0"/>
                    <w:autoSpaceDE w:val="0"/>
                    <w:autoSpaceDN w:val="0"/>
                    <w:bidi w:val="0"/>
                    <w:adjustRightInd/>
                    <w:snapToGrid/>
                    <w:spacing w:line="360" w:lineRule="exact"/>
                    <w:ind w:right="0" w:firstLine="630" w:firstLineChars="300"/>
                    <w:jc w:val="both"/>
                    <w:textAlignment w:val="auto"/>
                    <w:rPr>
                      <w:rFonts w:hint="eastAsia" w:ascii="仿宋_GB2312" w:hAnsi="仿宋_GB2312" w:eastAsia="仿宋_GB2312" w:cs="仿宋_GB2312"/>
                      <w:spacing w:val="-5"/>
                      <w:sz w:val="22"/>
                      <w:szCs w:val="22"/>
                      <w:vertAlign w:val="baseline"/>
                      <w:lang w:val="en-US" w:bidi="zh-CN"/>
                    </w:rPr>
                  </w:pPr>
                  <w:r>
                    <w:rPr>
                      <w:rFonts w:hint="eastAsia" w:ascii="仿宋_GB2312" w:hAnsi="仿宋_GB2312" w:eastAsia="仿宋_GB2312" w:cs="仿宋_GB2312"/>
                      <w:spacing w:val="-5"/>
                      <w:sz w:val="22"/>
                      <w:szCs w:val="22"/>
                      <w:vertAlign w:val="baseline"/>
                      <w:lang w:val="en-US" w:bidi="zh-CN"/>
                    </w:rPr>
                    <w:t>杨  升</w:t>
                  </w:r>
                </w:p>
              </w:tc>
              <w:tc>
                <w:tcPr>
                  <w:tcW w:w="2136" w:type="dxa"/>
                </w:tcPr>
                <w:p w14:paraId="0A148EEB">
                  <w:pPr>
                    <w:keepNext w:val="0"/>
                    <w:keepLines w:val="0"/>
                    <w:pageBreakBefore w:val="0"/>
                    <w:widowControl w:val="0"/>
                    <w:kinsoku/>
                    <w:wordWrap/>
                    <w:overflowPunct/>
                    <w:topLinePunct w:val="0"/>
                    <w:autoSpaceDE w:val="0"/>
                    <w:autoSpaceDN w:val="0"/>
                    <w:bidi w:val="0"/>
                    <w:adjustRightInd/>
                    <w:snapToGrid/>
                    <w:spacing w:line="360" w:lineRule="exact"/>
                    <w:ind w:right="0" w:firstLine="0" w:firstLineChars="0"/>
                    <w:jc w:val="center"/>
                    <w:textAlignment w:val="auto"/>
                    <w:rPr>
                      <w:rFonts w:hint="eastAsia" w:ascii="仿宋_GB2312" w:hAnsi="仿宋_GB2312" w:eastAsia="仿宋_GB2312" w:cs="仿宋_GB2312"/>
                      <w:spacing w:val="-5"/>
                      <w:sz w:val="22"/>
                      <w:szCs w:val="22"/>
                      <w:vertAlign w:val="baseline"/>
                      <w:lang w:val="en-US" w:bidi="zh-CN"/>
                    </w:rPr>
                  </w:pPr>
                  <w:r>
                    <w:rPr>
                      <w:rFonts w:hint="eastAsia" w:ascii="仿宋_GB2312" w:hAnsi="仿宋_GB2312" w:eastAsia="仿宋_GB2312" w:cs="仿宋_GB2312"/>
                      <w:spacing w:val="-5"/>
                      <w:sz w:val="22"/>
                      <w:szCs w:val="22"/>
                      <w:vertAlign w:val="baseline"/>
                      <w:lang w:val="en-US" w:bidi="zh-CN"/>
                    </w:rPr>
                    <w:t>副教授</w:t>
                  </w:r>
                </w:p>
              </w:tc>
              <w:tc>
                <w:tcPr>
                  <w:tcW w:w="2378" w:type="dxa"/>
                  <w:shd w:val="clear" w:color="auto" w:fill="auto"/>
                  <w:vAlign w:val="top"/>
                </w:tcPr>
                <w:p w14:paraId="72C710F3">
                  <w:pPr>
                    <w:keepNext w:val="0"/>
                    <w:keepLines w:val="0"/>
                    <w:pageBreakBefore w:val="0"/>
                    <w:widowControl w:val="0"/>
                    <w:kinsoku/>
                    <w:wordWrap/>
                    <w:overflowPunct/>
                    <w:topLinePunct w:val="0"/>
                    <w:autoSpaceDE w:val="0"/>
                    <w:autoSpaceDN w:val="0"/>
                    <w:bidi w:val="0"/>
                    <w:adjustRightInd/>
                    <w:snapToGrid/>
                    <w:spacing w:line="360" w:lineRule="exact"/>
                    <w:ind w:right="0" w:rightChars="0" w:firstLine="0" w:firstLineChars="0"/>
                    <w:jc w:val="center"/>
                    <w:textAlignment w:val="auto"/>
                    <w:rPr>
                      <w:rFonts w:hint="eastAsia" w:ascii="仿宋_GB2312" w:hAnsi="仿宋_GB2312" w:eastAsia="仿宋_GB2312" w:cs="仿宋_GB2312"/>
                      <w:spacing w:val="-5"/>
                      <w:sz w:val="22"/>
                      <w:szCs w:val="22"/>
                      <w:vertAlign w:val="baseline"/>
                      <w:lang w:val="en-US" w:bidi="zh-CN"/>
                    </w:rPr>
                  </w:pPr>
                  <w:r>
                    <w:rPr>
                      <w:rFonts w:hint="eastAsia" w:ascii="仿宋_GB2312" w:hAnsi="仿宋_GB2312" w:eastAsia="仿宋_GB2312" w:cs="仿宋_GB2312"/>
                      <w:spacing w:val="-5"/>
                      <w:sz w:val="22"/>
                      <w:szCs w:val="22"/>
                      <w:vertAlign w:val="baseline"/>
                      <w:lang w:val="en-US" w:bidi="zh-CN"/>
                    </w:rPr>
                    <w:t>昆明职业学院</w:t>
                  </w:r>
                </w:p>
              </w:tc>
              <w:tc>
                <w:tcPr>
                  <w:tcW w:w="1895" w:type="dxa"/>
                </w:tcPr>
                <w:p w14:paraId="56DE71CC">
                  <w:pPr>
                    <w:keepNext w:val="0"/>
                    <w:keepLines w:val="0"/>
                    <w:pageBreakBefore w:val="0"/>
                    <w:widowControl w:val="0"/>
                    <w:kinsoku/>
                    <w:wordWrap/>
                    <w:overflowPunct/>
                    <w:topLinePunct w:val="0"/>
                    <w:autoSpaceDE w:val="0"/>
                    <w:autoSpaceDN w:val="0"/>
                    <w:bidi w:val="0"/>
                    <w:adjustRightInd/>
                    <w:snapToGrid/>
                    <w:spacing w:line="360" w:lineRule="exact"/>
                    <w:ind w:right="0" w:firstLine="0" w:firstLineChars="0"/>
                    <w:jc w:val="center"/>
                    <w:textAlignment w:val="auto"/>
                    <w:rPr>
                      <w:rFonts w:hint="eastAsia" w:ascii="仿宋_GB2312" w:hAnsi="仿宋_GB2312" w:eastAsia="仿宋_GB2312" w:cs="仿宋_GB2312"/>
                      <w:spacing w:val="-5"/>
                      <w:sz w:val="22"/>
                      <w:szCs w:val="22"/>
                      <w:vertAlign w:val="baseline"/>
                      <w:lang w:val="en-US" w:bidi="zh-CN"/>
                    </w:rPr>
                  </w:pPr>
                  <w:r>
                    <w:rPr>
                      <w:rFonts w:hint="eastAsia" w:ascii="仿宋_GB2312" w:hAnsi="仿宋_GB2312" w:eastAsia="仿宋_GB2312" w:cs="仿宋_GB2312"/>
                      <w:spacing w:val="-5"/>
                      <w:sz w:val="22"/>
                      <w:szCs w:val="22"/>
                      <w:vertAlign w:val="baseline"/>
                      <w:lang w:val="en-US" w:bidi="zh-CN"/>
                    </w:rPr>
                    <w:t>西式烹饪工艺</w:t>
                  </w:r>
                </w:p>
              </w:tc>
            </w:tr>
          </w:tbl>
          <w:p w14:paraId="2F12D9B7">
            <w:pPr>
              <w:keepNext w:val="0"/>
              <w:keepLines w:val="0"/>
              <w:pageBreakBefore w:val="0"/>
              <w:widowControl w:val="0"/>
              <w:kinsoku/>
              <w:wordWrap/>
              <w:overflowPunct/>
              <w:topLinePunct w:val="0"/>
              <w:autoSpaceDE w:val="0"/>
              <w:autoSpaceDN w:val="0"/>
              <w:bidi w:val="0"/>
              <w:adjustRightInd/>
              <w:snapToGrid/>
              <w:spacing w:line="360" w:lineRule="auto"/>
              <w:ind w:right="0"/>
              <w:textAlignment w:val="auto"/>
              <w:rPr>
                <w:rFonts w:hint="eastAsia" w:ascii="仿宋_GB2312" w:hAnsi="仿宋_GB2312" w:eastAsia="仿宋_GB2312" w:cs="仿宋_GB2312"/>
                <w:spacing w:val="-5"/>
                <w:sz w:val="22"/>
                <w:szCs w:val="22"/>
                <w:vertAlign w:val="baseline"/>
                <w:lang w:val="en-US" w:bidi="zh-CN"/>
              </w:rPr>
            </w:pPr>
          </w:p>
          <w:p w14:paraId="067520A4">
            <w:pPr>
              <w:keepNext w:val="0"/>
              <w:keepLines w:val="0"/>
              <w:pageBreakBefore w:val="0"/>
              <w:widowControl w:val="0"/>
              <w:kinsoku/>
              <w:wordWrap/>
              <w:overflowPunct/>
              <w:topLinePunct w:val="0"/>
              <w:autoSpaceDE w:val="0"/>
              <w:autoSpaceDN w:val="0"/>
              <w:bidi w:val="0"/>
              <w:adjustRightInd/>
              <w:snapToGrid/>
              <w:spacing w:line="360" w:lineRule="auto"/>
              <w:ind w:right="0"/>
              <w:textAlignment w:val="auto"/>
              <w:rPr>
                <w:rFonts w:hint="eastAsia" w:ascii="仿宋_GB2312" w:hAnsi="仿宋_GB2312" w:eastAsia="仿宋_GB2312" w:cs="仿宋_GB2312"/>
                <w:spacing w:val="-5"/>
                <w:sz w:val="22"/>
                <w:szCs w:val="22"/>
                <w:vertAlign w:val="baseline"/>
                <w:lang w:val="en-US" w:bidi="zh-CN"/>
              </w:rPr>
            </w:pPr>
          </w:p>
          <w:p w14:paraId="1E54AF41">
            <w:pPr>
              <w:keepNext w:val="0"/>
              <w:keepLines w:val="0"/>
              <w:pageBreakBefore w:val="0"/>
              <w:widowControl w:val="0"/>
              <w:kinsoku/>
              <w:wordWrap/>
              <w:overflowPunct/>
              <w:topLinePunct w:val="0"/>
              <w:autoSpaceDE w:val="0"/>
              <w:autoSpaceDN w:val="0"/>
              <w:bidi w:val="0"/>
              <w:adjustRightInd/>
              <w:snapToGrid/>
              <w:spacing w:line="360" w:lineRule="auto"/>
              <w:ind w:right="0"/>
              <w:textAlignment w:val="auto"/>
              <w:rPr>
                <w:rFonts w:hint="eastAsia" w:ascii="仿宋_GB2312" w:hAnsi="仿宋_GB2312" w:eastAsia="仿宋_GB2312" w:cs="仿宋_GB2312"/>
                <w:spacing w:val="-5"/>
                <w:sz w:val="22"/>
                <w:szCs w:val="22"/>
                <w:vertAlign w:val="baseline"/>
                <w:lang w:val="en-US" w:bidi="zh-CN"/>
              </w:rPr>
            </w:pPr>
          </w:p>
        </w:tc>
      </w:tr>
      <w:tr w14:paraId="3B4CB4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4" w:hRule="atLeast"/>
        </w:trPr>
        <w:tc>
          <w:tcPr>
            <w:tcW w:w="8771" w:type="dxa"/>
          </w:tcPr>
          <w:p w14:paraId="31E064E2">
            <w:pPr>
              <w:keepNext w:val="0"/>
              <w:keepLines w:val="0"/>
              <w:pageBreakBefore w:val="0"/>
              <w:widowControl w:val="0"/>
              <w:kinsoku/>
              <w:wordWrap/>
              <w:overflowPunct/>
              <w:topLinePunct w:val="0"/>
              <w:autoSpaceDE w:val="0"/>
              <w:autoSpaceDN w:val="0"/>
              <w:bidi w:val="0"/>
              <w:adjustRightInd/>
              <w:snapToGrid/>
              <w:spacing w:line="360" w:lineRule="auto"/>
              <w:ind w:left="0" w:leftChars="0" w:right="0" w:firstLine="0" w:firstLineChars="0"/>
              <w:textAlignment w:val="auto"/>
              <w:rPr>
                <w:rFonts w:hint="eastAsia" w:ascii="仿宋_GB2312" w:hAnsi="仿宋_GB2312" w:eastAsia="仿宋_GB2312" w:cs="仿宋_GB2312"/>
                <w:spacing w:val="-5"/>
                <w:sz w:val="22"/>
                <w:szCs w:val="22"/>
                <w:vertAlign w:val="baseline"/>
                <w:lang w:val="en-US" w:bidi="zh-CN"/>
              </w:rPr>
            </w:pPr>
            <w:r>
              <w:rPr>
                <w:rFonts w:hint="eastAsia" w:ascii="仿宋_GB2312" w:hAnsi="仿宋_GB2312" w:eastAsia="仿宋_GB2312" w:cs="仿宋_GB2312"/>
                <w:spacing w:val="-5"/>
                <w:sz w:val="22"/>
                <w:szCs w:val="22"/>
                <w:vertAlign w:val="baseline"/>
                <w:lang w:val="en-US" w:bidi="zh-CN"/>
              </w:rPr>
              <w:t>二级学院审核意见：</w:t>
            </w:r>
          </w:p>
          <w:p w14:paraId="3340EFC7">
            <w:pPr>
              <w:keepNext w:val="0"/>
              <w:keepLines w:val="0"/>
              <w:pageBreakBefore w:val="0"/>
              <w:widowControl w:val="0"/>
              <w:kinsoku/>
              <w:wordWrap/>
              <w:overflowPunct/>
              <w:topLinePunct w:val="0"/>
              <w:autoSpaceDE w:val="0"/>
              <w:autoSpaceDN w:val="0"/>
              <w:bidi w:val="0"/>
              <w:adjustRightInd/>
              <w:snapToGrid/>
              <w:spacing w:line="360" w:lineRule="auto"/>
              <w:ind w:right="0"/>
              <w:textAlignment w:val="auto"/>
              <w:rPr>
                <w:rFonts w:hint="eastAsia" w:ascii="仿宋_GB2312" w:hAnsi="仿宋_GB2312" w:eastAsia="仿宋_GB2312" w:cs="仿宋_GB2312"/>
                <w:spacing w:val="-5"/>
                <w:sz w:val="22"/>
                <w:szCs w:val="22"/>
                <w:vertAlign w:val="baseline"/>
                <w:lang w:val="en-US" w:bidi="zh-CN"/>
              </w:rPr>
            </w:pPr>
          </w:p>
          <w:p w14:paraId="76DC83A5">
            <w:pPr>
              <w:keepNext w:val="0"/>
              <w:keepLines w:val="0"/>
              <w:pageBreakBefore w:val="0"/>
              <w:widowControl w:val="0"/>
              <w:kinsoku/>
              <w:wordWrap/>
              <w:overflowPunct/>
              <w:topLinePunct w:val="0"/>
              <w:autoSpaceDE w:val="0"/>
              <w:autoSpaceDN w:val="0"/>
              <w:bidi w:val="0"/>
              <w:adjustRightInd/>
              <w:snapToGrid/>
              <w:spacing w:line="360" w:lineRule="auto"/>
              <w:ind w:right="0"/>
              <w:textAlignment w:val="auto"/>
              <w:rPr>
                <w:rFonts w:hint="eastAsia" w:ascii="仿宋_GB2312" w:hAnsi="仿宋_GB2312" w:eastAsia="仿宋_GB2312" w:cs="仿宋_GB2312"/>
                <w:spacing w:val="-5"/>
                <w:sz w:val="22"/>
                <w:szCs w:val="22"/>
                <w:vertAlign w:val="baseline"/>
                <w:lang w:val="en-US" w:bidi="zh-CN"/>
              </w:rPr>
            </w:pPr>
          </w:p>
          <w:p w14:paraId="3CBD6A60">
            <w:pPr>
              <w:keepNext w:val="0"/>
              <w:keepLines w:val="0"/>
              <w:pageBreakBefore w:val="0"/>
              <w:widowControl w:val="0"/>
              <w:kinsoku/>
              <w:wordWrap w:val="0"/>
              <w:overflowPunct/>
              <w:topLinePunct w:val="0"/>
              <w:autoSpaceDE w:val="0"/>
              <w:autoSpaceDN w:val="0"/>
              <w:bidi w:val="0"/>
              <w:adjustRightInd/>
              <w:snapToGrid/>
              <w:spacing w:line="360" w:lineRule="auto"/>
              <w:ind w:right="0"/>
              <w:jc w:val="right"/>
              <w:textAlignment w:val="auto"/>
              <w:rPr>
                <w:rFonts w:hint="default" w:ascii="仿宋_GB2312" w:hAnsi="仿宋_GB2312" w:eastAsia="仿宋_GB2312" w:cs="仿宋_GB2312"/>
                <w:spacing w:val="-5"/>
                <w:sz w:val="22"/>
                <w:szCs w:val="22"/>
                <w:vertAlign w:val="baseline"/>
                <w:lang w:val="en-US" w:bidi="zh-CN"/>
              </w:rPr>
            </w:pPr>
            <w:r>
              <w:rPr>
                <w:rFonts w:hint="eastAsia" w:ascii="仿宋_GB2312" w:hAnsi="仿宋_GB2312" w:eastAsia="仿宋_GB2312" w:cs="仿宋_GB2312"/>
                <w:spacing w:val="-5"/>
                <w:sz w:val="22"/>
                <w:szCs w:val="22"/>
                <w:vertAlign w:val="baseline"/>
                <w:lang w:val="en-US" w:bidi="zh-CN"/>
              </w:rPr>
              <w:t xml:space="preserve">签字：             </w:t>
            </w:r>
          </w:p>
          <w:p w14:paraId="3009499A">
            <w:pPr>
              <w:keepNext w:val="0"/>
              <w:keepLines w:val="0"/>
              <w:pageBreakBefore w:val="0"/>
              <w:widowControl w:val="0"/>
              <w:kinsoku/>
              <w:wordWrap/>
              <w:overflowPunct/>
              <w:topLinePunct w:val="0"/>
              <w:autoSpaceDE w:val="0"/>
              <w:autoSpaceDN w:val="0"/>
              <w:bidi w:val="0"/>
              <w:adjustRightInd/>
              <w:snapToGrid/>
              <w:spacing w:line="360" w:lineRule="auto"/>
              <w:ind w:right="0"/>
              <w:jc w:val="right"/>
              <w:textAlignment w:val="auto"/>
              <w:rPr>
                <w:rFonts w:hint="eastAsia" w:ascii="仿宋_GB2312" w:hAnsi="仿宋_GB2312" w:eastAsia="仿宋_GB2312" w:cs="仿宋_GB2312"/>
                <w:spacing w:val="-5"/>
                <w:sz w:val="22"/>
                <w:szCs w:val="22"/>
                <w:vertAlign w:val="baseline"/>
                <w:lang w:val="en-US" w:bidi="zh-CN"/>
              </w:rPr>
            </w:pPr>
            <w:r>
              <w:rPr>
                <w:rFonts w:hint="eastAsia" w:ascii="仿宋_GB2312" w:hAnsi="仿宋_GB2312" w:eastAsia="仿宋_GB2312" w:cs="仿宋_GB2312"/>
                <w:spacing w:val="-5"/>
                <w:sz w:val="22"/>
                <w:szCs w:val="22"/>
                <w:vertAlign w:val="baseline"/>
                <w:lang w:val="en-US" w:bidi="zh-CN"/>
              </w:rPr>
              <w:t>年    月   日</w:t>
            </w:r>
          </w:p>
        </w:tc>
      </w:tr>
      <w:tr w14:paraId="66929E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4" w:hRule="atLeast"/>
        </w:trPr>
        <w:tc>
          <w:tcPr>
            <w:tcW w:w="8771" w:type="dxa"/>
          </w:tcPr>
          <w:p w14:paraId="6CBD41F5">
            <w:pPr>
              <w:keepNext w:val="0"/>
              <w:keepLines w:val="0"/>
              <w:pageBreakBefore w:val="0"/>
              <w:widowControl w:val="0"/>
              <w:kinsoku/>
              <w:wordWrap/>
              <w:overflowPunct/>
              <w:topLinePunct w:val="0"/>
              <w:autoSpaceDE w:val="0"/>
              <w:autoSpaceDN w:val="0"/>
              <w:bidi w:val="0"/>
              <w:adjustRightInd/>
              <w:snapToGrid/>
              <w:spacing w:line="360" w:lineRule="auto"/>
              <w:ind w:left="0" w:leftChars="0" w:right="0" w:firstLine="0" w:firstLineChars="0"/>
              <w:textAlignment w:val="auto"/>
              <w:rPr>
                <w:rFonts w:hint="eastAsia" w:ascii="仿宋_GB2312" w:hAnsi="仿宋_GB2312" w:eastAsia="仿宋_GB2312" w:cs="仿宋_GB2312"/>
                <w:spacing w:val="-5"/>
                <w:sz w:val="22"/>
                <w:szCs w:val="22"/>
                <w:vertAlign w:val="baseline"/>
                <w:lang w:val="en-US" w:bidi="zh-CN"/>
              </w:rPr>
            </w:pPr>
            <w:r>
              <w:rPr>
                <w:rFonts w:hint="eastAsia" w:ascii="仿宋_GB2312" w:hAnsi="仿宋_GB2312" w:eastAsia="仿宋_GB2312" w:cs="仿宋_GB2312"/>
                <w:spacing w:val="-5"/>
                <w:sz w:val="22"/>
                <w:szCs w:val="22"/>
                <w:vertAlign w:val="baseline"/>
                <w:lang w:val="en-US" w:bidi="zh-CN"/>
              </w:rPr>
              <w:t>教务处（科研与规划处、院士工作站）：</w:t>
            </w:r>
          </w:p>
          <w:p w14:paraId="18094A5A">
            <w:pPr>
              <w:keepNext w:val="0"/>
              <w:keepLines w:val="0"/>
              <w:pageBreakBefore w:val="0"/>
              <w:widowControl w:val="0"/>
              <w:kinsoku/>
              <w:wordWrap/>
              <w:overflowPunct/>
              <w:topLinePunct w:val="0"/>
              <w:autoSpaceDE w:val="0"/>
              <w:autoSpaceDN w:val="0"/>
              <w:bidi w:val="0"/>
              <w:adjustRightInd/>
              <w:snapToGrid/>
              <w:spacing w:line="360" w:lineRule="auto"/>
              <w:ind w:right="0"/>
              <w:textAlignment w:val="auto"/>
              <w:rPr>
                <w:rFonts w:hint="eastAsia" w:ascii="仿宋_GB2312" w:hAnsi="仿宋_GB2312" w:eastAsia="仿宋_GB2312" w:cs="仿宋_GB2312"/>
                <w:spacing w:val="-5"/>
                <w:sz w:val="22"/>
                <w:szCs w:val="22"/>
                <w:vertAlign w:val="baseline"/>
                <w:lang w:val="en-US" w:bidi="zh-CN"/>
              </w:rPr>
            </w:pPr>
          </w:p>
          <w:p w14:paraId="1FC39D8A">
            <w:pPr>
              <w:keepNext w:val="0"/>
              <w:keepLines w:val="0"/>
              <w:pageBreakBefore w:val="0"/>
              <w:widowControl w:val="0"/>
              <w:kinsoku/>
              <w:wordWrap/>
              <w:overflowPunct/>
              <w:topLinePunct w:val="0"/>
              <w:autoSpaceDE w:val="0"/>
              <w:autoSpaceDN w:val="0"/>
              <w:bidi w:val="0"/>
              <w:adjustRightInd/>
              <w:snapToGrid/>
              <w:spacing w:line="360" w:lineRule="auto"/>
              <w:ind w:right="0"/>
              <w:textAlignment w:val="auto"/>
              <w:rPr>
                <w:rFonts w:hint="eastAsia" w:ascii="仿宋_GB2312" w:hAnsi="仿宋_GB2312" w:eastAsia="仿宋_GB2312" w:cs="仿宋_GB2312"/>
                <w:spacing w:val="-5"/>
                <w:sz w:val="22"/>
                <w:szCs w:val="22"/>
                <w:vertAlign w:val="baseline"/>
                <w:lang w:val="en-US" w:bidi="zh-CN"/>
              </w:rPr>
            </w:pPr>
          </w:p>
          <w:p w14:paraId="65E6D607">
            <w:pPr>
              <w:keepNext w:val="0"/>
              <w:keepLines w:val="0"/>
              <w:pageBreakBefore w:val="0"/>
              <w:widowControl w:val="0"/>
              <w:kinsoku/>
              <w:wordWrap w:val="0"/>
              <w:overflowPunct/>
              <w:topLinePunct w:val="0"/>
              <w:autoSpaceDE w:val="0"/>
              <w:autoSpaceDN w:val="0"/>
              <w:bidi w:val="0"/>
              <w:adjustRightInd/>
              <w:snapToGrid/>
              <w:spacing w:line="360" w:lineRule="auto"/>
              <w:ind w:right="0"/>
              <w:jc w:val="right"/>
              <w:textAlignment w:val="auto"/>
              <w:rPr>
                <w:rFonts w:hint="default" w:ascii="仿宋_GB2312" w:hAnsi="仿宋_GB2312" w:eastAsia="仿宋_GB2312" w:cs="仿宋_GB2312"/>
                <w:spacing w:val="-5"/>
                <w:sz w:val="22"/>
                <w:szCs w:val="22"/>
                <w:vertAlign w:val="baseline"/>
                <w:lang w:val="en-US" w:bidi="zh-CN"/>
              </w:rPr>
            </w:pPr>
            <w:r>
              <w:rPr>
                <w:rFonts w:hint="eastAsia" w:ascii="仿宋_GB2312" w:hAnsi="仿宋_GB2312" w:eastAsia="仿宋_GB2312" w:cs="仿宋_GB2312"/>
                <w:spacing w:val="-5"/>
                <w:sz w:val="22"/>
                <w:szCs w:val="22"/>
                <w:vertAlign w:val="baseline"/>
                <w:lang w:val="en-US" w:bidi="zh-CN"/>
              </w:rPr>
              <w:t xml:space="preserve">（盖章）             </w:t>
            </w:r>
          </w:p>
          <w:p w14:paraId="0C19E0E0">
            <w:pPr>
              <w:keepNext w:val="0"/>
              <w:keepLines w:val="0"/>
              <w:pageBreakBefore w:val="0"/>
              <w:widowControl w:val="0"/>
              <w:kinsoku/>
              <w:wordWrap/>
              <w:overflowPunct/>
              <w:topLinePunct w:val="0"/>
              <w:autoSpaceDE w:val="0"/>
              <w:autoSpaceDN w:val="0"/>
              <w:bidi w:val="0"/>
              <w:adjustRightInd/>
              <w:snapToGrid/>
              <w:spacing w:line="360" w:lineRule="auto"/>
              <w:ind w:right="0"/>
              <w:jc w:val="right"/>
              <w:textAlignment w:val="auto"/>
              <w:rPr>
                <w:rFonts w:hint="eastAsia" w:ascii="仿宋_GB2312" w:hAnsi="仿宋_GB2312" w:eastAsia="仿宋_GB2312" w:cs="仿宋_GB2312"/>
                <w:spacing w:val="-5"/>
                <w:sz w:val="22"/>
                <w:szCs w:val="22"/>
                <w:vertAlign w:val="baseline"/>
                <w:lang w:val="en-US" w:bidi="zh-CN"/>
              </w:rPr>
            </w:pPr>
            <w:r>
              <w:rPr>
                <w:rFonts w:hint="eastAsia" w:ascii="仿宋_GB2312" w:hAnsi="仿宋_GB2312" w:eastAsia="仿宋_GB2312" w:cs="仿宋_GB2312"/>
                <w:spacing w:val="-5"/>
                <w:sz w:val="22"/>
                <w:szCs w:val="22"/>
                <w:vertAlign w:val="baseline"/>
                <w:lang w:val="en-US" w:bidi="zh-CN"/>
              </w:rPr>
              <w:t>年    月   日</w:t>
            </w:r>
          </w:p>
        </w:tc>
      </w:tr>
      <w:tr w14:paraId="495A93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4" w:hRule="atLeast"/>
        </w:trPr>
        <w:tc>
          <w:tcPr>
            <w:tcW w:w="8771" w:type="dxa"/>
          </w:tcPr>
          <w:p w14:paraId="5BFD6523">
            <w:pPr>
              <w:keepNext w:val="0"/>
              <w:keepLines w:val="0"/>
              <w:pageBreakBefore w:val="0"/>
              <w:widowControl w:val="0"/>
              <w:kinsoku/>
              <w:wordWrap/>
              <w:overflowPunct/>
              <w:topLinePunct w:val="0"/>
              <w:autoSpaceDE w:val="0"/>
              <w:autoSpaceDN w:val="0"/>
              <w:bidi w:val="0"/>
              <w:adjustRightInd/>
              <w:snapToGrid/>
              <w:spacing w:line="360" w:lineRule="auto"/>
              <w:ind w:left="0" w:leftChars="0" w:right="0" w:firstLine="0" w:firstLineChars="0"/>
              <w:textAlignment w:val="auto"/>
              <w:rPr>
                <w:rFonts w:hint="eastAsia" w:ascii="仿宋_GB2312" w:hAnsi="仿宋_GB2312" w:eastAsia="仿宋_GB2312" w:cs="仿宋_GB2312"/>
                <w:spacing w:val="-5"/>
                <w:sz w:val="22"/>
                <w:szCs w:val="22"/>
                <w:vertAlign w:val="baseline"/>
                <w:lang w:val="en-US" w:bidi="zh-CN"/>
              </w:rPr>
            </w:pPr>
            <w:r>
              <w:rPr>
                <w:rFonts w:hint="eastAsia" w:ascii="仿宋_GB2312" w:hAnsi="仿宋_GB2312" w:eastAsia="仿宋_GB2312" w:cs="仿宋_GB2312"/>
                <w:spacing w:val="-5"/>
                <w:sz w:val="22"/>
                <w:szCs w:val="22"/>
                <w:vertAlign w:val="baseline"/>
                <w:lang w:val="en-US" w:bidi="zh-CN"/>
              </w:rPr>
              <w:t>主管教学校领导意见：</w:t>
            </w:r>
          </w:p>
          <w:p w14:paraId="37ECE6E9">
            <w:pPr>
              <w:keepNext w:val="0"/>
              <w:keepLines w:val="0"/>
              <w:pageBreakBefore w:val="0"/>
              <w:widowControl w:val="0"/>
              <w:kinsoku/>
              <w:wordWrap/>
              <w:overflowPunct/>
              <w:topLinePunct w:val="0"/>
              <w:autoSpaceDE w:val="0"/>
              <w:autoSpaceDN w:val="0"/>
              <w:bidi w:val="0"/>
              <w:adjustRightInd/>
              <w:snapToGrid/>
              <w:spacing w:line="360" w:lineRule="auto"/>
              <w:ind w:right="0"/>
              <w:textAlignment w:val="auto"/>
              <w:rPr>
                <w:rFonts w:hint="eastAsia" w:ascii="仿宋_GB2312" w:hAnsi="仿宋_GB2312" w:eastAsia="仿宋_GB2312" w:cs="仿宋_GB2312"/>
                <w:spacing w:val="-5"/>
                <w:sz w:val="22"/>
                <w:szCs w:val="22"/>
                <w:vertAlign w:val="baseline"/>
                <w:lang w:val="en-US" w:bidi="zh-CN"/>
              </w:rPr>
            </w:pPr>
          </w:p>
          <w:p w14:paraId="28813579">
            <w:pPr>
              <w:keepNext w:val="0"/>
              <w:keepLines w:val="0"/>
              <w:pageBreakBefore w:val="0"/>
              <w:widowControl w:val="0"/>
              <w:kinsoku/>
              <w:wordWrap/>
              <w:overflowPunct/>
              <w:topLinePunct w:val="0"/>
              <w:autoSpaceDE w:val="0"/>
              <w:autoSpaceDN w:val="0"/>
              <w:bidi w:val="0"/>
              <w:adjustRightInd/>
              <w:snapToGrid/>
              <w:spacing w:line="360" w:lineRule="auto"/>
              <w:ind w:right="0"/>
              <w:textAlignment w:val="auto"/>
              <w:rPr>
                <w:rFonts w:hint="eastAsia" w:ascii="仿宋_GB2312" w:hAnsi="仿宋_GB2312" w:eastAsia="仿宋_GB2312" w:cs="仿宋_GB2312"/>
                <w:spacing w:val="-5"/>
                <w:sz w:val="22"/>
                <w:szCs w:val="22"/>
                <w:vertAlign w:val="baseline"/>
                <w:lang w:val="en-US" w:bidi="zh-CN"/>
              </w:rPr>
            </w:pPr>
          </w:p>
          <w:p w14:paraId="2738775B">
            <w:pPr>
              <w:keepNext w:val="0"/>
              <w:keepLines w:val="0"/>
              <w:pageBreakBefore w:val="0"/>
              <w:widowControl w:val="0"/>
              <w:kinsoku/>
              <w:wordWrap/>
              <w:overflowPunct/>
              <w:topLinePunct w:val="0"/>
              <w:autoSpaceDE w:val="0"/>
              <w:autoSpaceDN w:val="0"/>
              <w:bidi w:val="0"/>
              <w:adjustRightInd/>
              <w:snapToGrid/>
              <w:spacing w:line="360" w:lineRule="auto"/>
              <w:ind w:right="0"/>
              <w:textAlignment w:val="auto"/>
              <w:rPr>
                <w:rFonts w:hint="eastAsia" w:ascii="仿宋_GB2312" w:hAnsi="仿宋_GB2312" w:eastAsia="仿宋_GB2312" w:cs="仿宋_GB2312"/>
                <w:spacing w:val="-5"/>
                <w:sz w:val="22"/>
                <w:szCs w:val="22"/>
                <w:vertAlign w:val="baseline"/>
                <w:lang w:val="en-US" w:bidi="zh-CN"/>
              </w:rPr>
            </w:pPr>
          </w:p>
          <w:p w14:paraId="767F15A4">
            <w:pPr>
              <w:keepNext w:val="0"/>
              <w:keepLines w:val="0"/>
              <w:pageBreakBefore w:val="0"/>
              <w:widowControl w:val="0"/>
              <w:kinsoku/>
              <w:wordWrap w:val="0"/>
              <w:overflowPunct/>
              <w:topLinePunct w:val="0"/>
              <w:autoSpaceDE w:val="0"/>
              <w:autoSpaceDN w:val="0"/>
              <w:bidi w:val="0"/>
              <w:adjustRightInd/>
              <w:snapToGrid/>
              <w:spacing w:line="360" w:lineRule="auto"/>
              <w:ind w:right="0"/>
              <w:jc w:val="right"/>
              <w:textAlignment w:val="auto"/>
              <w:rPr>
                <w:rFonts w:hint="default" w:ascii="仿宋_GB2312" w:hAnsi="仿宋_GB2312" w:eastAsia="仿宋_GB2312" w:cs="仿宋_GB2312"/>
                <w:spacing w:val="-5"/>
                <w:sz w:val="22"/>
                <w:szCs w:val="22"/>
                <w:vertAlign w:val="baseline"/>
                <w:lang w:val="en-US" w:bidi="zh-CN"/>
              </w:rPr>
            </w:pPr>
            <w:r>
              <w:rPr>
                <w:rFonts w:hint="eastAsia" w:ascii="仿宋_GB2312" w:hAnsi="仿宋_GB2312" w:eastAsia="仿宋_GB2312" w:cs="仿宋_GB2312"/>
                <w:spacing w:val="-5"/>
                <w:sz w:val="22"/>
                <w:szCs w:val="22"/>
                <w:vertAlign w:val="baseline"/>
                <w:lang w:val="en-US" w:bidi="zh-CN"/>
              </w:rPr>
              <w:t xml:space="preserve">（签章）             </w:t>
            </w:r>
          </w:p>
          <w:p w14:paraId="637B16D9">
            <w:pPr>
              <w:keepNext w:val="0"/>
              <w:keepLines w:val="0"/>
              <w:pageBreakBefore w:val="0"/>
              <w:widowControl w:val="0"/>
              <w:kinsoku/>
              <w:wordWrap/>
              <w:overflowPunct/>
              <w:topLinePunct w:val="0"/>
              <w:autoSpaceDE w:val="0"/>
              <w:autoSpaceDN w:val="0"/>
              <w:bidi w:val="0"/>
              <w:adjustRightInd/>
              <w:snapToGrid/>
              <w:spacing w:line="360" w:lineRule="auto"/>
              <w:ind w:right="0"/>
              <w:jc w:val="right"/>
              <w:textAlignment w:val="auto"/>
              <w:rPr>
                <w:rFonts w:hint="eastAsia" w:ascii="仿宋_GB2312" w:hAnsi="仿宋_GB2312" w:eastAsia="仿宋_GB2312" w:cs="仿宋_GB2312"/>
                <w:spacing w:val="-5"/>
                <w:sz w:val="22"/>
                <w:szCs w:val="22"/>
                <w:vertAlign w:val="baseline"/>
                <w:lang w:val="en-US" w:bidi="zh-CN"/>
              </w:rPr>
            </w:pPr>
            <w:r>
              <w:rPr>
                <w:rFonts w:hint="eastAsia" w:ascii="仿宋_GB2312" w:hAnsi="仿宋_GB2312" w:eastAsia="仿宋_GB2312" w:cs="仿宋_GB2312"/>
                <w:spacing w:val="-5"/>
                <w:sz w:val="22"/>
                <w:szCs w:val="22"/>
                <w:vertAlign w:val="baseline"/>
                <w:lang w:val="en-US" w:bidi="zh-CN"/>
              </w:rPr>
              <w:t>年    月   日</w:t>
            </w:r>
          </w:p>
        </w:tc>
      </w:tr>
      <w:tr w14:paraId="2703A0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4" w:hRule="atLeast"/>
        </w:trPr>
        <w:tc>
          <w:tcPr>
            <w:tcW w:w="8771" w:type="dxa"/>
          </w:tcPr>
          <w:p w14:paraId="1C38D6C1">
            <w:pPr>
              <w:keepNext w:val="0"/>
              <w:keepLines w:val="0"/>
              <w:pageBreakBefore w:val="0"/>
              <w:widowControl w:val="0"/>
              <w:kinsoku/>
              <w:wordWrap/>
              <w:overflowPunct/>
              <w:topLinePunct w:val="0"/>
              <w:autoSpaceDE w:val="0"/>
              <w:autoSpaceDN w:val="0"/>
              <w:bidi w:val="0"/>
              <w:adjustRightInd/>
              <w:snapToGrid/>
              <w:spacing w:line="360" w:lineRule="auto"/>
              <w:ind w:left="0" w:leftChars="0" w:right="0" w:firstLine="0" w:firstLineChars="0"/>
              <w:textAlignment w:val="auto"/>
              <w:rPr>
                <w:rFonts w:hint="eastAsia" w:ascii="仿宋_GB2312" w:hAnsi="仿宋_GB2312" w:eastAsia="仿宋_GB2312" w:cs="仿宋_GB2312"/>
                <w:spacing w:val="-5"/>
                <w:sz w:val="22"/>
                <w:szCs w:val="22"/>
                <w:vertAlign w:val="baseline"/>
                <w:lang w:val="en-US" w:bidi="zh-CN"/>
              </w:rPr>
            </w:pPr>
            <w:r>
              <w:rPr>
                <w:rFonts w:hint="eastAsia" w:ascii="仿宋_GB2312" w:hAnsi="仿宋_GB2312" w:eastAsia="仿宋_GB2312" w:cs="仿宋_GB2312"/>
                <w:spacing w:val="-5"/>
                <w:sz w:val="22"/>
                <w:szCs w:val="22"/>
                <w:vertAlign w:val="baseline"/>
                <w:lang w:val="en-US" w:bidi="zh-CN"/>
              </w:rPr>
              <w:t>学校党委会意见：</w:t>
            </w:r>
          </w:p>
          <w:p w14:paraId="569D7DB1">
            <w:pPr>
              <w:keepNext w:val="0"/>
              <w:keepLines w:val="0"/>
              <w:pageBreakBefore w:val="0"/>
              <w:widowControl w:val="0"/>
              <w:kinsoku/>
              <w:wordWrap/>
              <w:overflowPunct/>
              <w:topLinePunct w:val="0"/>
              <w:autoSpaceDE w:val="0"/>
              <w:autoSpaceDN w:val="0"/>
              <w:bidi w:val="0"/>
              <w:adjustRightInd/>
              <w:snapToGrid/>
              <w:spacing w:line="360" w:lineRule="auto"/>
              <w:ind w:right="0"/>
              <w:textAlignment w:val="auto"/>
              <w:rPr>
                <w:rFonts w:hint="eastAsia" w:ascii="仿宋_GB2312" w:hAnsi="仿宋_GB2312" w:eastAsia="仿宋_GB2312" w:cs="仿宋_GB2312"/>
                <w:spacing w:val="-5"/>
                <w:sz w:val="22"/>
                <w:szCs w:val="22"/>
                <w:vertAlign w:val="baseline"/>
                <w:lang w:val="en-US" w:bidi="zh-CN"/>
              </w:rPr>
            </w:pPr>
          </w:p>
          <w:p w14:paraId="7E45F647">
            <w:pPr>
              <w:keepNext w:val="0"/>
              <w:keepLines w:val="0"/>
              <w:pageBreakBefore w:val="0"/>
              <w:widowControl w:val="0"/>
              <w:kinsoku/>
              <w:wordWrap/>
              <w:overflowPunct/>
              <w:topLinePunct w:val="0"/>
              <w:autoSpaceDE w:val="0"/>
              <w:autoSpaceDN w:val="0"/>
              <w:bidi w:val="0"/>
              <w:adjustRightInd/>
              <w:snapToGrid/>
              <w:spacing w:line="360" w:lineRule="auto"/>
              <w:ind w:right="0"/>
              <w:textAlignment w:val="auto"/>
              <w:rPr>
                <w:rFonts w:hint="eastAsia" w:ascii="仿宋_GB2312" w:hAnsi="仿宋_GB2312" w:eastAsia="仿宋_GB2312" w:cs="仿宋_GB2312"/>
                <w:spacing w:val="-5"/>
                <w:sz w:val="22"/>
                <w:szCs w:val="22"/>
                <w:vertAlign w:val="baseline"/>
                <w:lang w:val="en-US" w:bidi="zh-CN"/>
              </w:rPr>
            </w:pPr>
          </w:p>
          <w:p w14:paraId="2B757884">
            <w:pPr>
              <w:keepNext w:val="0"/>
              <w:keepLines w:val="0"/>
              <w:pageBreakBefore w:val="0"/>
              <w:widowControl w:val="0"/>
              <w:kinsoku/>
              <w:wordWrap/>
              <w:overflowPunct/>
              <w:topLinePunct w:val="0"/>
              <w:autoSpaceDE w:val="0"/>
              <w:autoSpaceDN w:val="0"/>
              <w:bidi w:val="0"/>
              <w:adjustRightInd/>
              <w:snapToGrid/>
              <w:spacing w:line="360" w:lineRule="auto"/>
              <w:ind w:right="0"/>
              <w:textAlignment w:val="auto"/>
              <w:rPr>
                <w:rFonts w:hint="eastAsia" w:ascii="仿宋_GB2312" w:hAnsi="仿宋_GB2312" w:eastAsia="仿宋_GB2312" w:cs="仿宋_GB2312"/>
                <w:spacing w:val="-5"/>
                <w:sz w:val="22"/>
                <w:szCs w:val="22"/>
                <w:vertAlign w:val="baseline"/>
                <w:lang w:val="en-US" w:bidi="zh-CN"/>
              </w:rPr>
            </w:pPr>
          </w:p>
          <w:p w14:paraId="4A62ADBF">
            <w:pPr>
              <w:keepNext w:val="0"/>
              <w:keepLines w:val="0"/>
              <w:pageBreakBefore w:val="0"/>
              <w:widowControl w:val="0"/>
              <w:kinsoku/>
              <w:wordWrap w:val="0"/>
              <w:overflowPunct/>
              <w:topLinePunct w:val="0"/>
              <w:autoSpaceDE w:val="0"/>
              <w:autoSpaceDN w:val="0"/>
              <w:bidi w:val="0"/>
              <w:adjustRightInd/>
              <w:snapToGrid/>
              <w:spacing w:line="360" w:lineRule="auto"/>
              <w:ind w:right="0"/>
              <w:jc w:val="right"/>
              <w:textAlignment w:val="auto"/>
              <w:rPr>
                <w:rFonts w:hint="default" w:ascii="仿宋_GB2312" w:hAnsi="仿宋_GB2312" w:eastAsia="仿宋_GB2312" w:cs="仿宋_GB2312"/>
                <w:spacing w:val="-5"/>
                <w:sz w:val="22"/>
                <w:szCs w:val="22"/>
                <w:vertAlign w:val="baseline"/>
                <w:lang w:val="en-US" w:bidi="zh-CN"/>
              </w:rPr>
            </w:pPr>
            <w:r>
              <w:rPr>
                <w:rFonts w:hint="eastAsia" w:ascii="仿宋_GB2312" w:hAnsi="仿宋_GB2312" w:eastAsia="仿宋_GB2312" w:cs="仿宋_GB2312"/>
                <w:spacing w:val="-5"/>
                <w:sz w:val="22"/>
                <w:szCs w:val="22"/>
                <w:vertAlign w:val="baseline"/>
                <w:lang w:val="en-US" w:bidi="zh-CN"/>
              </w:rPr>
              <w:t xml:space="preserve">（盖章）             </w:t>
            </w:r>
          </w:p>
          <w:p w14:paraId="1A1F1482">
            <w:pPr>
              <w:keepNext w:val="0"/>
              <w:keepLines w:val="0"/>
              <w:pageBreakBefore w:val="0"/>
              <w:widowControl w:val="0"/>
              <w:kinsoku/>
              <w:wordWrap/>
              <w:overflowPunct/>
              <w:topLinePunct w:val="0"/>
              <w:autoSpaceDE w:val="0"/>
              <w:autoSpaceDN w:val="0"/>
              <w:bidi w:val="0"/>
              <w:adjustRightInd/>
              <w:snapToGrid/>
              <w:spacing w:line="360" w:lineRule="auto"/>
              <w:ind w:right="0"/>
              <w:jc w:val="right"/>
              <w:textAlignment w:val="auto"/>
              <w:rPr>
                <w:rFonts w:hint="eastAsia" w:ascii="仿宋_GB2312" w:hAnsi="仿宋_GB2312" w:eastAsia="仿宋_GB2312" w:cs="仿宋_GB2312"/>
                <w:spacing w:val="-5"/>
                <w:sz w:val="22"/>
                <w:szCs w:val="22"/>
                <w:vertAlign w:val="baseline"/>
                <w:lang w:val="en-US" w:bidi="zh-CN"/>
              </w:rPr>
            </w:pPr>
            <w:r>
              <w:rPr>
                <w:rFonts w:hint="eastAsia" w:ascii="仿宋_GB2312" w:hAnsi="仿宋_GB2312" w:eastAsia="仿宋_GB2312" w:cs="仿宋_GB2312"/>
                <w:spacing w:val="-5"/>
                <w:sz w:val="22"/>
                <w:szCs w:val="22"/>
                <w:vertAlign w:val="baseline"/>
                <w:lang w:val="en-US" w:bidi="zh-CN"/>
              </w:rPr>
              <w:t>年    月   日</w:t>
            </w:r>
          </w:p>
        </w:tc>
      </w:tr>
    </w:tbl>
    <w:p w14:paraId="5EDD132D">
      <w:pPr>
        <w:spacing w:line="579" w:lineRule="exact"/>
        <w:ind w:left="0" w:leftChars="0" w:firstLine="0" w:firstLineChars="0"/>
        <w:rPr>
          <w:rFonts w:hint="default" w:ascii="Times New Roman" w:hAnsi="Times New Roman" w:eastAsia="黑体" w:cs="Times New Roman"/>
          <w:bCs/>
          <w:color w:val="auto"/>
          <w:kern w:val="0"/>
          <w:sz w:val="32"/>
          <w:szCs w:val="32"/>
          <w:highlight w:val="none"/>
          <w:lang w:val="en-US" w:eastAsia="zh-CN"/>
        </w:rPr>
      </w:pPr>
    </w:p>
    <w:sectPr>
      <w:footerReference r:id="rId12" w:type="default"/>
      <w:pgSz w:w="11911" w:h="16838"/>
      <w:pgMar w:top="1417" w:right="1678" w:bottom="1179" w:left="1678" w:header="879" w:footer="998" w:gutter="0"/>
      <w:pgBorders>
        <w:top w:val="none" w:sz="0" w:space="0"/>
        <w:left w:val="none" w:sz="0" w:space="0"/>
        <w:bottom w:val="none" w:sz="0" w:space="0"/>
        <w:right w:val="none" w:sz="0" w:space="0"/>
      </w:pgBorders>
      <w:pgNumType w:fmt="decimal"/>
      <w:cols w:space="0" w:num="1"/>
      <w:rtlGutter w:val="0"/>
      <w:docGrid w:linePitch="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560"/>
      </w:pPr>
      <w:r>
        <w:separator/>
      </w:r>
    </w:p>
  </w:endnote>
  <w:endnote w:type="continuationSeparator" w:id="1">
    <w:p>
      <w:pPr>
        <w:spacing w:line="240" w:lineRule="auto"/>
        <w:ind w:firstLine="56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F5D4D17E-BFD3-437C-B266-AEFA222233FA}"/>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2" w:fontKey="{23D9B177-FD7C-4949-92A1-30E1D70EFBD8}"/>
  </w:font>
  <w:font w:name="Cambria">
    <w:panose1 w:val="02040503050406030204"/>
    <w:charset w:val="00"/>
    <w:family w:val="roman"/>
    <w:pitch w:val="default"/>
    <w:sig w:usb0="E00006FF" w:usb1="420024FF" w:usb2="02000000" w:usb3="00000000" w:csb0="2000019F" w:csb1="00000000"/>
  </w:font>
  <w:font w:name="仿宋_GB2312">
    <w:panose1 w:val="02010609030101010101"/>
    <w:charset w:val="86"/>
    <w:family w:val="auto"/>
    <w:pitch w:val="default"/>
    <w:sig w:usb0="00000001" w:usb1="080E0000" w:usb2="00000000" w:usb3="00000000" w:csb0="00040000" w:csb1="00000000"/>
    <w:embedRegular r:id="rId3" w:fontKey="{7EE2693F-7D8A-4D52-A03C-2A5BE6721AF5}"/>
  </w:font>
  <w:font w:name="方正书宋简体">
    <w:altName w:val="宋体"/>
    <w:panose1 w:val="02000000000000000000"/>
    <w:charset w:val="86"/>
    <w:family w:val="auto"/>
    <w:pitch w:val="default"/>
    <w:sig w:usb0="00000000" w:usb1="00000000" w:usb2="00000012" w:usb3="00000000" w:csb0="00040001" w:csb1="00000000"/>
  </w:font>
  <w:font w:name="微软雅黑">
    <w:panose1 w:val="020B0503020204020204"/>
    <w:charset w:val="86"/>
    <w:family w:val="swiss"/>
    <w:pitch w:val="default"/>
    <w:sig w:usb0="80000287" w:usb1="2ACF3C50" w:usb2="00000016" w:usb3="00000000" w:csb0="0004001F" w:csb1="00000000"/>
  </w:font>
  <w:font w:name="方正小标宋简体">
    <w:panose1 w:val="03000509000000000000"/>
    <w:charset w:val="86"/>
    <w:family w:val="auto"/>
    <w:pitch w:val="default"/>
    <w:sig w:usb0="00000001" w:usb1="080E0000" w:usb2="00000000" w:usb3="00000000" w:csb0="00040000" w:csb1="00000000"/>
    <w:embedRegular r:id="rId4" w:fontKey="{FECC8FD5-A628-45D9-AEB6-23ADDEBC833C}"/>
  </w:font>
  <w:font w:name="等线">
    <w:panose1 w:val="02010600030101010101"/>
    <w:charset w:val="86"/>
    <w:family w:val="auto"/>
    <w:pitch w:val="default"/>
    <w:sig w:usb0="A00002BF" w:usb1="38CF7CFA" w:usb2="00000016" w:usb3="00000000" w:csb0="0004000F" w:csb1="00000000"/>
    <w:embedRegular r:id="rId5" w:fontKey="{1447C9E4-D9F9-4CE1-BE1F-755FDE9A6D9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F4D644">
    <w:pPr>
      <w:pStyle w:val="10"/>
      <w:framePr w:wrap="around" w:vAnchor="text" w:hAnchor="margin" w:xAlign="center" w:y="1"/>
      <w:rPr>
        <w:rStyle w:val="33"/>
      </w:rPr>
    </w:pPr>
    <w:r>
      <w:fldChar w:fldCharType="begin"/>
    </w:r>
    <w:r>
      <w:rPr>
        <w:rStyle w:val="33"/>
      </w:rPr>
      <w:instrText xml:space="preserve">PAGE  </w:instrText>
    </w:r>
    <w:r>
      <w:fldChar w:fldCharType="end"/>
    </w:r>
  </w:p>
  <w:p w14:paraId="5792D578">
    <w:pPr>
      <w:pStyle w:val="1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089A94">
    <w:pPr>
      <w:pStyle w:val="1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F791CA">
    <w:pPr>
      <w:pStyle w:val="10"/>
      <w:ind w:firstLine="360"/>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A866E4A">
                          <w:pPr>
                            <w:pStyle w:val="10"/>
                            <w:ind w:firstLine="360"/>
                          </w:pPr>
                          <w:r>
                            <w:fldChar w:fldCharType="begin"/>
                          </w:r>
                          <w:r>
                            <w:instrText xml:space="preserve"> PAGE  \* MERGEFORMAT </w:instrText>
                          </w:r>
                          <w:r>
                            <w:fldChar w:fldCharType="separate"/>
                          </w:r>
                          <w:r>
                            <w:t>1</w:t>
                          </w:r>
                          <w:r>
                            <w:fldChar w:fldCharType="end"/>
                          </w:r>
                        </w:p>
                      </w:txbxContent>
                    </wps:txbx>
                    <wps:bodyPr wrap="none" lIns="0" tIns="0" rIns="0" bIns="0">
                      <a:spAutoFit/>
                    </wps:bodyPr>
                  </wps:wsp>
                </a:graphicData>
              </a:graphic>
            </wp:anchor>
          </w:drawing>
        </mc:Choice>
        <mc:Fallback>
          <w:pict>
            <v:shape id="文本框 1025"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M6pebnPAAAABQEAAA8AAAAAAAAAAQAgAAAAIgAAAGRycy9kb3ducmV2LnhtbFBLAQIU&#10;ABQAAAAIAIdO4kArncz9wwEAAJEDAAAOAAAAAAAAAAEAIAAAAB4BAABkcnMvZTJvRG9jLnhtbFBL&#10;BQYAAAAABgAGAFkBAABTBQAAAAA=&#10;">
              <v:fill on="f" focussize="0,0"/>
              <v:stroke on="f"/>
              <v:imagedata o:title=""/>
              <o:lock v:ext="edit" aspectratio="f"/>
              <v:textbox inset="0mm,0mm,0mm,0mm" style="mso-fit-shape-to-text:t;">
                <w:txbxContent>
                  <w:p w14:paraId="5A866E4A">
                    <w:pPr>
                      <w:pStyle w:val="10"/>
                      <w:ind w:firstLine="360"/>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3C8021">
    <w:pPr>
      <w:pStyle w:val="10"/>
      <w:ind w:firstLine="360"/>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10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E673C26">
                          <w:pPr>
                            <w:pStyle w:val="10"/>
                            <w:ind w:firstLine="360"/>
                          </w:pPr>
                          <w:r>
                            <w:fldChar w:fldCharType="begin"/>
                          </w:r>
                          <w:r>
                            <w:instrText xml:space="preserve"> PAGE  \* MERGEFORMAT </w:instrText>
                          </w:r>
                          <w:r>
                            <w:fldChar w:fldCharType="separate"/>
                          </w:r>
                          <w:r>
                            <w:t>15</w:t>
                          </w:r>
                          <w:r>
                            <w:fldChar w:fldCharType="end"/>
                          </w:r>
                        </w:p>
                      </w:txbxContent>
                    </wps:txbx>
                    <wps:bodyPr wrap="none" lIns="0" tIns="0" rIns="0" bIns="0">
                      <a:spAutoFit/>
                    </wps:bodyPr>
                  </wps:wsp>
                </a:graphicData>
              </a:graphic>
            </wp:anchor>
          </w:drawing>
        </mc:Choice>
        <mc:Fallback>
          <w:pict>
            <v:shape id="文本框 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OqXm5zwAAAAUBAAAPAAAAAAAAAAEAIAAAACIAAABkcnMvZG93bnJldi54bWxQSwEC&#10;FAAUAAAACACHTuJAqmBr38QBAACQAwAADgAAAAAAAAABACAAAAAeAQAAZHJzL2Uyb0RvYy54bWxQ&#10;SwUGAAAAAAYABgBZAQAAVAUAAAAA&#10;">
              <v:fill on="f" focussize="0,0"/>
              <v:stroke on="f"/>
              <v:imagedata o:title=""/>
              <o:lock v:ext="edit" aspectratio="f"/>
              <v:textbox inset="0mm,0mm,0mm,0mm" style="mso-fit-shape-to-text:t;">
                <w:txbxContent>
                  <w:p w14:paraId="3E673C26">
                    <w:pPr>
                      <w:pStyle w:val="10"/>
                      <w:ind w:firstLine="360"/>
                    </w:pPr>
                    <w:r>
                      <w:fldChar w:fldCharType="begin"/>
                    </w:r>
                    <w:r>
                      <w:instrText xml:space="preserve"> PAGE  \* MERGEFORMAT </w:instrText>
                    </w:r>
                    <w:r>
                      <w:fldChar w:fldCharType="separate"/>
                    </w:r>
                    <w:r>
                      <w:t>15</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497B3D">
    <w:pPr>
      <w:pStyle w:val="10"/>
      <w:tabs>
        <w:tab w:val="center" w:pos="4277"/>
        <w:tab w:val="clear" w:pos="4153"/>
        <w:tab w:val="clear" w:pos="8306"/>
      </w:tabs>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10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EC2C83C">
                          <w:pPr>
                            <w:pStyle w:val="10"/>
                          </w:pPr>
                          <w:r>
                            <w:fldChar w:fldCharType="begin"/>
                          </w:r>
                          <w:r>
                            <w:instrText xml:space="preserve"> PAGE  \* MERGEFORMAT </w:instrText>
                          </w:r>
                          <w:r>
                            <w:fldChar w:fldCharType="separate"/>
                          </w:r>
                          <w:r>
                            <w:t>20</w:t>
                          </w:r>
                          <w:r>
                            <w:fldChar w:fldCharType="end"/>
                          </w:r>
                        </w:p>
                      </w:txbxContent>
                    </wps:txbx>
                    <wps:bodyPr wrap="none" lIns="0" tIns="0" rIns="0" bIns="0" upright="0">
                      <a:spAutoFit/>
                    </wps:bodyPr>
                  </wps:wsp>
                </a:graphicData>
              </a:graphic>
            </wp:anchor>
          </w:drawing>
        </mc:Choice>
        <mc:Fallback>
          <w:pict>
            <v:shape id="文本框 1027"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bHz+ssoBAACcAwAADgAAAAAAAAABACAAAAAeAQAAZHJzL2Uyb0Rv&#10;Yy54bWxQSwUGAAAAAAYABgBZAQAAWgUAAAAA&#10;">
              <v:fill on="f" focussize="0,0"/>
              <v:stroke on="f"/>
              <v:imagedata o:title=""/>
              <o:lock v:ext="edit" aspectratio="f"/>
              <v:textbox inset="0mm,0mm,0mm,0mm" style="mso-fit-shape-to-text:t;">
                <w:txbxContent>
                  <w:p w14:paraId="4EC2C83C">
                    <w:pPr>
                      <w:pStyle w:val="10"/>
                    </w:pPr>
                    <w:r>
                      <w:fldChar w:fldCharType="begin"/>
                    </w:r>
                    <w:r>
                      <w:instrText xml:space="preserve"> PAGE  \* MERGEFORMAT </w:instrText>
                    </w:r>
                    <w:r>
                      <w:fldChar w:fldCharType="separate"/>
                    </w:r>
                    <w:r>
                      <w:t>20</w:t>
                    </w:r>
                    <w:r>
                      <w:fldChar w:fldCharType="end"/>
                    </w:r>
                  </w:p>
                </w:txbxContent>
              </v:textbox>
            </v:shape>
          </w:pict>
        </mc:Fallback>
      </mc:AlternateContent>
    </w: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0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8F77404">
                          <w:pPr>
                            <w:pStyle w:val="10"/>
                          </w:pPr>
                        </w:p>
                      </w:txbxContent>
                    </wps:txbx>
                    <wps:bodyPr wrap="none" lIns="0" tIns="0" rIns="0" bIns="0" upright="1">
                      <a:spAutoFit/>
                    </wps:bodyPr>
                  </wps:wsp>
                </a:graphicData>
              </a:graphic>
            </wp:anchor>
          </w:drawing>
        </mc:Choice>
        <mc:Fallback>
          <w:pict>
            <v:shape id="文本框 1028"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zql5uc8AAAAFAQAADwAAAAAAAAABACAAAAAiAAAAZHJzL2Rvd25yZXYu&#10;eG1sUEsBAhQAFAAAAAgAh07iQLk62VnLAQAAnAMAAA4AAAAAAAAAAQAgAAAAHgEAAGRycy9lMm9E&#10;b2MueG1sUEsFBgAAAAAGAAYAWQEAAFsFAAAAAA==&#10;">
              <v:fill on="f" focussize="0,0"/>
              <v:stroke on="f"/>
              <v:imagedata o:title=""/>
              <o:lock v:ext="edit" aspectratio="f"/>
              <v:textbox inset="0mm,0mm,0mm,0mm" style="mso-fit-shape-to-text:t;">
                <w:txbxContent>
                  <w:p w14:paraId="38F77404">
                    <w:pPr>
                      <w:pStyle w:val="10"/>
                    </w:pPr>
                  </w:p>
                </w:txbxContent>
              </v:textbox>
            </v:shape>
          </w:pict>
        </mc:Fallback>
      </mc:AlternateContent>
    </w:r>
    <w:r>
      <w:rPr>
        <w:rFonts w:hint="eastAsia"/>
      </w:rPr>
      <w:tab/>
    </w:r>
    <w:r>
      <w:rPr>
        <w:rFonts w:hint="eastAsia"/>
      </w:rPr>
      <w:tab/>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DEE368">
    <w:pPr>
      <w:pStyle w:val="9"/>
      <w:spacing w:line="14" w:lineRule="auto"/>
      <w:rPr>
        <w:sz w:val="20"/>
      </w:rPr>
    </w:pPr>
    <w:r>
      <w:rPr>
        <w:sz w:val="20"/>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102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0ED9063">
                          <w:pPr>
                            <w:pStyle w:val="10"/>
                          </w:pPr>
                          <w:r>
                            <w:fldChar w:fldCharType="begin"/>
                          </w:r>
                          <w:r>
                            <w:instrText xml:space="preserve"> PAGE  \* MERGEFORMAT </w:instrText>
                          </w:r>
                          <w:r>
                            <w:fldChar w:fldCharType="separate"/>
                          </w:r>
                          <w:r>
                            <w:t>65</w:t>
                          </w:r>
                          <w:r>
                            <w:fldChar w:fldCharType="end"/>
                          </w:r>
                        </w:p>
                      </w:txbxContent>
                    </wps:txbx>
                    <wps:bodyPr wrap="none" lIns="0" tIns="0" rIns="0" bIns="0" upright="0">
                      <a:spAutoFit/>
                    </wps:bodyPr>
                  </wps:wsp>
                </a:graphicData>
              </a:graphic>
            </wp:anchor>
          </w:drawing>
        </mc:Choice>
        <mc:Fallback>
          <w:pict>
            <v:shape id="文本框 1029"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qYJHnsoBAACcAwAADgAAAAAAAAABACAAAAAeAQAAZHJzL2Uyb0Rv&#10;Yy54bWxQSwUGAAAAAAYABgBZAQAAWgUAAAAA&#10;">
              <v:fill on="f" focussize="0,0"/>
              <v:stroke on="f"/>
              <v:imagedata o:title=""/>
              <o:lock v:ext="edit" aspectratio="f"/>
              <v:textbox inset="0mm,0mm,0mm,0mm" style="mso-fit-shape-to-text:t;">
                <w:txbxContent>
                  <w:p w14:paraId="60ED9063">
                    <w:pPr>
                      <w:pStyle w:val="10"/>
                    </w:pPr>
                    <w:r>
                      <w:fldChar w:fldCharType="begin"/>
                    </w:r>
                    <w:r>
                      <w:instrText xml:space="preserve"> PAGE  \* MERGEFORMAT </w:instrText>
                    </w:r>
                    <w:r>
                      <w:fldChar w:fldCharType="separate"/>
                    </w:r>
                    <w:r>
                      <w:t>65</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560"/>
      </w:pPr>
      <w:r>
        <w:separator/>
      </w:r>
    </w:p>
  </w:footnote>
  <w:footnote w:type="continuationSeparator" w:id="1">
    <w:p>
      <w:pPr>
        <w:spacing w:line="360" w:lineRule="auto"/>
        <w:ind w:firstLine="56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EADDBF">
    <w:pPr>
      <w:pStyle w:val="17"/>
      <w:pBdr>
        <w:bottom w:val="none" w:color="auto" w:sz="0" w:space="0"/>
      </w:pBdr>
      <w:ind w:left="0" w:leftChars="0" w:firstLine="0" w:firstLineChars="0"/>
      <w:jc w:val="left"/>
      <w:rPr>
        <w:rFonts w:hint="eastAsia" w:eastAsia="宋体"/>
        <w:lang w:eastAsia="zh-CN"/>
      </w:rPr>
    </w:pPr>
    <w:r>
      <w:rPr>
        <w:rFonts w:hint="eastAsia" w:eastAsia="宋体"/>
        <w:lang w:eastAsia="zh-CN"/>
      </w:rPr>
      <w:drawing>
        <wp:anchor distT="0" distB="0" distL="114300" distR="114300" simplePos="0" relativeHeight="251665408" behindDoc="0" locked="0" layoutInCell="1" allowOverlap="1">
          <wp:simplePos x="0" y="0"/>
          <wp:positionH relativeFrom="column">
            <wp:posOffset>-434340</wp:posOffset>
          </wp:positionH>
          <wp:positionV relativeFrom="paragraph">
            <wp:posOffset>-62230</wp:posOffset>
          </wp:positionV>
          <wp:extent cx="2978150" cy="579120"/>
          <wp:effectExtent l="0" t="0" r="12700" b="11430"/>
          <wp:wrapNone/>
          <wp:docPr id="6" name="图片 1" descr="D:/办公通用文件/学校新版标识素材/微信图片_20250428160039.png微信图片_20250428160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descr="D:/办公通用文件/学校新版标识素材/微信图片_20250428160039.png微信图片_20250428160039"/>
                  <pic:cNvPicPr>
                    <a:picLocks noChangeAspect="1"/>
                  </pic:cNvPicPr>
                </pic:nvPicPr>
                <pic:blipFill>
                  <a:blip r:embed="rId1"/>
                  <a:srcRect/>
                  <a:stretch>
                    <a:fillRect/>
                  </a:stretch>
                </pic:blipFill>
                <pic:spPr>
                  <a:xfrm>
                    <a:off x="0" y="0"/>
                    <a:ext cx="2978150" cy="579120"/>
                  </a:xfrm>
                  <a:prstGeom prst="rect">
                    <a:avLst/>
                  </a:prstGeom>
                  <a:noFill/>
                  <a:ln>
                    <a:noFill/>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10FF77">
    <w:pPr>
      <w:pStyle w:val="17"/>
      <w:pBdr>
        <w:bottom w:val="none" w:color="auto" w:sz="0" w:space="0"/>
      </w:pBdr>
      <w:ind w:left="0" w:leftChars="0" w:firstLine="0" w:firstLineChars="0"/>
      <w:jc w:val="left"/>
      <w:rPr>
        <w:rFonts w:hint="eastAsia" w:eastAsia="宋体"/>
        <w:lang w:eastAsia="zh-C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C9D3541"/>
    <w:multiLevelType w:val="singleLevel"/>
    <w:tmpl w:val="CC9D3541"/>
    <w:lvl w:ilvl="0" w:tentative="0">
      <w:start w:val="10"/>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cumentProtection w:enforcement="0"/>
  <w:defaultTabStop w:val="420"/>
  <w:drawingGridHorizontalSpacing w:val="210"/>
  <w:drawingGridVerticalSpacing w:val="-794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jk2YTg4MzFhYTY5ZTU1ODZkNTQzMDE5ZjYxOTdiNDcifQ=="/>
  </w:docVars>
  <w:rsids>
    <w:rsidRoot w:val="00172A27"/>
    <w:rsid w:val="000055DC"/>
    <w:rsid w:val="00007166"/>
    <w:rsid w:val="00007626"/>
    <w:rsid w:val="0000778E"/>
    <w:rsid w:val="000155A1"/>
    <w:rsid w:val="00017773"/>
    <w:rsid w:val="00022BA4"/>
    <w:rsid w:val="000256BB"/>
    <w:rsid w:val="000326D3"/>
    <w:rsid w:val="0004183B"/>
    <w:rsid w:val="0004466C"/>
    <w:rsid w:val="00047BCE"/>
    <w:rsid w:val="00050E6E"/>
    <w:rsid w:val="000520F4"/>
    <w:rsid w:val="000531B8"/>
    <w:rsid w:val="00057A1B"/>
    <w:rsid w:val="0006105B"/>
    <w:rsid w:val="00061859"/>
    <w:rsid w:val="00061D62"/>
    <w:rsid w:val="00062104"/>
    <w:rsid w:val="000624DB"/>
    <w:rsid w:val="00063714"/>
    <w:rsid w:val="000647E5"/>
    <w:rsid w:val="000679B0"/>
    <w:rsid w:val="0007186B"/>
    <w:rsid w:val="000722F5"/>
    <w:rsid w:val="00073A55"/>
    <w:rsid w:val="0008150C"/>
    <w:rsid w:val="00082734"/>
    <w:rsid w:val="00083379"/>
    <w:rsid w:val="00083A5E"/>
    <w:rsid w:val="00093D2C"/>
    <w:rsid w:val="00095442"/>
    <w:rsid w:val="00096D35"/>
    <w:rsid w:val="000971C7"/>
    <w:rsid w:val="000A0DDF"/>
    <w:rsid w:val="000A12C7"/>
    <w:rsid w:val="000A1B1C"/>
    <w:rsid w:val="000A2E2D"/>
    <w:rsid w:val="000A329B"/>
    <w:rsid w:val="000A4C51"/>
    <w:rsid w:val="000A5A27"/>
    <w:rsid w:val="000B07BF"/>
    <w:rsid w:val="000B2075"/>
    <w:rsid w:val="000B3340"/>
    <w:rsid w:val="000B577A"/>
    <w:rsid w:val="000B58B9"/>
    <w:rsid w:val="000B6F4C"/>
    <w:rsid w:val="000B76F8"/>
    <w:rsid w:val="000C3719"/>
    <w:rsid w:val="000C394C"/>
    <w:rsid w:val="000C3C9D"/>
    <w:rsid w:val="000C43CE"/>
    <w:rsid w:val="000C72D8"/>
    <w:rsid w:val="000D2605"/>
    <w:rsid w:val="000D2EE1"/>
    <w:rsid w:val="000D39BB"/>
    <w:rsid w:val="000D3C44"/>
    <w:rsid w:val="000D4D0A"/>
    <w:rsid w:val="000D5A5E"/>
    <w:rsid w:val="000D6372"/>
    <w:rsid w:val="000D7A60"/>
    <w:rsid w:val="000D7D14"/>
    <w:rsid w:val="000E0358"/>
    <w:rsid w:val="000E10E1"/>
    <w:rsid w:val="000F4669"/>
    <w:rsid w:val="000F466E"/>
    <w:rsid w:val="000F5CB4"/>
    <w:rsid w:val="000F7373"/>
    <w:rsid w:val="00102CB0"/>
    <w:rsid w:val="00104372"/>
    <w:rsid w:val="001056A8"/>
    <w:rsid w:val="0010732E"/>
    <w:rsid w:val="00110BCC"/>
    <w:rsid w:val="00115C17"/>
    <w:rsid w:val="00117C88"/>
    <w:rsid w:val="001206BA"/>
    <w:rsid w:val="00121E0A"/>
    <w:rsid w:val="00123CAD"/>
    <w:rsid w:val="00124550"/>
    <w:rsid w:val="0012744C"/>
    <w:rsid w:val="00133A8B"/>
    <w:rsid w:val="001408BC"/>
    <w:rsid w:val="00141A68"/>
    <w:rsid w:val="0014761F"/>
    <w:rsid w:val="001512BA"/>
    <w:rsid w:val="00151B80"/>
    <w:rsid w:val="00152FA4"/>
    <w:rsid w:val="00153BDC"/>
    <w:rsid w:val="001566A6"/>
    <w:rsid w:val="00156B92"/>
    <w:rsid w:val="00156D40"/>
    <w:rsid w:val="00157FA3"/>
    <w:rsid w:val="001629D3"/>
    <w:rsid w:val="00162A09"/>
    <w:rsid w:val="0016640C"/>
    <w:rsid w:val="00167426"/>
    <w:rsid w:val="00171E26"/>
    <w:rsid w:val="0017369E"/>
    <w:rsid w:val="00175008"/>
    <w:rsid w:val="001758F1"/>
    <w:rsid w:val="00176C65"/>
    <w:rsid w:val="001820B4"/>
    <w:rsid w:val="00186176"/>
    <w:rsid w:val="0019588D"/>
    <w:rsid w:val="001A218E"/>
    <w:rsid w:val="001A63E6"/>
    <w:rsid w:val="001B0BAC"/>
    <w:rsid w:val="001B1420"/>
    <w:rsid w:val="001B1FB9"/>
    <w:rsid w:val="001B293A"/>
    <w:rsid w:val="001B2AF0"/>
    <w:rsid w:val="001B4318"/>
    <w:rsid w:val="001B4C0B"/>
    <w:rsid w:val="001B63A6"/>
    <w:rsid w:val="001B72E9"/>
    <w:rsid w:val="001B7AEC"/>
    <w:rsid w:val="001C3463"/>
    <w:rsid w:val="001C5510"/>
    <w:rsid w:val="001D3298"/>
    <w:rsid w:val="001D3BB0"/>
    <w:rsid w:val="001D4D05"/>
    <w:rsid w:val="001D52EE"/>
    <w:rsid w:val="001D59CD"/>
    <w:rsid w:val="001D69EC"/>
    <w:rsid w:val="001D6A68"/>
    <w:rsid w:val="001E12D0"/>
    <w:rsid w:val="001E48DC"/>
    <w:rsid w:val="001F27BA"/>
    <w:rsid w:val="001F2CD5"/>
    <w:rsid w:val="001F550B"/>
    <w:rsid w:val="001F592F"/>
    <w:rsid w:val="00201D6F"/>
    <w:rsid w:val="00202D52"/>
    <w:rsid w:val="0020500F"/>
    <w:rsid w:val="00205B08"/>
    <w:rsid w:val="00210B2D"/>
    <w:rsid w:val="00212ABD"/>
    <w:rsid w:val="0021459D"/>
    <w:rsid w:val="00214FBB"/>
    <w:rsid w:val="002202B2"/>
    <w:rsid w:val="00222298"/>
    <w:rsid w:val="002222CE"/>
    <w:rsid w:val="002231A2"/>
    <w:rsid w:val="002377D0"/>
    <w:rsid w:val="00237AEC"/>
    <w:rsid w:val="0024000E"/>
    <w:rsid w:val="002427C8"/>
    <w:rsid w:val="00243A16"/>
    <w:rsid w:val="00243DC5"/>
    <w:rsid w:val="00243F84"/>
    <w:rsid w:val="00244E5D"/>
    <w:rsid w:val="00250589"/>
    <w:rsid w:val="00250BA6"/>
    <w:rsid w:val="002543DA"/>
    <w:rsid w:val="00256D29"/>
    <w:rsid w:val="002573A7"/>
    <w:rsid w:val="0025790F"/>
    <w:rsid w:val="002640FE"/>
    <w:rsid w:val="00272FFE"/>
    <w:rsid w:val="0027300C"/>
    <w:rsid w:val="0027657C"/>
    <w:rsid w:val="002873E0"/>
    <w:rsid w:val="0028750D"/>
    <w:rsid w:val="002916A6"/>
    <w:rsid w:val="00291733"/>
    <w:rsid w:val="00294ABB"/>
    <w:rsid w:val="00296B0F"/>
    <w:rsid w:val="00297C16"/>
    <w:rsid w:val="00297D0A"/>
    <w:rsid w:val="002A75D8"/>
    <w:rsid w:val="002B55FA"/>
    <w:rsid w:val="002B65B2"/>
    <w:rsid w:val="002B7D7A"/>
    <w:rsid w:val="002C359C"/>
    <w:rsid w:val="002C44D8"/>
    <w:rsid w:val="002C7B9C"/>
    <w:rsid w:val="002D071B"/>
    <w:rsid w:val="002D6424"/>
    <w:rsid w:val="002D7280"/>
    <w:rsid w:val="002D7316"/>
    <w:rsid w:val="002E4563"/>
    <w:rsid w:val="002E49BB"/>
    <w:rsid w:val="002E70AE"/>
    <w:rsid w:val="002F2C05"/>
    <w:rsid w:val="002F32D6"/>
    <w:rsid w:val="002F5466"/>
    <w:rsid w:val="00304285"/>
    <w:rsid w:val="00304BC2"/>
    <w:rsid w:val="0030710B"/>
    <w:rsid w:val="00307AA0"/>
    <w:rsid w:val="00310513"/>
    <w:rsid w:val="003154A3"/>
    <w:rsid w:val="003177E3"/>
    <w:rsid w:val="00317CB3"/>
    <w:rsid w:val="0032112A"/>
    <w:rsid w:val="00325216"/>
    <w:rsid w:val="003275DD"/>
    <w:rsid w:val="003332CB"/>
    <w:rsid w:val="003339DB"/>
    <w:rsid w:val="00335256"/>
    <w:rsid w:val="00337E55"/>
    <w:rsid w:val="00342BC6"/>
    <w:rsid w:val="003431B3"/>
    <w:rsid w:val="003435C5"/>
    <w:rsid w:val="00344AA1"/>
    <w:rsid w:val="00345958"/>
    <w:rsid w:val="00350B82"/>
    <w:rsid w:val="00351C72"/>
    <w:rsid w:val="00351D13"/>
    <w:rsid w:val="00352AE9"/>
    <w:rsid w:val="00353BD2"/>
    <w:rsid w:val="00355118"/>
    <w:rsid w:val="00356616"/>
    <w:rsid w:val="00362177"/>
    <w:rsid w:val="00366041"/>
    <w:rsid w:val="00366071"/>
    <w:rsid w:val="003719BC"/>
    <w:rsid w:val="00372221"/>
    <w:rsid w:val="00374847"/>
    <w:rsid w:val="00376815"/>
    <w:rsid w:val="00377A14"/>
    <w:rsid w:val="003806CB"/>
    <w:rsid w:val="00382A40"/>
    <w:rsid w:val="00383A15"/>
    <w:rsid w:val="003848F4"/>
    <w:rsid w:val="00385BC0"/>
    <w:rsid w:val="00390679"/>
    <w:rsid w:val="0039213A"/>
    <w:rsid w:val="0039234B"/>
    <w:rsid w:val="00395AD3"/>
    <w:rsid w:val="00395FB7"/>
    <w:rsid w:val="003A12B6"/>
    <w:rsid w:val="003A3695"/>
    <w:rsid w:val="003C1AAF"/>
    <w:rsid w:val="003C684A"/>
    <w:rsid w:val="003D280B"/>
    <w:rsid w:val="003D4770"/>
    <w:rsid w:val="003E12F0"/>
    <w:rsid w:val="003E1CF3"/>
    <w:rsid w:val="003E669D"/>
    <w:rsid w:val="003F074C"/>
    <w:rsid w:val="003F1574"/>
    <w:rsid w:val="003F159B"/>
    <w:rsid w:val="003F187F"/>
    <w:rsid w:val="003F5E7D"/>
    <w:rsid w:val="00401B6B"/>
    <w:rsid w:val="0040419F"/>
    <w:rsid w:val="004066C7"/>
    <w:rsid w:val="00406862"/>
    <w:rsid w:val="00407FA7"/>
    <w:rsid w:val="00411080"/>
    <w:rsid w:val="00413FCC"/>
    <w:rsid w:val="004240F6"/>
    <w:rsid w:val="00424788"/>
    <w:rsid w:val="004247C0"/>
    <w:rsid w:val="0043062C"/>
    <w:rsid w:val="00431045"/>
    <w:rsid w:val="0043171B"/>
    <w:rsid w:val="00433278"/>
    <w:rsid w:val="00436A1D"/>
    <w:rsid w:val="00437EC8"/>
    <w:rsid w:val="00440575"/>
    <w:rsid w:val="0044099C"/>
    <w:rsid w:val="0044208E"/>
    <w:rsid w:val="00442C6D"/>
    <w:rsid w:val="00444887"/>
    <w:rsid w:val="004449B6"/>
    <w:rsid w:val="00446814"/>
    <w:rsid w:val="004500C1"/>
    <w:rsid w:val="00453316"/>
    <w:rsid w:val="00453566"/>
    <w:rsid w:val="00457842"/>
    <w:rsid w:val="00460DDD"/>
    <w:rsid w:val="00460E77"/>
    <w:rsid w:val="00463A01"/>
    <w:rsid w:val="00463C48"/>
    <w:rsid w:val="00464650"/>
    <w:rsid w:val="0046553F"/>
    <w:rsid w:val="0046573B"/>
    <w:rsid w:val="004659D4"/>
    <w:rsid w:val="00465D65"/>
    <w:rsid w:val="004668AC"/>
    <w:rsid w:val="004671C5"/>
    <w:rsid w:val="00471DC1"/>
    <w:rsid w:val="004731F3"/>
    <w:rsid w:val="00475B7C"/>
    <w:rsid w:val="00475FB6"/>
    <w:rsid w:val="00484FB6"/>
    <w:rsid w:val="00487F50"/>
    <w:rsid w:val="004932B5"/>
    <w:rsid w:val="00497653"/>
    <w:rsid w:val="00497F42"/>
    <w:rsid w:val="004A37C8"/>
    <w:rsid w:val="004A7AC7"/>
    <w:rsid w:val="004B56AF"/>
    <w:rsid w:val="004B70EE"/>
    <w:rsid w:val="004C277A"/>
    <w:rsid w:val="004C6BD3"/>
    <w:rsid w:val="004D10F3"/>
    <w:rsid w:val="004D349D"/>
    <w:rsid w:val="004D43C9"/>
    <w:rsid w:val="004E60CF"/>
    <w:rsid w:val="004E7CB5"/>
    <w:rsid w:val="004F0569"/>
    <w:rsid w:val="004F0911"/>
    <w:rsid w:val="004F144F"/>
    <w:rsid w:val="004F5178"/>
    <w:rsid w:val="004F5B9E"/>
    <w:rsid w:val="004F72FA"/>
    <w:rsid w:val="005032D6"/>
    <w:rsid w:val="005100CC"/>
    <w:rsid w:val="0051075B"/>
    <w:rsid w:val="00511A1C"/>
    <w:rsid w:val="005142F5"/>
    <w:rsid w:val="005169E9"/>
    <w:rsid w:val="00516FB6"/>
    <w:rsid w:val="00517417"/>
    <w:rsid w:val="00522A4D"/>
    <w:rsid w:val="00524DFF"/>
    <w:rsid w:val="005364D1"/>
    <w:rsid w:val="0054020E"/>
    <w:rsid w:val="00540831"/>
    <w:rsid w:val="005424D3"/>
    <w:rsid w:val="00551E5E"/>
    <w:rsid w:val="0056039A"/>
    <w:rsid w:val="0056121E"/>
    <w:rsid w:val="005613C8"/>
    <w:rsid w:val="00564342"/>
    <w:rsid w:val="00564DFA"/>
    <w:rsid w:val="00566DF7"/>
    <w:rsid w:val="00570FD5"/>
    <w:rsid w:val="0057115F"/>
    <w:rsid w:val="005730B6"/>
    <w:rsid w:val="00573754"/>
    <w:rsid w:val="005737D6"/>
    <w:rsid w:val="00575863"/>
    <w:rsid w:val="0058186D"/>
    <w:rsid w:val="00584A10"/>
    <w:rsid w:val="00586B16"/>
    <w:rsid w:val="00593603"/>
    <w:rsid w:val="0059459D"/>
    <w:rsid w:val="00596E18"/>
    <w:rsid w:val="005A00D2"/>
    <w:rsid w:val="005A33E1"/>
    <w:rsid w:val="005A3963"/>
    <w:rsid w:val="005B1A33"/>
    <w:rsid w:val="005B2C3E"/>
    <w:rsid w:val="005B2CE0"/>
    <w:rsid w:val="005B3777"/>
    <w:rsid w:val="005B3C8F"/>
    <w:rsid w:val="005B3CD6"/>
    <w:rsid w:val="005B43D2"/>
    <w:rsid w:val="005B50D0"/>
    <w:rsid w:val="005C7E10"/>
    <w:rsid w:val="005E18DF"/>
    <w:rsid w:val="005E3EAA"/>
    <w:rsid w:val="005E45CE"/>
    <w:rsid w:val="005E742C"/>
    <w:rsid w:val="005E7FE6"/>
    <w:rsid w:val="005F02BD"/>
    <w:rsid w:val="005F34F2"/>
    <w:rsid w:val="005F681C"/>
    <w:rsid w:val="005F68F1"/>
    <w:rsid w:val="005F6FB6"/>
    <w:rsid w:val="00606B0A"/>
    <w:rsid w:val="00611E39"/>
    <w:rsid w:val="006142ED"/>
    <w:rsid w:val="00617616"/>
    <w:rsid w:val="0062067D"/>
    <w:rsid w:val="00621205"/>
    <w:rsid w:val="0062285F"/>
    <w:rsid w:val="00624070"/>
    <w:rsid w:val="00625D7B"/>
    <w:rsid w:val="00626EA7"/>
    <w:rsid w:val="0062711D"/>
    <w:rsid w:val="006355FE"/>
    <w:rsid w:val="00640EEF"/>
    <w:rsid w:val="00642B39"/>
    <w:rsid w:val="00650D74"/>
    <w:rsid w:val="006520FE"/>
    <w:rsid w:val="00654C06"/>
    <w:rsid w:val="00667B28"/>
    <w:rsid w:val="00671A53"/>
    <w:rsid w:val="00672B06"/>
    <w:rsid w:val="00675349"/>
    <w:rsid w:val="00681AE3"/>
    <w:rsid w:val="00682F12"/>
    <w:rsid w:val="00684211"/>
    <w:rsid w:val="00690A3B"/>
    <w:rsid w:val="00692F40"/>
    <w:rsid w:val="00692F4D"/>
    <w:rsid w:val="0069375E"/>
    <w:rsid w:val="006939F5"/>
    <w:rsid w:val="00693F46"/>
    <w:rsid w:val="00694D2F"/>
    <w:rsid w:val="006A0841"/>
    <w:rsid w:val="006A2871"/>
    <w:rsid w:val="006A7562"/>
    <w:rsid w:val="006B20CA"/>
    <w:rsid w:val="006B5A50"/>
    <w:rsid w:val="006B672A"/>
    <w:rsid w:val="006B6D1F"/>
    <w:rsid w:val="006B772E"/>
    <w:rsid w:val="006C2A7D"/>
    <w:rsid w:val="006C6F3A"/>
    <w:rsid w:val="006D1190"/>
    <w:rsid w:val="006E25AD"/>
    <w:rsid w:val="006E296E"/>
    <w:rsid w:val="006E6BF7"/>
    <w:rsid w:val="006E73EB"/>
    <w:rsid w:val="006E7E87"/>
    <w:rsid w:val="006F00FB"/>
    <w:rsid w:val="006F023F"/>
    <w:rsid w:val="006F04E9"/>
    <w:rsid w:val="006F15BA"/>
    <w:rsid w:val="006F1BB5"/>
    <w:rsid w:val="006F2CA9"/>
    <w:rsid w:val="0070036C"/>
    <w:rsid w:val="00703F8C"/>
    <w:rsid w:val="0070407C"/>
    <w:rsid w:val="00704795"/>
    <w:rsid w:val="00710F14"/>
    <w:rsid w:val="007168C9"/>
    <w:rsid w:val="00716F53"/>
    <w:rsid w:val="007207F5"/>
    <w:rsid w:val="007258FD"/>
    <w:rsid w:val="00726740"/>
    <w:rsid w:val="00734176"/>
    <w:rsid w:val="00734DEA"/>
    <w:rsid w:val="0073552C"/>
    <w:rsid w:val="00736209"/>
    <w:rsid w:val="00740175"/>
    <w:rsid w:val="00741B1B"/>
    <w:rsid w:val="0074329A"/>
    <w:rsid w:val="00743819"/>
    <w:rsid w:val="007444A7"/>
    <w:rsid w:val="00754A12"/>
    <w:rsid w:val="00755C4A"/>
    <w:rsid w:val="007571F7"/>
    <w:rsid w:val="007578FF"/>
    <w:rsid w:val="00761ED6"/>
    <w:rsid w:val="007636F6"/>
    <w:rsid w:val="00763859"/>
    <w:rsid w:val="00764BC3"/>
    <w:rsid w:val="00766A70"/>
    <w:rsid w:val="007675EA"/>
    <w:rsid w:val="00773DA3"/>
    <w:rsid w:val="00775D39"/>
    <w:rsid w:val="00781E49"/>
    <w:rsid w:val="00783423"/>
    <w:rsid w:val="00783858"/>
    <w:rsid w:val="00785C4D"/>
    <w:rsid w:val="00790366"/>
    <w:rsid w:val="00792C48"/>
    <w:rsid w:val="00793E85"/>
    <w:rsid w:val="00795AC4"/>
    <w:rsid w:val="007964FB"/>
    <w:rsid w:val="007A4A1D"/>
    <w:rsid w:val="007A5C32"/>
    <w:rsid w:val="007A5EF3"/>
    <w:rsid w:val="007B0D48"/>
    <w:rsid w:val="007B5886"/>
    <w:rsid w:val="007B7643"/>
    <w:rsid w:val="007C0371"/>
    <w:rsid w:val="007C0B7D"/>
    <w:rsid w:val="007C25B7"/>
    <w:rsid w:val="007C3C65"/>
    <w:rsid w:val="007C6AE5"/>
    <w:rsid w:val="007C717F"/>
    <w:rsid w:val="007C7BB3"/>
    <w:rsid w:val="007D4FB6"/>
    <w:rsid w:val="007E10F9"/>
    <w:rsid w:val="007E1B42"/>
    <w:rsid w:val="007E26AC"/>
    <w:rsid w:val="007E2A0B"/>
    <w:rsid w:val="007E2C75"/>
    <w:rsid w:val="007E5C0C"/>
    <w:rsid w:val="007E6CCE"/>
    <w:rsid w:val="007E788B"/>
    <w:rsid w:val="007F586F"/>
    <w:rsid w:val="008012C8"/>
    <w:rsid w:val="008016EB"/>
    <w:rsid w:val="008056C3"/>
    <w:rsid w:val="008077F2"/>
    <w:rsid w:val="00807A89"/>
    <w:rsid w:val="008112D1"/>
    <w:rsid w:val="008135ED"/>
    <w:rsid w:val="0082070E"/>
    <w:rsid w:val="00820C54"/>
    <w:rsid w:val="008243D9"/>
    <w:rsid w:val="00824B16"/>
    <w:rsid w:val="00830D71"/>
    <w:rsid w:val="008371A2"/>
    <w:rsid w:val="008411BE"/>
    <w:rsid w:val="00842315"/>
    <w:rsid w:val="00845007"/>
    <w:rsid w:val="008461AD"/>
    <w:rsid w:val="008500AA"/>
    <w:rsid w:val="00850493"/>
    <w:rsid w:val="00850971"/>
    <w:rsid w:val="00851413"/>
    <w:rsid w:val="00855FEB"/>
    <w:rsid w:val="00857BEE"/>
    <w:rsid w:val="008665FF"/>
    <w:rsid w:val="00866DA4"/>
    <w:rsid w:val="00867060"/>
    <w:rsid w:val="008704A2"/>
    <w:rsid w:val="00870530"/>
    <w:rsid w:val="00874EA0"/>
    <w:rsid w:val="0087525E"/>
    <w:rsid w:val="00875293"/>
    <w:rsid w:val="008770DA"/>
    <w:rsid w:val="00877CA9"/>
    <w:rsid w:val="0088034B"/>
    <w:rsid w:val="0088309E"/>
    <w:rsid w:val="008832B2"/>
    <w:rsid w:val="008854D2"/>
    <w:rsid w:val="0089057B"/>
    <w:rsid w:val="00890944"/>
    <w:rsid w:val="00890A14"/>
    <w:rsid w:val="00891B1D"/>
    <w:rsid w:val="008963DE"/>
    <w:rsid w:val="008A040D"/>
    <w:rsid w:val="008A2CF8"/>
    <w:rsid w:val="008A379C"/>
    <w:rsid w:val="008B2FEE"/>
    <w:rsid w:val="008B5C45"/>
    <w:rsid w:val="008C05E1"/>
    <w:rsid w:val="008C0634"/>
    <w:rsid w:val="008C2C87"/>
    <w:rsid w:val="008C4A4E"/>
    <w:rsid w:val="008D5C58"/>
    <w:rsid w:val="008D6F19"/>
    <w:rsid w:val="008D7BCD"/>
    <w:rsid w:val="008E1579"/>
    <w:rsid w:val="008E2FAA"/>
    <w:rsid w:val="008E7CAF"/>
    <w:rsid w:val="008F200B"/>
    <w:rsid w:val="008F7BDA"/>
    <w:rsid w:val="00900146"/>
    <w:rsid w:val="00906745"/>
    <w:rsid w:val="0090698C"/>
    <w:rsid w:val="00907C2A"/>
    <w:rsid w:val="009127DF"/>
    <w:rsid w:val="00912BA9"/>
    <w:rsid w:val="009145BE"/>
    <w:rsid w:val="009209F0"/>
    <w:rsid w:val="00920C64"/>
    <w:rsid w:val="00926582"/>
    <w:rsid w:val="0092757D"/>
    <w:rsid w:val="0093025B"/>
    <w:rsid w:val="00934D02"/>
    <w:rsid w:val="009367C8"/>
    <w:rsid w:val="00940367"/>
    <w:rsid w:val="0094083C"/>
    <w:rsid w:val="00942193"/>
    <w:rsid w:val="009435CD"/>
    <w:rsid w:val="009440ED"/>
    <w:rsid w:val="00945660"/>
    <w:rsid w:val="00951EFD"/>
    <w:rsid w:val="00953162"/>
    <w:rsid w:val="00953240"/>
    <w:rsid w:val="00954A2C"/>
    <w:rsid w:val="00955D97"/>
    <w:rsid w:val="00960F1F"/>
    <w:rsid w:val="00964DD9"/>
    <w:rsid w:val="00965D26"/>
    <w:rsid w:val="0096619D"/>
    <w:rsid w:val="00966892"/>
    <w:rsid w:val="00973D96"/>
    <w:rsid w:val="0097434D"/>
    <w:rsid w:val="0097452C"/>
    <w:rsid w:val="00974BF4"/>
    <w:rsid w:val="00975056"/>
    <w:rsid w:val="00975469"/>
    <w:rsid w:val="00976638"/>
    <w:rsid w:val="00980DD1"/>
    <w:rsid w:val="00982278"/>
    <w:rsid w:val="00985436"/>
    <w:rsid w:val="00987CA4"/>
    <w:rsid w:val="009920A7"/>
    <w:rsid w:val="009922DB"/>
    <w:rsid w:val="00995CCB"/>
    <w:rsid w:val="00997FF6"/>
    <w:rsid w:val="009A0341"/>
    <w:rsid w:val="009A1B9A"/>
    <w:rsid w:val="009A4673"/>
    <w:rsid w:val="009A6FB4"/>
    <w:rsid w:val="009B6717"/>
    <w:rsid w:val="009B6834"/>
    <w:rsid w:val="009B76BD"/>
    <w:rsid w:val="009C0F0A"/>
    <w:rsid w:val="009C38AD"/>
    <w:rsid w:val="009C4C32"/>
    <w:rsid w:val="009D0614"/>
    <w:rsid w:val="009D0D0C"/>
    <w:rsid w:val="009D0D85"/>
    <w:rsid w:val="009D2042"/>
    <w:rsid w:val="009D3997"/>
    <w:rsid w:val="009D45DA"/>
    <w:rsid w:val="009E0418"/>
    <w:rsid w:val="009E3D4C"/>
    <w:rsid w:val="009E4426"/>
    <w:rsid w:val="009E50E7"/>
    <w:rsid w:val="009E5785"/>
    <w:rsid w:val="009F2D1B"/>
    <w:rsid w:val="009F3901"/>
    <w:rsid w:val="009F3B7B"/>
    <w:rsid w:val="009F4DE7"/>
    <w:rsid w:val="009F6B67"/>
    <w:rsid w:val="009F7A82"/>
    <w:rsid w:val="00A018DD"/>
    <w:rsid w:val="00A02790"/>
    <w:rsid w:val="00A033AB"/>
    <w:rsid w:val="00A0406A"/>
    <w:rsid w:val="00A05E3D"/>
    <w:rsid w:val="00A07C60"/>
    <w:rsid w:val="00A11FED"/>
    <w:rsid w:val="00A12F06"/>
    <w:rsid w:val="00A17589"/>
    <w:rsid w:val="00A22C27"/>
    <w:rsid w:val="00A247D7"/>
    <w:rsid w:val="00A248FC"/>
    <w:rsid w:val="00A251FA"/>
    <w:rsid w:val="00A306B1"/>
    <w:rsid w:val="00A31903"/>
    <w:rsid w:val="00A32A11"/>
    <w:rsid w:val="00A40630"/>
    <w:rsid w:val="00A4704C"/>
    <w:rsid w:val="00A52EF4"/>
    <w:rsid w:val="00A5332D"/>
    <w:rsid w:val="00A60E36"/>
    <w:rsid w:val="00A67136"/>
    <w:rsid w:val="00A70AF5"/>
    <w:rsid w:val="00A70ECD"/>
    <w:rsid w:val="00A71107"/>
    <w:rsid w:val="00A719C4"/>
    <w:rsid w:val="00A73993"/>
    <w:rsid w:val="00A73FEF"/>
    <w:rsid w:val="00A760EA"/>
    <w:rsid w:val="00A82412"/>
    <w:rsid w:val="00A83E59"/>
    <w:rsid w:val="00A84E02"/>
    <w:rsid w:val="00A855BC"/>
    <w:rsid w:val="00A85B18"/>
    <w:rsid w:val="00A8675D"/>
    <w:rsid w:val="00A87385"/>
    <w:rsid w:val="00A922D5"/>
    <w:rsid w:val="00A95A65"/>
    <w:rsid w:val="00A960CC"/>
    <w:rsid w:val="00A96679"/>
    <w:rsid w:val="00A97A54"/>
    <w:rsid w:val="00A97B3F"/>
    <w:rsid w:val="00AA0A5B"/>
    <w:rsid w:val="00AA10C0"/>
    <w:rsid w:val="00AB3E57"/>
    <w:rsid w:val="00AB4DE1"/>
    <w:rsid w:val="00AB62AC"/>
    <w:rsid w:val="00AC1AB5"/>
    <w:rsid w:val="00AC2067"/>
    <w:rsid w:val="00AC25DE"/>
    <w:rsid w:val="00AC2C3D"/>
    <w:rsid w:val="00AC3102"/>
    <w:rsid w:val="00AD0005"/>
    <w:rsid w:val="00AD0686"/>
    <w:rsid w:val="00AD1605"/>
    <w:rsid w:val="00AD35EC"/>
    <w:rsid w:val="00AD5A03"/>
    <w:rsid w:val="00AD5A50"/>
    <w:rsid w:val="00AE4E7D"/>
    <w:rsid w:val="00AF06FE"/>
    <w:rsid w:val="00AF2A0C"/>
    <w:rsid w:val="00AF2C4E"/>
    <w:rsid w:val="00AF3D37"/>
    <w:rsid w:val="00AF3FD1"/>
    <w:rsid w:val="00AF59C5"/>
    <w:rsid w:val="00AF789B"/>
    <w:rsid w:val="00B005EA"/>
    <w:rsid w:val="00B01505"/>
    <w:rsid w:val="00B01E1B"/>
    <w:rsid w:val="00B02A84"/>
    <w:rsid w:val="00B04378"/>
    <w:rsid w:val="00B04A21"/>
    <w:rsid w:val="00B05FB1"/>
    <w:rsid w:val="00B06CC2"/>
    <w:rsid w:val="00B12C61"/>
    <w:rsid w:val="00B14843"/>
    <w:rsid w:val="00B16305"/>
    <w:rsid w:val="00B249B4"/>
    <w:rsid w:val="00B24A82"/>
    <w:rsid w:val="00B2794C"/>
    <w:rsid w:val="00B307DD"/>
    <w:rsid w:val="00B30E1F"/>
    <w:rsid w:val="00B31641"/>
    <w:rsid w:val="00B40B53"/>
    <w:rsid w:val="00B464D0"/>
    <w:rsid w:val="00B47B87"/>
    <w:rsid w:val="00B516CC"/>
    <w:rsid w:val="00B574F4"/>
    <w:rsid w:val="00B62A9E"/>
    <w:rsid w:val="00B62BA6"/>
    <w:rsid w:val="00B645D2"/>
    <w:rsid w:val="00B66D0B"/>
    <w:rsid w:val="00B66F31"/>
    <w:rsid w:val="00B67A92"/>
    <w:rsid w:val="00B747DC"/>
    <w:rsid w:val="00B7522F"/>
    <w:rsid w:val="00B75B1D"/>
    <w:rsid w:val="00B76587"/>
    <w:rsid w:val="00B77CBE"/>
    <w:rsid w:val="00B8094D"/>
    <w:rsid w:val="00B80C01"/>
    <w:rsid w:val="00B80FFC"/>
    <w:rsid w:val="00B843D8"/>
    <w:rsid w:val="00B85E62"/>
    <w:rsid w:val="00B86442"/>
    <w:rsid w:val="00B9291B"/>
    <w:rsid w:val="00B9525C"/>
    <w:rsid w:val="00B9550E"/>
    <w:rsid w:val="00BA7552"/>
    <w:rsid w:val="00BA7BF7"/>
    <w:rsid w:val="00BB00EF"/>
    <w:rsid w:val="00BB7402"/>
    <w:rsid w:val="00BB7434"/>
    <w:rsid w:val="00BB7CFD"/>
    <w:rsid w:val="00BC0E48"/>
    <w:rsid w:val="00BC71BB"/>
    <w:rsid w:val="00BD155A"/>
    <w:rsid w:val="00BD25E9"/>
    <w:rsid w:val="00BD29B4"/>
    <w:rsid w:val="00BD345D"/>
    <w:rsid w:val="00BD7004"/>
    <w:rsid w:val="00BE4C51"/>
    <w:rsid w:val="00BE4D0B"/>
    <w:rsid w:val="00BF1A90"/>
    <w:rsid w:val="00BF4372"/>
    <w:rsid w:val="00BF5C81"/>
    <w:rsid w:val="00BF73DF"/>
    <w:rsid w:val="00C007CC"/>
    <w:rsid w:val="00C00A2A"/>
    <w:rsid w:val="00C01724"/>
    <w:rsid w:val="00C02421"/>
    <w:rsid w:val="00C056E2"/>
    <w:rsid w:val="00C05B39"/>
    <w:rsid w:val="00C063F5"/>
    <w:rsid w:val="00C06428"/>
    <w:rsid w:val="00C07A4D"/>
    <w:rsid w:val="00C10B18"/>
    <w:rsid w:val="00C136CC"/>
    <w:rsid w:val="00C14346"/>
    <w:rsid w:val="00C14EAC"/>
    <w:rsid w:val="00C16C7E"/>
    <w:rsid w:val="00C22353"/>
    <w:rsid w:val="00C263C7"/>
    <w:rsid w:val="00C33D42"/>
    <w:rsid w:val="00C33E66"/>
    <w:rsid w:val="00C400B8"/>
    <w:rsid w:val="00C4311E"/>
    <w:rsid w:val="00C457BA"/>
    <w:rsid w:val="00C461F8"/>
    <w:rsid w:val="00C479BE"/>
    <w:rsid w:val="00C57C3A"/>
    <w:rsid w:val="00C60FC8"/>
    <w:rsid w:val="00C6489F"/>
    <w:rsid w:val="00C648E7"/>
    <w:rsid w:val="00C716AA"/>
    <w:rsid w:val="00C81DF1"/>
    <w:rsid w:val="00C83B17"/>
    <w:rsid w:val="00C842E0"/>
    <w:rsid w:val="00C84653"/>
    <w:rsid w:val="00C87C03"/>
    <w:rsid w:val="00C930EC"/>
    <w:rsid w:val="00C93A0F"/>
    <w:rsid w:val="00C95024"/>
    <w:rsid w:val="00C96145"/>
    <w:rsid w:val="00C97050"/>
    <w:rsid w:val="00CA7686"/>
    <w:rsid w:val="00CB2388"/>
    <w:rsid w:val="00CB3E97"/>
    <w:rsid w:val="00CB47A6"/>
    <w:rsid w:val="00CB589F"/>
    <w:rsid w:val="00CC1E3C"/>
    <w:rsid w:val="00CC2CF5"/>
    <w:rsid w:val="00CD01EA"/>
    <w:rsid w:val="00CD1598"/>
    <w:rsid w:val="00CD5CF9"/>
    <w:rsid w:val="00CE0F28"/>
    <w:rsid w:val="00CE2553"/>
    <w:rsid w:val="00CE611A"/>
    <w:rsid w:val="00CE679C"/>
    <w:rsid w:val="00CF17EA"/>
    <w:rsid w:val="00CF41F0"/>
    <w:rsid w:val="00CF4255"/>
    <w:rsid w:val="00CF4A68"/>
    <w:rsid w:val="00D022DD"/>
    <w:rsid w:val="00D0311B"/>
    <w:rsid w:val="00D0551B"/>
    <w:rsid w:val="00D102FF"/>
    <w:rsid w:val="00D1325E"/>
    <w:rsid w:val="00D2057E"/>
    <w:rsid w:val="00D2203F"/>
    <w:rsid w:val="00D25FBD"/>
    <w:rsid w:val="00D3001D"/>
    <w:rsid w:val="00D300D4"/>
    <w:rsid w:val="00D3118B"/>
    <w:rsid w:val="00D321A0"/>
    <w:rsid w:val="00D327C4"/>
    <w:rsid w:val="00D355C9"/>
    <w:rsid w:val="00D3731A"/>
    <w:rsid w:val="00D42492"/>
    <w:rsid w:val="00D43310"/>
    <w:rsid w:val="00D43415"/>
    <w:rsid w:val="00D44509"/>
    <w:rsid w:val="00D44E43"/>
    <w:rsid w:val="00D46B1A"/>
    <w:rsid w:val="00D53513"/>
    <w:rsid w:val="00D57D11"/>
    <w:rsid w:val="00D615FE"/>
    <w:rsid w:val="00D61C96"/>
    <w:rsid w:val="00D62215"/>
    <w:rsid w:val="00D622A0"/>
    <w:rsid w:val="00D62357"/>
    <w:rsid w:val="00D63E38"/>
    <w:rsid w:val="00D75BE9"/>
    <w:rsid w:val="00D77A58"/>
    <w:rsid w:val="00D87069"/>
    <w:rsid w:val="00D8715F"/>
    <w:rsid w:val="00D8777C"/>
    <w:rsid w:val="00D90637"/>
    <w:rsid w:val="00D90A4E"/>
    <w:rsid w:val="00D92FCA"/>
    <w:rsid w:val="00DA16FF"/>
    <w:rsid w:val="00DA4BD6"/>
    <w:rsid w:val="00DA5C57"/>
    <w:rsid w:val="00DA68C7"/>
    <w:rsid w:val="00DA6908"/>
    <w:rsid w:val="00DB18B1"/>
    <w:rsid w:val="00DB2974"/>
    <w:rsid w:val="00DB3E82"/>
    <w:rsid w:val="00DB512B"/>
    <w:rsid w:val="00DB60DB"/>
    <w:rsid w:val="00DC0A6D"/>
    <w:rsid w:val="00DC2144"/>
    <w:rsid w:val="00DC3AB7"/>
    <w:rsid w:val="00DC3DAE"/>
    <w:rsid w:val="00DC5182"/>
    <w:rsid w:val="00DC5845"/>
    <w:rsid w:val="00DD0682"/>
    <w:rsid w:val="00DD2B42"/>
    <w:rsid w:val="00DE6FB8"/>
    <w:rsid w:val="00DF486B"/>
    <w:rsid w:val="00DF4D14"/>
    <w:rsid w:val="00E003AF"/>
    <w:rsid w:val="00E0518B"/>
    <w:rsid w:val="00E06BAB"/>
    <w:rsid w:val="00E1010F"/>
    <w:rsid w:val="00E16545"/>
    <w:rsid w:val="00E2230B"/>
    <w:rsid w:val="00E22FC0"/>
    <w:rsid w:val="00E23CD9"/>
    <w:rsid w:val="00E23F04"/>
    <w:rsid w:val="00E31BCC"/>
    <w:rsid w:val="00E31FE7"/>
    <w:rsid w:val="00E429CD"/>
    <w:rsid w:val="00E45EB1"/>
    <w:rsid w:val="00E47029"/>
    <w:rsid w:val="00E56E88"/>
    <w:rsid w:val="00E6053D"/>
    <w:rsid w:val="00E61281"/>
    <w:rsid w:val="00E643BD"/>
    <w:rsid w:val="00E7038C"/>
    <w:rsid w:val="00E70732"/>
    <w:rsid w:val="00E70CD3"/>
    <w:rsid w:val="00E7189F"/>
    <w:rsid w:val="00E72046"/>
    <w:rsid w:val="00E736C4"/>
    <w:rsid w:val="00E73F6C"/>
    <w:rsid w:val="00E749A5"/>
    <w:rsid w:val="00E823D2"/>
    <w:rsid w:val="00E83B47"/>
    <w:rsid w:val="00E8515F"/>
    <w:rsid w:val="00E85600"/>
    <w:rsid w:val="00E85771"/>
    <w:rsid w:val="00E9034F"/>
    <w:rsid w:val="00E92A48"/>
    <w:rsid w:val="00E970ED"/>
    <w:rsid w:val="00E97BE1"/>
    <w:rsid w:val="00EA03A1"/>
    <w:rsid w:val="00EA18B3"/>
    <w:rsid w:val="00EA2C22"/>
    <w:rsid w:val="00EA459A"/>
    <w:rsid w:val="00EB36F6"/>
    <w:rsid w:val="00EB3A10"/>
    <w:rsid w:val="00EB4102"/>
    <w:rsid w:val="00EB4311"/>
    <w:rsid w:val="00EB5482"/>
    <w:rsid w:val="00ED651C"/>
    <w:rsid w:val="00ED7E4C"/>
    <w:rsid w:val="00EE09A6"/>
    <w:rsid w:val="00EE606A"/>
    <w:rsid w:val="00EE63A2"/>
    <w:rsid w:val="00EE691C"/>
    <w:rsid w:val="00EF526E"/>
    <w:rsid w:val="00EF54E2"/>
    <w:rsid w:val="00F00446"/>
    <w:rsid w:val="00F01B7B"/>
    <w:rsid w:val="00F02734"/>
    <w:rsid w:val="00F03CCB"/>
    <w:rsid w:val="00F057E7"/>
    <w:rsid w:val="00F07264"/>
    <w:rsid w:val="00F10145"/>
    <w:rsid w:val="00F10598"/>
    <w:rsid w:val="00F11118"/>
    <w:rsid w:val="00F12F85"/>
    <w:rsid w:val="00F13515"/>
    <w:rsid w:val="00F201AC"/>
    <w:rsid w:val="00F206EC"/>
    <w:rsid w:val="00F23B37"/>
    <w:rsid w:val="00F24603"/>
    <w:rsid w:val="00F25E2F"/>
    <w:rsid w:val="00F27C41"/>
    <w:rsid w:val="00F3213F"/>
    <w:rsid w:val="00F32A45"/>
    <w:rsid w:val="00F345D7"/>
    <w:rsid w:val="00F3583C"/>
    <w:rsid w:val="00F35866"/>
    <w:rsid w:val="00F43BF3"/>
    <w:rsid w:val="00F45006"/>
    <w:rsid w:val="00F463E2"/>
    <w:rsid w:val="00F466A9"/>
    <w:rsid w:val="00F51B50"/>
    <w:rsid w:val="00F53BF6"/>
    <w:rsid w:val="00F53CF2"/>
    <w:rsid w:val="00F565FA"/>
    <w:rsid w:val="00F702FD"/>
    <w:rsid w:val="00F70A31"/>
    <w:rsid w:val="00F814D9"/>
    <w:rsid w:val="00F81ECF"/>
    <w:rsid w:val="00F83F42"/>
    <w:rsid w:val="00F86F38"/>
    <w:rsid w:val="00F86F46"/>
    <w:rsid w:val="00F96CC1"/>
    <w:rsid w:val="00FA1593"/>
    <w:rsid w:val="00FA15E3"/>
    <w:rsid w:val="00FA2890"/>
    <w:rsid w:val="00FA2EAC"/>
    <w:rsid w:val="00FA72EE"/>
    <w:rsid w:val="00FB0404"/>
    <w:rsid w:val="00FB0530"/>
    <w:rsid w:val="00FB2396"/>
    <w:rsid w:val="00FB6235"/>
    <w:rsid w:val="00FB6A17"/>
    <w:rsid w:val="00FC4E9D"/>
    <w:rsid w:val="00FC576A"/>
    <w:rsid w:val="00FC755D"/>
    <w:rsid w:val="00FC7940"/>
    <w:rsid w:val="00FC7B0B"/>
    <w:rsid w:val="00FD027D"/>
    <w:rsid w:val="00FD2475"/>
    <w:rsid w:val="00FD4B19"/>
    <w:rsid w:val="00FD760E"/>
    <w:rsid w:val="00FE1000"/>
    <w:rsid w:val="00FF4C84"/>
    <w:rsid w:val="00FF4DC9"/>
    <w:rsid w:val="00FF4E82"/>
    <w:rsid w:val="00FF56C1"/>
    <w:rsid w:val="011873A2"/>
    <w:rsid w:val="012313A8"/>
    <w:rsid w:val="014A102B"/>
    <w:rsid w:val="015D0D5E"/>
    <w:rsid w:val="01657C13"/>
    <w:rsid w:val="01680F6F"/>
    <w:rsid w:val="017E2A82"/>
    <w:rsid w:val="01A3073B"/>
    <w:rsid w:val="01F51E64"/>
    <w:rsid w:val="022E26FA"/>
    <w:rsid w:val="024141DC"/>
    <w:rsid w:val="02493090"/>
    <w:rsid w:val="025A704C"/>
    <w:rsid w:val="025E5F48"/>
    <w:rsid w:val="02B70580"/>
    <w:rsid w:val="02CD1881"/>
    <w:rsid w:val="0332737F"/>
    <w:rsid w:val="03566C68"/>
    <w:rsid w:val="039D3184"/>
    <w:rsid w:val="03B71948"/>
    <w:rsid w:val="03E545BA"/>
    <w:rsid w:val="040171EC"/>
    <w:rsid w:val="04587B1F"/>
    <w:rsid w:val="046B19E4"/>
    <w:rsid w:val="04F67133"/>
    <w:rsid w:val="04FD75EC"/>
    <w:rsid w:val="05465FAD"/>
    <w:rsid w:val="05490347"/>
    <w:rsid w:val="054A15F9"/>
    <w:rsid w:val="05504736"/>
    <w:rsid w:val="056B1570"/>
    <w:rsid w:val="05706B86"/>
    <w:rsid w:val="057F0CB6"/>
    <w:rsid w:val="05A653AE"/>
    <w:rsid w:val="06CB390E"/>
    <w:rsid w:val="0711706F"/>
    <w:rsid w:val="071A17AF"/>
    <w:rsid w:val="071A324D"/>
    <w:rsid w:val="076773FB"/>
    <w:rsid w:val="07683FB9"/>
    <w:rsid w:val="077E4DDF"/>
    <w:rsid w:val="07A97DBB"/>
    <w:rsid w:val="083E7B40"/>
    <w:rsid w:val="086D61DF"/>
    <w:rsid w:val="08B059FD"/>
    <w:rsid w:val="08E91129"/>
    <w:rsid w:val="09021D80"/>
    <w:rsid w:val="094B408C"/>
    <w:rsid w:val="0981001C"/>
    <w:rsid w:val="0994646D"/>
    <w:rsid w:val="09EE627A"/>
    <w:rsid w:val="0A217F92"/>
    <w:rsid w:val="0A347283"/>
    <w:rsid w:val="0A426D43"/>
    <w:rsid w:val="0A8244D6"/>
    <w:rsid w:val="0AB15C77"/>
    <w:rsid w:val="0AF3691E"/>
    <w:rsid w:val="0AFE26E4"/>
    <w:rsid w:val="0B0C55A3"/>
    <w:rsid w:val="0B184C2E"/>
    <w:rsid w:val="0B376B90"/>
    <w:rsid w:val="0B4B5269"/>
    <w:rsid w:val="0B5163CB"/>
    <w:rsid w:val="0B55585A"/>
    <w:rsid w:val="0B7F5460"/>
    <w:rsid w:val="0C4A48D2"/>
    <w:rsid w:val="0C5528B1"/>
    <w:rsid w:val="0C5F503E"/>
    <w:rsid w:val="0C780DF1"/>
    <w:rsid w:val="0C8278CB"/>
    <w:rsid w:val="0CEC743A"/>
    <w:rsid w:val="0D4032E2"/>
    <w:rsid w:val="0D4C346C"/>
    <w:rsid w:val="0DCA7B76"/>
    <w:rsid w:val="0DE029F4"/>
    <w:rsid w:val="0DF50262"/>
    <w:rsid w:val="0E002722"/>
    <w:rsid w:val="0E15651D"/>
    <w:rsid w:val="0E270CC8"/>
    <w:rsid w:val="0E300E5B"/>
    <w:rsid w:val="0E545297"/>
    <w:rsid w:val="0E5C7E47"/>
    <w:rsid w:val="0E715E49"/>
    <w:rsid w:val="0E7A1D93"/>
    <w:rsid w:val="0E8A2B9E"/>
    <w:rsid w:val="0EC14C20"/>
    <w:rsid w:val="0F371E04"/>
    <w:rsid w:val="0F64738D"/>
    <w:rsid w:val="0F670FFA"/>
    <w:rsid w:val="0F784C7F"/>
    <w:rsid w:val="0FB56666"/>
    <w:rsid w:val="102C3F52"/>
    <w:rsid w:val="10374E70"/>
    <w:rsid w:val="104B3098"/>
    <w:rsid w:val="10BB33AB"/>
    <w:rsid w:val="10E43038"/>
    <w:rsid w:val="11280561"/>
    <w:rsid w:val="116A1B65"/>
    <w:rsid w:val="11C96496"/>
    <w:rsid w:val="12150B9E"/>
    <w:rsid w:val="122545AB"/>
    <w:rsid w:val="12263040"/>
    <w:rsid w:val="12296F3B"/>
    <w:rsid w:val="12C93CEA"/>
    <w:rsid w:val="12F22E90"/>
    <w:rsid w:val="12F36B1F"/>
    <w:rsid w:val="1339156A"/>
    <w:rsid w:val="13510A76"/>
    <w:rsid w:val="13791AF6"/>
    <w:rsid w:val="13A82884"/>
    <w:rsid w:val="13D469D3"/>
    <w:rsid w:val="13E8107E"/>
    <w:rsid w:val="14027543"/>
    <w:rsid w:val="143C4803"/>
    <w:rsid w:val="148A2CBD"/>
    <w:rsid w:val="149C7314"/>
    <w:rsid w:val="14E77BC9"/>
    <w:rsid w:val="14F0383F"/>
    <w:rsid w:val="14FE5F5C"/>
    <w:rsid w:val="151632A6"/>
    <w:rsid w:val="151B6865"/>
    <w:rsid w:val="152A593C"/>
    <w:rsid w:val="154C316C"/>
    <w:rsid w:val="15632263"/>
    <w:rsid w:val="156763C5"/>
    <w:rsid w:val="158076D1"/>
    <w:rsid w:val="159C413C"/>
    <w:rsid w:val="15AA1C40"/>
    <w:rsid w:val="15BC7201"/>
    <w:rsid w:val="15C252D6"/>
    <w:rsid w:val="15C84001"/>
    <w:rsid w:val="15CC0D17"/>
    <w:rsid w:val="1629525B"/>
    <w:rsid w:val="16491459"/>
    <w:rsid w:val="16564712"/>
    <w:rsid w:val="167A6BEA"/>
    <w:rsid w:val="16D32DA2"/>
    <w:rsid w:val="16E01DBD"/>
    <w:rsid w:val="16F5336E"/>
    <w:rsid w:val="16F951B5"/>
    <w:rsid w:val="16FF7650"/>
    <w:rsid w:val="17255A22"/>
    <w:rsid w:val="172B555D"/>
    <w:rsid w:val="17620A24"/>
    <w:rsid w:val="17B943BD"/>
    <w:rsid w:val="17D96E7C"/>
    <w:rsid w:val="18712D9B"/>
    <w:rsid w:val="18876970"/>
    <w:rsid w:val="189E63E8"/>
    <w:rsid w:val="18D0745C"/>
    <w:rsid w:val="18EE507D"/>
    <w:rsid w:val="1988794D"/>
    <w:rsid w:val="198B3B37"/>
    <w:rsid w:val="199D3F96"/>
    <w:rsid w:val="19A62B01"/>
    <w:rsid w:val="19B14317"/>
    <w:rsid w:val="19B238EB"/>
    <w:rsid w:val="19EB6D74"/>
    <w:rsid w:val="1A0758B3"/>
    <w:rsid w:val="1AA17FB0"/>
    <w:rsid w:val="1ACA0386"/>
    <w:rsid w:val="1B60171F"/>
    <w:rsid w:val="1B804888"/>
    <w:rsid w:val="1B8A3D23"/>
    <w:rsid w:val="1BA15893"/>
    <w:rsid w:val="1BBB2CB1"/>
    <w:rsid w:val="1BC577D4"/>
    <w:rsid w:val="1BD17F27"/>
    <w:rsid w:val="1BD361DD"/>
    <w:rsid w:val="1BEA723A"/>
    <w:rsid w:val="1C2B29B8"/>
    <w:rsid w:val="1C5507C0"/>
    <w:rsid w:val="1C613672"/>
    <w:rsid w:val="1C9378D2"/>
    <w:rsid w:val="1CA34922"/>
    <w:rsid w:val="1CA97193"/>
    <w:rsid w:val="1CB24B8F"/>
    <w:rsid w:val="1CF21731"/>
    <w:rsid w:val="1D0205B4"/>
    <w:rsid w:val="1D2578FF"/>
    <w:rsid w:val="1D4C1EFC"/>
    <w:rsid w:val="1D5801D4"/>
    <w:rsid w:val="1D9531E9"/>
    <w:rsid w:val="1DB4390A"/>
    <w:rsid w:val="1DB62318"/>
    <w:rsid w:val="1DF33503"/>
    <w:rsid w:val="1E01086B"/>
    <w:rsid w:val="1E616B51"/>
    <w:rsid w:val="1E7D4396"/>
    <w:rsid w:val="1E7E1EBC"/>
    <w:rsid w:val="1E99104E"/>
    <w:rsid w:val="1EAE2E61"/>
    <w:rsid w:val="1EEA56C8"/>
    <w:rsid w:val="1F08765B"/>
    <w:rsid w:val="1F144970"/>
    <w:rsid w:val="1F247632"/>
    <w:rsid w:val="1F5C57F6"/>
    <w:rsid w:val="1F5E19BE"/>
    <w:rsid w:val="1F9D27E8"/>
    <w:rsid w:val="1FA8152E"/>
    <w:rsid w:val="1FAB6CE1"/>
    <w:rsid w:val="1FB84222"/>
    <w:rsid w:val="1FD47FE6"/>
    <w:rsid w:val="1FD76473"/>
    <w:rsid w:val="1FDE70B6"/>
    <w:rsid w:val="1FF26CFA"/>
    <w:rsid w:val="1FF84119"/>
    <w:rsid w:val="203C5B8B"/>
    <w:rsid w:val="205729C5"/>
    <w:rsid w:val="205E6558"/>
    <w:rsid w:val="208539D6"/>
    <w:rsid w:val="20A8631B"/>
    <w:rsid w:val="20CD4A5D"/>
    <w:rsid w:val="20F04BA1"/>
    <w:rsid w:val="20FB5A46"/>
    <w:rsid w:val="210664A6"/>
    <w:rsid w:val="214414BE"/>
    <w:rsid w:val="21864567"/>
    <w:rsid w:val="2188160C"/>
    <w:rsid w:val="22357731"/>
    <w:rsid w:val="22714212"/>
    <w:rsid w:val="22844382"/>
    <w:rsid w:val="22883309"/>
    <w:rsid w:val="22FD5AA5"/>
    <w:rsid w:val="231177A3"/>
    <w:rsid w:val="23130E25"/>
    <w:rsid w:val="233D2346"/>
    <w:rsid w:val="235B59DD"/>
    <w:rsid w:val="23872933"/>
    <w:rsid w:val="23A579AE"/>
    <w:rsid w:val="23C6058D"/>
    <w:rsid w:val="23D17451"/>
    <w:rsid w:val="23EB4585"/>
    <w:rsid w:val="241C01AD"/>
    <w:rsid w:val="242B68BB"/>
    <w:rsid w:val="24415EFB"/>
    <w:rsid w:val="244A1145"/>
    <w:rsid w:val="24E21ED1"/>
    <w:rsid w:val="24F57667"/>
    <w:rsid w:val="25037508"/>
    <w:rsid w:val="252E58E0"/>
    <w:rsid w:val="253B6386"/>
    <w:rsid w:val="254F6588"/>
    <w:rsid w:val="25503432"/>
    <w:rsid w:val="25D72E36"/>
    <w:rsid w:val="25F0494F"/>
    <w:rsid w:val="262E41C8"/>
    <w:rsid w:val="265420E2"/>
    <w:rsid w:val="26812549"/>
    <w:rsid w:val="26C25F08"/>
    <w:rsid w:val="27064BBB"/>
    <w:rsid w:val="272D45D3"/>
    <w:rsid w:val="27321A96"/>
    <w:rsid w:val="274A2D4E"/>
    <w:rsid w:val="27800A53"/>
    <w:rsid w:val="27BB1A8B"/>
    <w:rsid w:val="27D50D9F"/>
    <w:rsid w:val="27D76959"/>
    <w:rsid w:val="284657F9"/>
    <w:rsid w:val="286964CD"/>
    <w:rsid w:val="286B34B1"/>
    <w:rsid w:val="28893937"/>
    <w:rsid w:val="28A11469"/>
    <w:rsid w:val="28B07116"/>
    <w:rsid w:val="29060913"/>
    <w:rsid w:val="291767C6"/>
    <w:rsid w:val="291D5522"/>
    <w:rsid w:val="298406F1"/>
    <w:rsid w:val="29A46D5B"/>
    <w:rsid w:val="29D664A0"/>
    <w:rsid w:val="2A077209"/>
    <w:rsid w:val="2A5C1303"/>
    <w:rsid w:val="2A643999"/>
    <w:rsid w:val="2A660D80"/>
    <w:rsid w:val="2A7A3386"/>
    <w:rsid w:val="2A817D22"/>
    <w:rsid w:val="2AC84BEB"/>
    <w:rsid w:val="2ACE1AD5"/>
    <w:rsid w:val="2ADD3945"/>
    <w:rsid w:val="2AF66BF8"/>
    <w:rsid w:val="2B153DA4"/>
    <w:rsid w:val="2B20072F"/>
    <w:rsid w:val="2B275DB5"/>
    <w:rsid w:val="2B3B0BC4"/>
    <w:rsid w:val="2B3C2EE3"/>
    <w:rsid w:val="2B3C60B2"/>
    <w:rsid w:val="2B5B5BE7"/>
    <w:rsid w:val="2B5C1C1C"/>
    <w:rsid w:val="2B61581B"/>
    <w:rsid w:val="2C2021F1"/>
    <w:rsid w:val="2C7E7C57"/>
    <w:rsid w:val="2CC90BAC"/>
    <w:rsid w:val="2CE96A4E"/>
    <w:rsid w:val="2D0B16A1"/>
    <w:rsid w:val="2D0C28EF"/>
    <w:rsid w:val="2D1D7586"/>
    <w:rsid w:val="2D352DB5"/>
    <w:rsid w:val="2D514F25"/>
    <w:rsid w:val="2DD654A1"/>
    <w:rsid w:val="2DE81100"/>
    <w:rsid w:val="2DEF06E0"/>
    <w:rsid w:val="2E045A14"/>
    <w:rsid w:val="2E5A5B41"/>
    <w:rsid w:val="2EA907D9"/>
    <w:rsid w:val="2EE541EA"/>
    <w:rsid w:val="2EEA677C"/>
    <w:rsid w:val="2F023E5D"/>
    <w:rsid w:val="2F0361F1"/>
    <w:rsid w:val="2F044F39"/>
    <w:rsid w:val="2F1F537A"/>
    <w:rsid w:val="2F324D29"/>
    <w:rsid w:val="2F385B92"/>
    <w:rsid w:val="2F450A32"/>
    <w:rsid w:val="2F4B47DC"/>
    <w:rsid w:val="2F8A7AC2"/>
    <w:rsid w:val="2FA67D69"/>
    <w:rsid w:val="2FB31D88"/>
    <w:rsid w:val="2FEB68F0"/>
    <w:rsid w:val="30146F4B"/>
    <w:rsid w:val="30422D49"/>
    <w:rsid w:val="3085440E"/>
    <w:rsid w:val="309A2B85"/>
    <w:rsid w:val="30D83E5D"/>
    <w:rsid w:val="30E803C0"/>
    <w:rsid w:val="314C0A02"/>
    <w:rsid w:val="31501496"/>
    <w:rsid w:val="3150593A"/>
    <w:rsid w:val="3168109A"/>
    <w:rsid w:val="31796E71"/>
    <w:rsid w:val="32147E05"/>
    <w:rsid w:val="321D3A6E"/>
    <w:rsid w:val="32204FFA"/>
    <w:rsid w:val="32565639"/>
    <w:rsid w:val="325D20BC"/>
    <w:rsid w:val="327A684D"/>
    <w:rsid w:val="32CD4720"/>
    <w:rsid w:val="333F17C2"/>
    <w:rsid w:val="33A51F6D"/>
    <w:rsid w:val="33AB28FC"/>
    <w:rsid w:val="33C4475B"/>
    <w:rsid w:val="33D939C5"/>
    <w:rsid w:val="33D97E69"/>
    <w:rsid w:val="33E706C5"/>
    <w:rsid w:val="340E164C"/>
    <w:rsid w:val="341C0BBA"/>
    <w:rsid w:val="34710308"/>
    <w:rsid w:val="348C4512"/>
    <w:rsid w:val="34967489"/>
    <w:rsid w:val="34D36666"/>
    <w:rsid w:val="34DB74E4"/>
    <w:rsid w:val="353F062D"/>
    <w:rsid w:val="354F0EB2"/>
    <w:rsid w:val="35C40AB2"/>
    <w:rsid w:val="35C42453"/>
    <w:rsid w:val="35C56FA9"/>
    <w:rsid w:val="35CB1A33"/>
    <w:rsid w:val="35D46B3A"/>
    <w:rsid w:val="35DF103A"/>
    <w:rsid w:val="360150C0"/>
    <w:rsid w:val="36211653"/>
    <w:rsid w:val="3626684C"/>
    <w:rsid w:val="364315C9"/>
    <w:rsid w:val="3687595A"/>
    <w:rsid w:val="369D6F2B"/>
    <w:rsid w:val="369E6F00"/>
    <w:rsid w:val="36B3145D"/>
    <w:rsid w:val="36CA26E0"/>
    <w:rsid w:val="36EF0966"/>
    <w:rsid w:val="371513C3"/>
    <w:rsid w:val="372238D5"/>
    <w:rsid w:val="375717D0"/>
    <w:rsid w:val="375C1E61"/>
    <w:rsid w:val="37704640"/>
    <w:rsid w:val="378105FB"/>
    <w:rsid w:val="378F3DC7"/>
    <w:rsid w:val="37BB0481"/>
    <w:rsid w:val="37BD00AD"/>
    <w:rsid w:val="37CF580A"/>
    <w:rsid w:val="37F63760"/>
    <w:rsid w:val="388B531A"/>
    <w:rsid w:val="38951A73"/>
    <w:rsid w:val="38AF1198"/>
    <w:rsid w:val="38CE5AC2"/>
    <w:rsid w:val="38E250CA"/>
    <w:rsid w:val="38E330B3"/>
    <w:rsid w:val="38EF22D2"/>
    <w:rsid w:val="39132F8B"/>
    <w:rsid w:val="391B682D"/>
    <w:rsid w:val="394E275F"/>
    <w:rsid w:val="3990347C"/>
    <w:rsid w:val="399D7B23"/>
    <w:rsid w:val="39AE0A69"/>
    <w:rsid w:val="39D709A6"/>
    <w:rsid w:val="39D8471E"/>
    <w:rsid w:val="39ED2322"/>
    <w:rsid w:val="3A3A178D"/>
    <w:rsid w:val="3AA06FEA"/>
    <w:rsid w:val="3AAE4962"/>
    <w:rsid w:val="3ABC7B9C"/>
    <w:rsid w:val="3B435978"/>
    <w:rsid w:val="3BA743A8"/>
    <w:rsid w:val="3BB62595"/>
    <w:rsid w:val="3BBD1E1E"/>
    <w:rsid w:val="3BCE402B"/>
    <w:rsid w:val="3BE93138"/>
    <w:rsid w:val="3C1A7AC2"/>
    <w:rsid w:val="3C1D466B"/>
    <w:rsid w:val="3C57077D"/>
    <w:rsid w:val="3C5A58BF"/>
    <w:rsid w:val="3C6F2BD6"/>
    <w:rsid w:val="3C812E4B"/>
    <w:rsid w:val="3CCF3BB7"/>
    <w:rsid w:val="3CEF74FA"/>
    <w:rsid w:val="3D7F493E"/>
    <w:rsid w:val="3DAE1A1E"/>
    <w:rsid w:val="3DB7359E"/>
    <w:rsid w:val="3DD05E38"/>
    <w:rsid w:val="3DE226B9"/>
    <w:rsid w:val="3DF552AA"/>
    <w:rsid w:val="3E004607"/>
    <w:rsid w:val="3E130610"/>
    <w:rsid w:val="3E453441"/>
    <w:rsid w:val="3E70365E"/>
    <w:rsid w:val="3E7A5DA4"/>
    <w:rsid w:val="3E9C3F6D"/>
    <w:rsid w:val="3EA34FCF"/>
    <w:rsid w:val="3F2301EA"/>
    <w:rsid w:val="3F654642"/>
    <w:rsid w:val="3F6B5D63"/>
    <w:rsid w:val="3F6D4B7C"/>
    <w:rsid w:val="3FAE17F4"/>
    <w:rsid w:val="3FD4578C"/>
    <w:rsid w:val="3FE91433"/>
    <w:rsid w:val="40070759"/>
    <w:rsid w:val="40632F94"/>
    <w:rsid w:val="4093139F"/>
    <w:rsid w:val="409C4D60"/>
    <w:rsid w:val="40DE086C"/>
    <w:rsid w:val="413E57AF"/>
    <w:rsid w:val="41417E8D"/>
    <w:rsid w:val="41D35EF7"/>
    <w:rsid w:val="41D83189"/>
    <w:rsid w:val="41E819E5"/>
    <w:rsid w:val="42437B07"/>
    <w:rsid w:val="42442951"/>
    <w:rsid w:val="42485053"/>
    <w:rsid w:val="42940787"/>
    <w:rsid w:val="42C44CD1"/>
    <w:rsid w:val="43192030"/>
    <w:rsid w:val="434972B8"/>
    <w:rsid w:val="438F40A0"/>
    <w:rsid w:val="439B2A45"/>
    <w:rsid w:val="43A7763B"/>
    <w:rsid w:val="43BB4E95"/>
    <w:rsid w:val="43FE2FD4"/>
    <w:rsid w:val="44015393"/>
    <w:rsid w:val="443469F5"/>
    <w:rsid w:val="44395BB0"/>
    <w:rsid w:val="447514E8"/>
    <w:rsid w:val="44C60974"/>
    <w:rsid w:val="45205E79"/>
    <w:rsid w:val="45252F0E"/>
    <w:rsid w:val="452625FB"/>
    <w:rsid w:val="454F3AE7"/>
    <w:rsid w:val="459E11B0"/>
    <w:rsid w:val="45B24076"/>
    <w:rsid w:val="46145CC4"/>
    <w:rsid w:val="46315432"/>
    <w:rsid w:val="46537607"/>
    <w:rsid w:val="465B470D"/>
    <w:rsid w:val="465D0485"/>
    <w:rsid w:val="469B6566"/>
    <w:rsid w:val="46B34549"/>
    <w:rsid w:val="46B8390E"/>
    <w:rsid w:val="46C87AD8"/>
    <w:rsid w:val="46DE61CC"/>
    <w:rsid w:val="46EE5581"/>
    <w:rsid w:val="470B0572"/>
    <w:rsid w:val="471575B4"/>
    <w:rsid w:val="472B0B07"/>
    <w:rsid w:val="475C6A88"/>
    <w:rsid w:val="47716EF0"/>
    <w:rsid w:val="479B74B7"/>
    <w:rsid w:val="47AC7F6E"/>
    <w:rsid w:val="47D31E1A"/>
    <w:rsid w:val="482F5CB0"/>
    <w:rsid w:val="488E2B78"/>
    <w:rsid w:val="48BA5CCE"/>
    <w:rsid w:val="48E66C0F"/>
    <w:rsid w:val="497004D0"/>
    <w:rsid w:val="49A65073"/>
    <w:rsid w:val="49B63A5D"/>
    <w:rsid w:val="49B93C25"/>
    <w:rsid w:val="49FE1F7F"/>
    <w:rsid w:val="4A171D9E"/>
    <w:rsid w:val="4A333AFF"/>
    <w:rsid w:val="4A4911A0"/>
    <w:rsid w:val="4A7E04C4"/>
    <w:rsid w:val="4B0435C5"/>
    <w:rsid w:val="4B686FE5"/>
    <w:rsid w:val="4B734150"/>
    <w:rsid w:val="4BDE7F94"/>
    <w:rsid w:val="4BF00726"/>
    <w:rsid w:val="4C0A0767"/>
    <w:rsid w:val="4C1379BD"/>
    <w:rsid w:val="4C177328"/>
    <w:rsid w:val="4C5C0612"/>
    <w:rsid w:val="4C9C4613"/>
    <w:rsid w:val="4C9E0A89"/>
    <w:rsid w:val="4CB54D28"/>
    <w:rsid w:val="4CE606B4"/>
    <w:rsid w:val="4D2A10A2"/>
    <w:rsid w:val="4D477799"/>
    <w:rsid w:val="4D8E7869"/>
    <w:rsid w:val="4D974B3C"/>
    <w:rsid w:val="4DAB60D8"/>
    <w:rsid w:val="4DB0533F"/>
    <w:rsid w:val="4DB67B4D"/>
    <w:rsid w:val="4DDD1480"/>
    <w:rsid w:val="4DE43A02"/>
    <w:rsid w:val="4E2A5CC0"/>
    <w:rsid w:val="4E412796"/>
    <w:rsid w:val="4E825093"/>
    <w:rsid w:val="4EC430F4"/>
    <w:rsid w:val="4ED47F2E"/>
    <w:rsid w:val="4EDB63EB"/>
    <w:rsid w:val="4F10078B"/>
    <w:rsid w:val="4F110803"/>
    <w:rsid w:val="4F127432"/>
    <w:rsid w:val="4F1418FD"/>
    <w:rsid w:val="4F324B13"/>
    <w:rsid w:val="4F6B3C13"/>
    <w:rsid w:val="4F846A83"/>
    <w:rsid w:val="4FD86DCF"/>
    <w:rsid w:val="50485E90"/>
    <w:rsid w:val="5059420E"/>
    <w:rsid w:val="50681F00"/>
    <w:rsid w:val="507516D4"/>
    <w:rsid w:val="50A9767D"/>
    <w:rsid w:val="50BA027D"/>
    <w:rsid w:val="50FE158E"/>
    <w:rsid w:val="511A58F1"/>
    <w:rsid w:val="513D17B5"/>
    <w:rsid w:val="5161464A"/>
    <w:rsid w:val="522375E6"/>
    <w:rsid w:val="5279269C"/>
    <w:rsid w:val="530618DA"/>
    <w:rsid w:val="531E7D30"/>
    <w:rsid w:val="533E519B"/>
    <w:rsid w:val="53536E98"/>
    <w:rsid w:val="5364541B"/>
    <w:rsid w:val="53883BA0"/>
    <w:rsid w:val="53A707CC"/>
    <w:rsid w:val="53D224B3"/>
    <w:rsid w:val="54107C58"/>
    <w:rsid w:val="5468705C"/>
    <w:rsid w:val="546D0CB0"/>
    <w:rsid w:val="54744B41"/>
    <w:rsid w:val="55456CB4"/>
    <w:rsid w:val="55694FBD"/>
    <w:rsid w:val="55724B70"/>
    <w:rsid w:val="55EF5DE3"/>
    <w:rsid w:val="56065F00"/>
    <w:rsid w:val="56073F6A"/>
    <w:rsid w:val="566847A1"/>
    <w:rsid w:val="568A7075"/>
    <w:rsid w:val="56E9366F"/>
    <w:rsid w:val="57133BC2"/>
    <w:rsid w:val="5717697A"/>
    <w:rsid w:val="576717CF"/>
    <w:rsid w:val="57C2639A"/>
    <w:rsid w:val="57D74395"/>
    <w:rsid w:val="58226256"/>
    <w:rsid w:val="584E15B4"/>
    <w:rsid w:val="588D4128"/>
    <w:rsid w:val="58AC1A08"/>
    <w:rsid w:val="58EA204C"/>
    <w:rsid w:val="58FB6261"/>
    <w:rsid w:val="59083485"/>
    <w:rsid w:val="590A4A76"/>
    <w:rsid w:val="59771406"/>
    <w:rsid w:val="599210F6"/>
    <w:rsid w:val="599E4BE5"/>
    <w:rsid w:val="59C75EEA"/>
    <w:rsid w:val="59E4105E"/>
    <w:rsid w:val="5A19289A"/>
    <w:rsid w:val="5A227901"/>
    <w:rsid w:val="5A376445"/>
    <w:rsid w:val="5A5C1F93"/>
    <w:rsid w:val="5A5D05FC"/>
    <w:rsid w:val="5A897643"/>
    <w:rsid w:val="5A9348C2"/>
    <w:rsid w:val="5AB0697E"/>
    <w:rsid w:val="5AC22B0A"/>
    <w:rsid w:val="5ACD5A46"/>
    <w:rsid w:val="5AD07F14"/>
    <w:rsid w:val="5B4672E2"/>
    <w:rsid w:val="5BBE50CA"/>
    <w:rsid w:val="5BC41188"/>
    <w:rsid w:val="5BD20B76"/>
    <w:rsid w:val="5C0F5926"/>
    <w:rsid w:val="5C400F4A"/>
    <w:rsid w:val="5C434EF1"/>
    <w:rsid w:val="5C607E4F"/>
    <w:rsid w:val="5C8B76A2"/>
    <w:rsid w:val="5CCB5CF1"/>
    <w:rsid w:val="5CF92B22"/>
    <w:rsid w:val="5D2C3FDA"/>
    <w:rsid w:val="5D5C2DED"/>
    <w:rsid w:val="5D8B7984"/>
    <w:rsid w:val="5D9C1821"/>
    <w:rsid w:val="5DCA5FA9"/>
    <w:rsid w:val="5DCB1D21"/>
    <w:rsid w:val="5DCF3955"/>
    <w:rsid w:val="5E376464"/>
    <w:rsid w:val="5E714A4B"/>
    <w:rsid w:val="5EA22A81"/>
    <w:rsid w:val="5EA93C63"/>
    <w:rsid w:val="5ED54C05"/>
    <w:rsid w:val="5F0D0C25"/>
    <w:rsid w:val="5F374A71"/>
    <w:rsid w:val="5F3F4774"/>
    <w:rsid w:val="5F5F2ED4"/>
    <w:rsid w:val="5F8403D9"/>
    <w:rsid w:val="5FC133DB"/>
    <w:rsid w:val="601B5377"/>
    <w:rsid w:val="60870181"/>
    <w:rsid w:val="60890A82"/>
    <w:rsid w:val="60BD0047"/>
    <w:rsid w:val="60D40EEC"/>
    <w:rsid w:val="60F477A5"/>
    <w:rsid w:val="60FA7CE9"/>
    <w:rsid w:val="61016F77"/>
    <w:rsid w:val="61091C4C"/>
    <w:rsid w:val="612105D5"/>
    <w:rsid w:val="61261CB7"/>
    <w:rsid w:val="61521822"/>
    <w:rsid w:val="61527CCB"/>
    <w:rsid w:val="61722BDF"/>
    <w:rsid w:val="620C1515"/>
    <w:rsid w:val="620F1D1A"/>
    <w:rsid w:val="627137D3"/>
    <w:rsid w:val="62C72253"/>
    <w:rsid w:val="63124D62"/>
    <w:rsid w:val="631666C8"/>
    <w:rsid w:val="63442948"/>
    <w:rsid w:val="63522AA3"/>
    <w:rsid w:val="63617FBE"/>
    <w:rsid w:val="63676D1D"/>
    <w:rsid w:val="63DC07E4"/>
    <w:rsid w:val="64274328"/>
    <w:rsid w:val="6427659D"/>
    <w:rsid w:val="64446389"/>
    <w:rsid w:val="6445511F"/>
    <w:rsid w:val="64462101"/>
    <w:rsid w:val="64AF5EF8"/>
    <w:rsid w:val="64E717DD"/>
    <w:rsid w:val="65115F6F"/>
    <w:rsid w:val="655469E6"/>
    <w:rsid w:val="65623337"/>
    <w:rsid w:val="6589499B"/>
    <w:rsid w:val="65AE19FB"/>
    <w:rsid w:val="660B4FE0"/>
    <w:rsid w:val="66255E50"/>
    <w:rsid w:val="662E7016"/>
    <w:rsid w:val="665054B9"/>
    <w:rsid w:val="665A4129"/>
    <w:rsid w:val="667E2026"/>
    <w:rsid w:val="667E5B82"/>
    <w:rsid w:val="6685567E"/>
    <w:rsid w:val="66C145A2"/>
    <w:rsid w:val="66C443F5"/>
    <w:rsid w:val="6707201B"/>
    <w:rsid w:val="67620F81"/>
    <w:rsid w:val="67637112"/>
    <w:rsid w:val="67817332"/>
    <w:rsid w:val="6784366C"/>
    <w:rsid w:val="67BB23D1"/>
    <w:rsid w:val="67C1041C"/>
    <w:rsid w:val="67C43A69"/>
    <w:rsid w:val="67D068B1"/>
    <w:rsid w:val="68093B71"/>
    <w:rsid w:val="681A5D7E"/>
    <w:rsid w:val="681C3CF1"/>
    <w:rsid w:val="68213065"/>
    <w:rsid w:val="68222736"/>
    <w:rsid w:val="6841330B"/>
    <w:rsid w:val="687F09E7"/>
    <w:rsid w:val="689418B7"/>
    <w:rsid w:val="68B12E92"/>
    <w:rsid w:val="68C83273"/>
    <w:rsid w:val="69096BB1"/>
    <w:rsid w:val="69362744"/>
    <w:rsid w:val="69BE2739"/>
    <w:rsid w:val="69C9603A"/>
    <w:rsid w:val="69F4762C"/>
    <w:rsid w:val="6A1E79B5"/>
    <w:rsid w:val="6A247220"/>
    <w:rsid w:val="6A9B2F97"/>
    <w:rsid w:val="6AAB1A1A"/>
    <w:rsid w:val="6ABF7029"/>
    <w:rsid w:val="6AE0505D"/>
    <w:rsid w:val="6B1752E4"/>
    <w:rsid w:val="6B272C8C"/>
    <w:rsid w:val="6B2A62D8"/>
    <w:rsid w:val="6B3709F5"/>
    <w:rsid w:val="6B60471F"/>
    <w:rsid w:val="6B6C6A52"/>
    <w:rsid w:val="6BBB0163"/>
    <w:rsid w:val="6BD0341F"/>
    <w:rsid w:val="6BF3174C"/>
    <w:rsid w:val="6C711CE5"/>
    <w:rsid w:val="6C727F37"/>
    <w:rsid w:val="6C8B0FF9"/>
    <w:rsid w:val="6CB21746"/>
    <w:rsid w:val="6CDA2932"/>
    <w:rsid w:val="6D261239"/>
    <w:rsid w:val="6D37114C"/>
    <w:rsid w:val="6D7C7E63"/>
    <w:rsid w:val="6D9D00B9"/>
    <w:rsid w:val="6E4216B3"/>
    <w:rsid w:val="6E6D6F00"/>
    <w:rsid w:val="6E761170"/>
    <w:rsid w:val="6E930D4C"/>
    <w:rsid w:val="6EB846B2"/>
    <w:rsid w:val="6EBB67A3"/>
    <w:rsid w:val="6EC46A44"/>
    <w:rsid w:val="6EF235B1"/>
    <w:rsid w:val="6EFE405D"/>
    <w:rsid w:val="6F3239AE"/>
    <w:rsid w:val="6F506FDA"/>
    <w:rsid w:val="6FBC4FF3"/>
    <w:rsid w:val="702E6D7F"/>
    <w:rsid w:val="705C2AD4"/>
    <w:rsid w:val="70A42689"/>
    <w:rsid w:val="70DA2BBA"/>
    <w:rsid w:val="70ED2282"/>
    <w:rsid w:val="713A4D9B"/>
    <w:rsid w:val="7143063C"/>
    <w:rsid w:val="71724535"/>
    <w:rsid w:val="71BE1CFC"/>
    <w:rsid w:val="72051608"/>
    <w:rsid w:val="720C498A"/>
    <w:rsid w:val="728E091D"/>
    <w:rsid w:val="72B9080B"/>
    <w:rsid w:val="72CC383B"/>
    <w:rsid w:val="72F00643"/>
    <w:rsid w:val="72F5541E"/>
    <w:rsid w:val="734C1296"/>
    <w:rsid w:val="7363074E"/>
    <w:rsid w:val="736C54A0"/>
    <w:rsid w:val="73920501"/>
    <w:rsid w:val="73A222DE"/>
    <w:rsid w:val="73A330CC"/>
    <w:rsid w:val="73FD540D"/>
    <w:rsid w:val="74104CF9"/>
    <w:rsid w:val="74181139"/>
    <w:rsid w:val="741A351F"/>
    <w:rsid w:val="743026ED"/>
    <w:rsid w:val="74A21C72"/>
    <w:rsid w:val="74D9372B"/>
    <w:rsid w:val="74DA2B1D"/>
    <w:rsid w:val="74DB12B8"/>
    <w:rsid w:val="755009CE"/>
    <w:rsid w:val="7557416E"/>
    <w:rsid w:val="756845CD"/>
    <w:rsid w:val="75B365C9"/>
    <w:rsid w:val="75CF46A2"/>
    <w:rsid w:val="76051367"/>
    <w:rsid w:val="76100D47"/>
    <w:rsid w:val="7645046A"/>
    <w:rsid w:val="76472434"/>
    <w:rsid w:val="76A50F09"/>
    <w:rsid w:val="76AE4262"/>
    <w:rsid w:val="76D25CE2"/>
    <w:rsid w:val="77040325"/>
    <w:rsid w:val="773A6F2D"/>
    <w:rsid w:val="77471504"/>
    <w:rsid w:val="77BE6726"/>
    <w:rsid w:val="77E376E2"/>
    <w:rsid w:val="78411105"/>
    <w:rsid w:val="786C7F30"/>
    <w:rsid w:val="79052723"/>
    <w:rsid w:val="790C0BE9"/>
    <w:rsid w:val="79200D1B"/>
    <w:rsid w:val="792F2C95"/>
    <w:rsid w:val="79461218"/>
    <w:rsid w:val="79932ACB"/>
    <w:rsid w:val="79B758AB"/>
    <w:rsid w:val="79C41AA8"/>
    <w:rsid w:val="79C8172F"/>
    <w:rsid w:val="79CC490C"/>
    <w:rsid w:val="79CC49FF"/>
    <w:rsid w:val="7A265451"/>
    <w:rsid w:val="7A3564D9"/>
    <w:rsid w:val="7A4163E3"/>
    <w:rsid w:val="7A4F18B8"/>
    <w:rsid w:val="7A5213A8"/>
    <w:rsid w:val="7A7D2348"/>
    <w:rsid w:val="7B0E3521"/>
    <w:rsid w:val="7B37317D"/>
    <w:rsid w:val="7B5E1514"/>
    <w:rsid w:val="7B67100F"/>
    <w:rsid w:val="7B6E0463"/>
    <w:rsid w:val="7BA65437"/>
    <w:rsid w:val="7C394A10"/>
    <w:rsid w:val="7C4D633C"/>
    <w:rsid w:val="7C602CE5"/>
    <w:rsid w:val="7C63789C"/>
    <w:rsid w:val="7C6D24C9"/>
    <w:rsid w:val="7CCB71F0"/>
    <w:rsid w:val="7CE34539"/>
    <w:rsid w:val="7D1F7C67"/>
    <w:rsid w:val="7D226713"/>
    <w:rsid w:val="7D344D95"/>
    <w:rsid w:val="7D44147C"/>
    <w:rsid w:val="7D74110A"/>
    <w:rsid w:val="7D8140CB"/>
    <w:rsid w:val="7D921593"/>
    <w:rsid w:val="7DB30888"/>
    <w:rsid w:val="7E0D2567"/>
    <w:rsid w:val="7E0E3838"/>
    <w:rsid w:val="7E1075B0"/>
    <w:rsid w:val="7E2272E3"/>
    <w:rsid w:val="7E4021D2"/>
    <w:rsid w:val="7E413C5F"/>
    <w:rsid w:val="7ED9146A"/>
    <w:rsid w:val="7EEE5888"/>
    <w:rsid w:val="7EFA18F3"/>
    <w:rsid w:val="7F0D7F93"/>
    <w:rsid w:val="7F4343E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1" w:semiHidden="0" w:name="heading 1"/>
    <w:lsdException w:qFormat="1" w:uiPriority="1" w:semiHidden="0" w:name="heading 2"/>
    <w:lsdException w:qFormat="1" w:unhideWhenUsed="0" w:uiPriority="1" w:semiHidden="0" w:name="heading 3"/>
    <w:lsdException w:qFormat="1" w:uiPriority="1"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99"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iPriority="0" w:name="HTML Keyboard"/>
    <w:lsdException w:qFormat="1" w:unhideWhenUsed="0" w:uiPriority="99"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ind w:firstLine="1446" w:firstLineChars="200"/>
      <w:jc w:val="both"/>
    </w:pPr>
    <w:rPr>
      <w:rFonts w:ascii="Times New Roman" w:hAnsi="Times New Roman" w:eastAsia="宋体" w:cs="Times New Roman"/>
      <w:kern w:val="2"/>
      <w:sz w:val="28"/>
      <w:szCs w:val="24"/>
      <w:lang w:val="en-US" w:eastAsia="zh-CN" w:bidi="ar-SA"/>
    </w:rPr>
  </w:style>
  <w:style w:type="paragraph" w:styleId="2">
    <w:name w:val="heading 1"/>
    <w:basedOn w:val="1"/>
    <w:next w:val="1"/>
    <w:qFormat/>
    <w:uiPriority w:val="1"/>
    <w:pPr>
      <w:keepNext/>
      <w:keepLines/>
      <w:spacing w:beforeLines="0" w:beforeAutospacing="0" w:afterLines="0" w:afterAutospacing="0" w:line="577" w:lineRule="exact"/>
      <w:ind w:firstLine="1446" w:firstLineChars="200"/>
      <w:outlineLvl w:val="0"/>
    </w:pPr>
    <w:rPr>
      <w:rFonts w:eastAsia="黑体"/>
      <w:kern w:val="44"/>
      <w:sz w:val="32"/>
    </w:rPr>
  </w:style>
  <w:style w:type="paragraph" w:styleId="3">
    <w:name w:val="heading 2"/>
    <w:basedOn w:val="1"/>
    <w:next w:val="1"/>
    <w:link w:val="116"/>
    <w:unhideWhenUsed/>
    <w:qFormat/>
    <w:uiPriority w:val="1"/>
    <w:pPr>
      <w:keepNext/>
      <w:keepLines/>
      <w:spacing w:line="579" w:lineRule="exact"/>
      <w:ind w:firstLine="1446" w:firstLineChars="200"/>
      <w:outlineLvl w:val="1"/>
    </w:pPr>
    <w:rPr>
      <w:rFonts w:ascii="Cambria" w:hAnsi="Cambria" w:eastAsia="仿宋_GB2312"/>
      <w:b/>
      <w:bCs/>
      <w:sz w:val="32"/>
      <w:szCs w:val="32"/>
    </w:rPr>
  </w:style>
  <w:style w:type="paragraph" w:styleId="4">
    <w:name w:val="heading 3"/>
    <w:basedOn w:val="1"/>
    <w:next w:val="1"/>
    <w:qFormat/>
    <w:uiPriority w:val="1"/>
    <w:pPr>
      <w:ind w:left="0" w:firstLine="1446" w:firstLineChars="200"/>
      <w:outlineLvl w:val="2"/>
    </w:pPr>
    <w:rPr>
      <w:rFonts w:ascii="宋体" w:hAnsi="宋体" w:cs="宋体"/>
      <w:b/>
      <w:sz w:val="32"/>
      <w:lang w:val="zh-CN" w:bidi="zh-CN"/>
    </w:rPr>
  </w:style>
  <w:style w:type="paragraph" w:styleId="5">
    <w:name w:val="heading 4"/>
    <w:basedOn w:val="1"/>
    <w:next w:val="1"/>
    <w:link w:val="117"/>
    <w:unhideWhenUsed/>
    <w:qFormat/>
    <w:uiPriority w:val="1"/>
    <w:pPr>
      <w:keepNext/>
      <w:keepLines/>
      <w:spacing w:before="280" w:after="290" w:line="376" w:lineRule="auto"/>
      <w:outlineLvl w:val="3"/>
    </w:pPr>
    <w:rPr>
      <w:rFonts w:ascii="Cambria" w:hAnsi="Cambria"/>
      <w:b/>
      <w:bCs/>
      <w:sz w:val="28"/>
      <w:szCs w:val="28"/>
    </w:rPr>
  </w:style>
  <w:style w:type="character" w:default="1" w:styleId="31">
    <w:name w:val="Default Paragraph Font"/>
    <w:semiHidden/>
    <w:unhideWhenUsed/>
    <w:qFormat/>
    <w:uiPriority w:val="1"/>
  </w:style>
  <w:style w:type="table" w:default="1" w:styleId="29">
    <w:name w:val="Normal Table"/>
    <w:semiHidden/>
    <w:unhideWhenUsed/>
    <w:qFormat/>
    <w:uiPriority w:val="99"/>
    <w:tblPr>
      <w:tblCellMar>
        <w:top w:w="0" w:type="dxa"/>
        <w:left w:w="108" w:type="dxa"/>
        <w:bottom w:w="0" w:type="dxa"/>
        <w:right w:w="108" w:type="dxa"/>
      </w:tblCellMar>
    </w:tblPr>
  </w:style>
  <w:style w:type="paragraph" w:styleId="6">
    <w:name w:val="toc 7"/>
    <w:basedOn w:val="1"/>
    <w:next w:val="1"/>
    <w:qFormat/>
    <w:uiPriority w:val="0"/>
    <w:pPr>
      <w:ind w:left="1260"/>
      <w:jc w:val="left"/>
    </w:pPr>
    <w:rPr>
      <w:rFonts w:ascii="Calibri" w:hAnsi="Calibri" w:cs="Calibri"/>
      <w:sz w:val="18"/>
      <w:szCs w:val="18"/>
    </w:rPr>
  </w:style>
  <w:style w:type="paragraph" w:styleId="7">
    <w:name w:val="index 5"/>
    <w:basedOn w:val="1"/>
    <w:next w:val="1"/>
    <w:qFormat/>
    <w:uiPriority w:val="99"/>
    <w:pPr>
      <w:ind w:left="1680"/>
    </w:pPr>
  </w:style>
  <w:style w:type="paragraph" w:styleId="8">
    <w:name w:val="annotation text"/>
    <w:basedOn w:val="1"/>
    <w:link w:val="102"/>
    <w:qFormat/>
    <w:uiPriority w:val="0"/>
    <w:pPr>
      <w:jc w:val="left"/>
    </w:pPr>
  </w:style>
  <w:style w:type="paragraph" w:styleId="9">
    <w:name w:val="Body Text"/>
    <w:basedOn w:val="1"/>
    <w:next w:val="10"/>
    <w:qFormat/>
    <w:uiPriority w:val="1"/>
    <w:rPr>
      <w:rFonts w:ascii="宋体" w:hAnsi="宋体" w:cs="宋体"/>
      <w:sz w:val="22"/>
      <w:szCs w:val="22"/>
      <w:lang w:val="zh-CN" w:bidi="zh-CN"/>
    </w:rPr>
  </w:style>
  <w:style w:type="paragraph" w:styleId="10">
    <w:name w:val="footer"/>
    <w:basedOn w:val="1"/>
    <w:next w:val="7"/>
    <w:link w:val="119"/>
    <w:qFormat/>
    <w:uiPriority w:val="99"/>
    <w:pPr>
      <w:tabs>
        <w:tab w:val="center" w:pos="4153"/>
        <w:tab w:val="right" w:pos="8306"/>
      </w:tabs>
      <w:snapToGrid w:val="0"/>
      <w:jc w:val="left"/>
    </w:pPr>
    <w:rPr>
      <w:sz w:val="18"/>
      <w:szCs w:val="18"/>
    </w:rPr>
  </w:style>
  <w:style w:type="paragraph" w:styleId="11">
    <w:name w:val="Body Text Indent"/>
    <w:basedOn w:val="1"/>
    <w:next w:val="1"/>
    <w:qFormat/>
    <w:uiPriority w:val="0"/>
    <w:pPr>
      <w:widowControl w:val="0"/>
      <w:spacing w:after="120"/>
      <w:ind w:left="420" w:leftChars="200"/>
      <w:jc w:val="both"/>
    </w:pPr>
    <w:rPr>
      <w:rFonts w:ascii="Times New Roman" w:hAnsi="Times New Roman" w:eastAsia="宋体" w:cs="Times New Roman"/>
      <w:kern w:val="2"/>
      <w:sz w:val="21"/>
      <w:szCs w:val="24"/>
      <w:lang w:val="en-US" w:eastAsia="zh-CN" w:bidi="ar-SA"/>
    </w:rPr>
  </w:style>
  <w:style w:type="paragraph" w:styleId="12">
    <w:name w:val="toc 5"/>
    <w:basedOn w:val="1"/>
    <w:next w:val="1"/>
    <w:qFormat/>
    <w:uiPriority w:val="0"/>
    <w:pPr>
      <w:ind w:left="840"/>
      <w:jc w:val="left"/>
    </w:pPr>
    <w:rPr>
      <w:rFonts w:ascii="Calibri" w:hAnsi="Calibri" w:cs="Calibri"/>
      <w:sz w:val="18"/>
      <w:szCs w:val="18"/>
    </w:rPr>
  </w:style>
  <w:style w:type="paragraph" w:styleId="13">
    <w:name w:val="toc 3"/>
    <w:basedOn w:val="1"/>
    <w:next w:val="1"/>
    <w:qFormat/>
    <w:uiPriority w:val="0"/>
    <w:pPr>
      <w:ind w:left="420"/>
      <w:jc w:val="left"/>
    </w:pPr>
    <w:rPr>
      <w:rFonts w:ascii="Calibri" w:hAnsi="Calibri" w:cs="Calibri"/>
      <w:i/>
      <w:iCs/>
      <w:sz w:val="20"/>
      <w:szCs w:val="20"/>
    </w:rPr>
  </w:style>
  <w:style w:type="paragraph" w:styleId="14">
    <w:name w:val="toc 8"/>
    <w:basedOn w:val="1"/>
    <w:next w:val="1"/>
    <w:qFormat/>
    <w:uiPriority w:val="0"/>
    <w:pPr>
      <w:ind w:left="1470"/>
      <w:jc w:val="left"/>
    </w:pPr>
    <w:rPr>
      <w:rFonts w:ascii="Calibri" w:hAnsi="Calibri" w:cs="Calibri"/>
      <w:sz w:val="18"/>
      <w:szCs w:val="18"/>
    </w:rPr>
  </w:style>
  <w:style w:type="paragraph" w:styleId="15">
    <w:name w:val="Body Text Indent 2"/>
    <w:basedOn w:val="1"/>
    <w:link w:val="118"/>
    <w:qFormat/>
    <w:uiPriority w:val="0"/>
    <w:pPr>
      <w:spacing w:line="500" w:lineRule="exact"/>
      <w:ind w:left="840"/>
    </w:pPr>
    <w:rPr>
      <w:rFonts w:ascii="宋体" w:hAnsi="宋体"/>
      <w:kern w:val="0"/>
      <w:sz w:val="28"/>
      <w:szCs w:val="28"/>
    </w:rPr>
  </w:style>
  <w:style w:type="paragraph" w:styleId="16">
    <w:name w:val="Balloon Text"/>
    <w:basedOn w:val="1"/>
    <w:link w:val="104"/>
    <w:qFormat/>
    <w:uiPriority w:val="0"/>
    <w:rPr>
      <w:sz w:val="18"/>
      <w:szCs w:val="18"/>
    </w:rPr>
  </w:style>
  <w:style w:type="paragraph" w:styleId="17">
    <w:name w:val="header"/>
    <w:basedOn w:val="1"/>
    <w:link w:val="107"/>
    <w:qFormat/>
    <w:uiPriority w:val="99"/>
    <w:pPr>
      <w:pBdr>
        <w:bottom w:val="single" w:color="auto" w:sz="6" w:space="1"/>
      </w:pBdr>
      <w:tabs>
        <w:tab w:val="center" w:pos="4153"/>
        <w:tab w:val="right" w:pos="8306"/>
      </w:tabs>
      <w:snapToGrid w:val="0"/>
      <w:jc w:val="center"/>
    </w:pPr>
    <w:rPr>
      <w:sz w:val="18"/>
      <w:szCs w:val="18"/>
    </w:rPr>
  </w:style>
  <w:style w:type="paragraph" w:styleId="18">
    <w:name w:val="toc 1"/>
    <w:basedOn w:val="1"/>
    <w:next w:val="1"/>
    <w:qFormat/>
    <w:uiPriority w:val="39"/>
    <w:pPr>
      <w:spacing w:line="360" w:lineRule="auto"/>
      <w:jc w:val="left"/>
    </w:pPr>
    <w:rPr>
      <w:rFonts w:ascii="Calibri" w:hAnsi="Calibri" w:cs="Calibri"/>
      <w:b/>
      <w:bCs/>
      <w:caps/>
      <w:szCs w:val="20"/>
    </w:rPr>
  </w:style>
  <w:style w:type="paragraph" w:styleId="19">
    <w:name w:val="toc 4"/>
    <w:basedOn w:val="1"/>
    <w:next w:val="1"/>
    <w:qFormat/>
    <w:uiPriority w:val="0"/>
    <w:pPr>
      <w:ind w:left="630"/>
      <w:jc w:val="left"/>
    </w:pPr>
    <w:rPr>
      <w:rFonts w:ascii="Calibri" w:hAnsi="Calibri" w:cs="Calibri"/>
      <w:sz w:val="18"/>
      <w:szCs w:val="18"/>
    </w:rPr>
  </w:style>
  <w:style w:type="paragraph" w:styleId="20">
    <w:name w:val="toc 6"/>
    <w:basedOn w:val="1"/>
    <w:next w:val="1"/>
    <w:qFormat/>
    <w:uiPriority w:val="0"/>
    <w:pPr>
      <w:ind w:left="1050"/>
      <w:jc w:val="left"/>
    </w:pPr>
    <w:rPr>
      <w:rFonts w:ascii="Calibri" w:hAnsi="Calibri" w:cs="Calibri"/>
      <w:sz w:val="18"/>
      <w:szCs w:val="18"/>
    </w:rPr>
  </w:style>
  <w:style w:type="paragraph" w:styleId="21">
    <w:name w:val="toc 2"/>
    <w:basedOn w:val="1"/>
    <w:next w:val="1"/>
    <w:qFormat/>
    <w:uiPriority w:val="39"/>
    <w:pPr>
      <w:ind w:left="210"/>
      <w:jc w:val="left"/>
    </w:pPr>
    <w:rPr>
      <w:rFonts w:ascii="Calibri" w:hAnsi="Calibri" w:cs="Calibri"/>
      <w:smallCaps/>
      <w:sz w:val="20"/>
      <w:szCs w:val="20"/>
    </w:rPr>
  </w:style>
  <w:style w:type="paragraph" w:styleId="22">
    <w:name w:val="toc 9"/>
    <w:basedOn w:val="1"/>
    <w:next w:val="1"/>
    <w:qFormat/>
    <w:uiPriority w:val="0"/>
    <w:pPr>
      <w:ind w:left="1680"/>
      <w:jc w:val="left"/>
    </w:pPr>
    <w:rPr>
      <w:rFonts w:ascii="Calibri" w:hAnsi="Calibri" w:cs="Calibri"/>
      <w:sz w:val="18"/>
      <w:szCs w:val="18"/>
    </w:rPr>
  </w:style>
  <w:style w:type="paragraph" w:styleId="23">
    <w:name w:val="HTML Preformatted"/>
    <w:basedOn w:val="1"/>
    <w:link w:val="103"/>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styleId="24">
    <w:name w:val="Normal (Web)"/>
    <w:basedOn w:val="1"/>
    <w:qFormat/>
    <w:uiPriority w:val="0"/>
    <w:pPr>
      <w:widowControl/>
      <w:spacing w:before="100" w:beforeAutospacing="1" w:after="100" w:afterAutospacing="1"/>
      <w:jc w:val="left"/>
    </w:pPr>
    <w:rPr>
      <w:kern w:val="0"/>
      <w:sz w:val="24"/>
    </w:rPr>
  </w:style>
  <w:style w:type="paragraph" w:styleId="25">
    <w:name w:val="Title"/>
    <w:basedOn w:val="1"/>
    <w:next w:val="1"/>
    <w:link w:val="105"/>
    <w:qFormat/>
    <w:uiPriority w:val="0"/>
    <w:pPr>
      <w:spacing w:before="240" w:after="60"/>
      <w:jc w:val="center"/>
      <w:outlineLvl w:val="0"/>
    </w:pPr>
    <w:rPr>
      <w:rFonts w:ascii="Cambria" w:hAnsi="Cambria"/>
      <w:b/>
      <w:bCs/>
      <w:sz w:val="32"/>
      <w:szCs w:val="32"/>
    </w:rPr>
  </w:style>
  <w:style w:type="paragraph" w:styleId="26">
    <w:name w:val="annotation subject"/>
    <w:basedOn w:val="8"/>
    <w:next w:val="8"/>
    <w:link w:val="101"/>
    <w:qFormat/>
    <w:uiPriority w:val="0"/>
    <w:rPr>
      <w:b/>
      <w:bCs/>
    </w:rPr>
  </w:style>
  <w:style w:type="paragraph" w:styleId="27">
    <w:name w:val="Body Text First Indent"/>
    <w:basedOn w:val="9"/>
    <w:next w:val="15"/>
    <w:qFormat/>
    <w:uiPriority w:val="0"/>
    <w:pPr>
      <w:spacing w:after="120"/>
      <w:ind w:firstLine="420" w:firstLineChars="100"/>
    </w:pPr>
    <w:rPr>
      <w:rFonts w:ascii="Times New Roman" w:hAnsi="Times New Roman" w:cs="Times New Roman"/>
    </w:rPr>
  </w:style>
  <w:style w:type="paragraph" w:styleId="28">
    <w:name w:val="Body Text First Indent 2"/>
    <w:basedOn w:val="11"/>
    <w:next w:val="27"/>
    <w:qFormat/>
    <w:uiPriority w:val="0"/>
    <w:pPr>
      <w:ind w:firstLine="420"/>
    </w:pPr>
  </w:style>
  <w:style w:type="table" w:styleId="30">
    <w:name w:val="Table Grid"/>
    <w:basedOn w:val="2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2">
    <w:name w:val="Strong"/>
    <w:qFormat/>
    <w:uiPriority w:val="0"/>
    <w:rPr>
      <w:b/>
      <w:bCs/>
    </w:rPr>
  </w:style>
  <w:style w:type="character" w:styleId="33">
    <w:name w:val="page number"/>
    <w:basedOn w:val="31"/>
    <w:qFormat/>
    <w:uiPriority w:val="0"/>
  </w:style>
  <w:style w:type="character" w:styleId="34">
    <w:name w:val="FollowedHyperlink"/>
    <w:qFormat/>
    <w:uiPriority w:val="99"/>
    <w:rPr>
      <w:color w:val="800080"/>
      <w:u w:val="single"/>
    </w:rPr>
  </w:style>
  <w:style w:type="character" w:styleId="35">
    <w:name w:val="Hyperlink"/>
    <w:qFormat/>
    <w:uiPriority w:val="99"/>
    <w:rPr>
      <w:color w:val="0000FF"/>
      <w:u w:val="single"/>
    </w:rPr>
  </w:style>
  <w:style w:type="character" w:styleId="36">
    <w:name w:val="annotation reference"/>
    <w:qFormat/>
    <w:uiPriority w:val="0"/>
    <w:rPr>
      <w:sz w:val="21"/>
      <w:szCs w:val="21"/>
    </w:rPr>
  </w:style>
  <w:style w:type="paragraph" w:customStyle="1" w:styleId="37">
    <w:name w:val="reader-word-layer reader-word-s1-16"/>
    <w:basedOn w:val="1"/>
    <w:qFormat/>
    <w:uiPriority w:val="0"/>
    <w:pPr>
      <w:widowControl/>
      <w:spacing w:before="100" w:beforeAutospacing="1" w:after="100" w:afterAutospacing="1"/>
      <w:jc w:val="left"/>
    </w:pPr>
    <w:rPr>
      <w:rFonts w:ascii="宋体" w:hAnsi="宋体" w:cs="宋体"/>
      <w:kern w:val="0"/>
      <w:sz w:val="24"/>
    </w:rPr>
  </w:style>
  <w:style w:type="paragraph" w:customStyle="1" w:styleId="38">
    <w:name w:val="reader-word-layer reader-word-s3-2"/>
    <w:basedOn w:val="1"/>
    <w:qFormat/>
    <w:uiPriority w:val="0"/>
    <w:pPr>
      <w:widowControl/>
      <w:spacing w:before="100" w:beforeAutospacing="1" w:after="100" w:afterAutospacing="1"/>
      <w:jc w:val="left"/>
    </w:pPr>
    <w:rPr>
      <w:rFonts w:ascii="宋体" w:hAnsi="宋体" w:cs="宋体"/>
      <w:kern w:val="0"/>
      <w:sz w:val="24"/>
    </w:rPr>
  </w:style>
  <w:style w:type="paragraph" w:customStyle="1" w:styleId="39">
    <w:name w:val="列出段落1"/>
    <w:basedOn w:val="1"/>
    <w:qFormat/>
    <w:uiPriority w:val="0"/>
    <w:pPr>
      <w:ind w:firstLine="420" w:firstLineChars="200"/>
    </w:pPr>
    <w:rPr>
      <w:rFonts w:ascii="Calibri" w:hAnsi="Calibri"/>
      <w:szCs w:val="22"/>
    </w:rPr>
  </w:style>
  <w:style w:type="paragraph" w:customStyle="1" w:styleId="40">
    <w:name w:val="reader-word-layer reader-word-s1-26"/>
    <w:basedOn w:val="1"/>
    <w:qFormat/>
    <w:uiPriority w:val="0"/>
    <w:pPr>
      <w:widowControl/>
      <w:spacing w:before="100" w:beforeAutospacing="1" w:after="100" w:afterAutospacing="1"/>
      <w:jc w:val="left"/>
    </w:pPr>
    <w:rPr>
      <w:rFonts w:ascii="宋体" w:hAnsi="宋体" w:cs="宋体"/>
      <w:kern w:val="0"/>
      <w:sz w:val="24"/>
    </w:rPr>
  </w:style>
  <w:style w:type="paragraph" w:customStyle="1" w:styleId="41">
    <w:name w:val="reader-word-layer reader-word-s4-14"/>
    <w:basedOn w:val="1"/>
    <w:qFormat/>
    <w:uiPriority w:val="0"/>
    <w:pPr>
      <w:widowControl/>
      <w:spacing w:before="100" w:beforeAutospacing="1" w:after="100" w:afterAutospacing="1"/>
      <w:jc w:val="left"/>
    </w:pPr>
    <w:rPr>
      <w:rFonts w:ascii="宋体" w:hAnsi="宋体" w:cs="宋体"/>
      <w:kern w:val="0"/>
      <w:sz w:val="24"/>
    </w:rPr>
  </w:style>
  <w:style w:type="paragraph" w:customStyle="1" w:styleId="42">
    <w:name w:val="reader-word-layer reader-word-s1-9"/>
    <w:basedOn w:val="1"/>
    <w:qFormat/>
    <w:uiPriority w:val="0"/>
    <w:pPr>
      <w:widowControl/>
      <w:spacing w:before="100" w:beforeAutospacing="1" w:after="100" w:afterAutospacing="1"/>
      <w:jc w:val="left"/>
    </w:pPr>
    <w:rPr>
      <w:rFonts w:ascii="宋体" w:hAnsi="宋体" w:cs="宋体"/>
      <w:kern w:val="0"/>
      <w:sz w:val="24"/>
    </w:rPr>
  </w:style>
  <w:style w:type="paragraph" w:customStyle="1" w:styleId="43">
    <w:name w:val="reader-word-layer reader-word-s2-21"/>
    <w:basedOn w:val="1"/>
    <w:qFormat/>
    <w:uiPriority w:val="0"/>
    <w:pPr>
      <w:widowControl/>
      <w:spacing w:before="100" w:beforeAutospacing="1" w:after="100" w:afterAutospacing="1"/>
      <w:jc w:val="left"/>
    </w:pPr>
    <w:rPr>
      <w:rFonts w:ascii="宋体" w:hAnsi="宋体" w:cs="宋体"/>
      <w:kern w:val="0"/>
      <w:sz w:val="24"/>
    </w:rPr>
  </w:style>
  <w:style w:type="paragraph" w:customStyle="1" w:styleId="44">
    <w:name w:val="reader-word-layer reader-word-s1-21"/>
    <w:basedOn w:val="1"/>
    <w:qFormat/>
    <w:uiPriority w:val="0"/>
    <w:pPr>
      <w:widowControl/>
      <w:spacing w:before="100" w:beforeAutospacing="1" w:after="100" w:afterAutospacing="1"/>
      <w:jc w:val="left"/>
    </w:pPr>
    <w:rPr>
      <w:rFonts w:ascii="宋体" w:hAnsi="宋体" w:cs="宋体"/>
      <w:kern w:val="0"/>
      <w:sz w:val="24"/>
    </w:rPr>
  </w:style>
  <w:style w:type="paragraph" w:customStyle="1" w:styleId="45">
    <w:name w:val="reader-word-layer reader-word-s4-2"/>
    <w:basedOn w:val="1"/>
    <w:qFormat/>
    <w:uiPriority w:val="0"/>
    <w:pPr>
      <w:widowControl/>
      <w:spacing w:before="100" w:beforeAutospacing="1" w:after="100" w:afterAutospacing="1"/>
      <w:jc w:val="left"/>
    </w:pPr>
    <w:rPr>
      <w:rFonts w:ascii="宋体" w:hAnsi="宋体" w:cs="宋体"/>
      <w:kern w:val="0"/>
      <w:sz w:val="24"/>
    </w:rPr>
  </w:style>
  <w:style w:type="paragraph" w:customStyle="1" w:styleId="46">
    <w:name w:val="reader-word-layer reader-word-s3-4"/>
    <w:basedOn w:val="1"/>
    <w:qFormat/>
    <w:uiPriority w:val="0"/>
    <w:pPr>
      <w:widowControl/>
      <w:spacing w:before="100" w:beforeAutospacing="1" w:after="100" w:afterAutospacing="1"/>
      <w:jc w:val="left"/>
    </w:pPr>
    <w:rPr>
      <w:rFonts w:ascii="宋体" w:hAnsi="宋体" w:cs="宋体"/>
      <w:kern w:val="0"/>
      <w:sz w:val="24"/>
    </w:rPr>
  </w:style>
  <w:style w:type="paragraph" w:customStyle="1" w:styleId="47">
    <w:name w:val="reader-word-layer reader-word-s2-0"/>
    <w:basedOn w:val="1"/>
    <w:qFormat/>
    <w:uiPriority w:val="0"/>
    <w:pPr>
      <w:widowControl/>
      <w:spacing w:before="100" w:beforeAutospacing="1" w:after="100" w:afterAutospacing="1"/>
      <w:jc w:val="left"/>
    </w:pPr>
    <w:rPr>
      <w:rFonts w:ascii="宋体" w:hAnsi="宋体" w:cs="宋体"/>
      <w:kern w:val="0"/>
      <w:sz w:val="24"/>
    </w:rPr>
  </w:style>
  <w:style w:type="paragraph" w:customStyle="1" w:styleId="48">
    <w:name w:val="reader-word-layer reader-word-s3-3"/>
    <w:basedOn w:val="1"/>
    <w:qFormat/>
    <w:uiPriority w:val="0"/>
    <w:pPr>
      <w:widowControl/>
      <w:spacing w:before="100" w:beforeAutospacing="1" w:after="100" w:afterAutospacing="1"/>
      <w:jc w:val="left"/>
    </w:pPr>
    <w:rPr>
      <w:rFonts w:ascii="宋体" w:hAnsi="宋体" w:cs="宋体"/>
      <w:kern w:val="0"/>
      <w:sz w:val="24"/>
    </w:rPr>
  </w:style>
  <w:style w:type="paragraph" w:customStyle="1" w:styleId="49">
    <w:name w:val="reader-word-layer reader-word-s11-4"/>
    <w:basedOn w:val="1"/>
    <w:qFormat/>
    <w:uiPriority w:val="0"/>
    <w:pPr>
      <w:widowControl/>
      <w:spacing w:before="100" w:beforeAutospacing="1" w:after="100" w:afterAutospacing="1"/>
      <w:jc w:val="left"/>
    </w:pPr>
    <w:rPr>
      <w:rFonts w:ascii="宋体" w:hAnsi="宋体" w:cs="宋体"/>
      <w:kern w:val="0"/>
      <w:sz w:val="24"/>
    </w:rPr>
  </w:style>
  <w:style w:type="paragraph" w:customStyle="1" w:styleId="50">
    <w:name w:val="reader-word-layer reader-word-s4-20"/>
    <w:basedOn w:val="1"/>
    <w:qFormat/>
    <w:uiPriority w:val="0"/>
    <w:pPr>
      <w:widowControl/>
      <w:spacing w:before="100" w:beforeAutospacing="1" w:after="100" w:afterAutospacing="1"/>
      <w:jc w:val="left"/>
    </w:pPr>
    <w:rPr>
      <w:rFonts w:ascii="宋体" w:hAnsi="宋体" w:cs="宋体"/>
      <w:kern w:val="0"/>
      <w:sz w:val="24"/>
    </w:rPr>
  </w:style>
  <w:style w:type="paragraph" w:customStyle="1" w:styleId="51">
    <w:name w:val="reader-word-layer reader-word-s4-22"/>
    <w:basedOn w:val="1"/>
    <w:qFormat/>
    <w:uiPriority w:val="0"/>
    <w:pPr>
      <w:widowControl/>
      <w:spacing w:before="100" w:beforeAutospacing="1" w:after="100" w:afterAutospacing="1"/>
      <w:jc w:val="left"/>
    </w:pPr>
    <w:rPr>
      <w:rFonts w:ascii="宋体" w:hAnsi="宋体" w:cs="宋体"/>
      <w:kern w:val="0"/>
      <w:sz w:val="24"/>
    </w:rPr>
  </w:style>
  <w:style w:type="paragraph" w:customStyle="1" w:styleId="52">
    <w:name w:val="表内容行距"/>
    <w:basedOn w:val="1"/>
    <w:link w:val="108"/>
    <w:qFormat/>
    <w:uiPriority w:val="0"/>
    <w:pPr>
      <w:spacing w:line="340" w:lineRule="exact"/>
      <w:ind w:firstLine="100" w:firstLineChars="100"/>
    </w:pPr>
    <w:rPr>
      <w:rFonts w:eastAsia="方正书宋简体"/>
      <w:szCs w:val="21"/>
    </w:rPr>
  </w:style>
  <w:style w:type="paragraph" w:customStyle="1" w:styleId="53">
    <w:name w:val="reader-word-layer reader-word-s1-28"/>
    <w:basedOn w:val="1"/>
    <w:qFormat/>
    <w:uiPriority w:val="0"/>
    <w:pPr>
      <w:widowControl/>
      <w:spacing w:before="100" w:beforeAutospacing="1" w:after="100" w:afterAutospacing="1"/>
      <w:jc w:val="left"/>
    </w:pPr>
    <w:rPr>
      <w:rFonts w:ascii="宋体" w:hAnsi="宋体" w:cs="宋体"/>
      <w:kern w:val="0"/>
      <w:sz w:val="24"/>
    </w:rPr>
  </w:style>
  <w:style w:type="paragraph" w:customStyle="1" w:styleId="54">
    <w:name w:val="reader-word-layer reader-word-s4-21"/>
    <w:basedOn w:val="1"/>
    <w:qFormat/>
    <w:uiPriority w:val="0"/>
    <w:pPr>
      <w:widowControl/>
      <w:spacing w:before="100" w:beforeAutospacing="1" w:after="100" w:afterAutospacing="1"/>
      <w:jc w:val="left"/>
    </w:pPr>
    <w:rPr>
      <w:rFonts w:ascii="宋体" w:hAnsi="宋体" w:cs="宋体"/>
      <w:kern w:val="0"/>
      <w:sz w:val="24"/>
    </w:rPr>
  </w:style>
  <w:style w:type="paragraph" w:customStyle="1" w:styleId="55">
    <w:name w:val="表格2"/>
    <w:basedOn w:val="56"/>
    <w:qFormat/>
    <w:uiPriority w:val="0"/>
    <w:pPr>
      <w:widowControl/>
      <w:spacing w:before="120" w:after="120" w:line="240" w:lineRule="auto"/>
      <w:ind w:firstLine="0" w:firstLineChars="0"/>
      <w:jc w:val="center"/>
    </w:pPr>
    <w:rPr>
      <w:rFonts w:eastAsia="宋体"/>
      <w:b/>
      <w:sz w:val="21"/>
      <w:szCs w:val="21"/>
      <w:lang w:eastAsia="en-US" w:bidi="en-US"/>
    </w:rPr>
  </w:style>
  <w:style w:type="paragraph" w:customStyle="1" w:styleId="56">
    <w:name w:val="表格文字"/>
    <w:basedOn w:val="1"/>
    <w:qFormat/>
    <w:uiPriority w:val="0"/>
    <w:pPr>
      <w:jc w:val="left"/>
    </w:pPr>
    <w:rPr>
      <w:kern w:val="0"/>
      <w:sz w:val="18"/>
    </w:rPr>
  </w:style>
  <w:style w:type="paragraph" w:customStyle="1" w:styleId="57">
    <w:name w:val="样式1"/>
    <w:basedOn w:val="1"/>
    <w:qFormat/>
    <w:uiPriority w:val="0"/>
    <w:pPr>
      <w:spacing w:line="240" w:lineRule="auto"/>
      <w:ind w:firstLine="0" w:firstLineChars="0"/>
    </w:pPr>
    <w:rPr>
      <w:sz w:val="21"/>
    </w:rPr>
  </w:style>
  <w:style w:type="paragraph" w:customStyle="1" w:styleId="58">
    <w:name w:val="reader-word-layer reader-word-s4-23"/>
    <w:basedOn w:val="1"/>
    <w:qFormat/>
    <w:uiPriority w:val="0"/>
    <w:pPr>
      <w:widowControl/>
      <w:spacing w:before="100" w:beforeAutospacing="1" w:after="100" w:afterAutospacing="1"/>
      <w:jc w:val="left"/>
    </w:pPr>
    <w:rPr>
      <w:rFonts w:ascii="宋体" w:hAnsi="宋体" w:cs="宋体"/>
      <w:kern w:val="0"/>
      <w:sz w:val="24"/>
    </w:rPr>
  </w:style>
  <w:style w:type="paragraph" w:customStyle="1" w:styleId="59">
    <w:name w:val="表内容"/>
    <w:basedOn w:val="1"/>
    <w:link w:val="106"/>
    <w:qFormat/>
    <w:uiPriority w:val="0"/>
    <w:pPr>
      <w:spacing w:line="240" w:lineRule="exact"/>
      <w:ind w:firstLine="100" w:firstLineChars="100"/>
    </w:pPr>
    <w:rPr>
      <w:rFonts w:eastAsia="方正书宋简体"/>
      <w:szCs w:val="21"/>
    </w:rPr>
  </w:style>
  <w:style w:type="paragraph" w:customStyle="1" w:styleId="60">
    <w:name w:val="reader-word-layer reader-word-s2-3"/>
    <w:basedOn w:val="1"/>
    <w:qFormat/>
    <w:uiPriority w:val="0"/>
    <w:pPr>
      <w:widowControl/>
      <w:spacing w:before="100" w:beforeAutospacing="1" w:after="100" w:afterAutospacing="1"/>
      <w:jc w:val="left"/>
    </w:pPr>
    <w:rPr>
      <w:rFonts w:ascii="宋体" w:hAnsi="宋体" w:cs="宋体"/>
      <w:kern w:val="0"/>
      <w:sz w:val="24"/>
    </w:rPr>
  </w:style>
  <w:style w:type="paragraph" w:customStyle="1" w:styleId="61">
    <w:name w:val="reader-word-layer reader-word-s1-27"/>
    <w:basedOn w:val="1"/>
    <w:qFormat/>
    <w:uiPriority w:val="0"/>
    <w:pPr>
      <w:widowControl/>
      <w:spacing w:before="100" w:beforeAutospacing="1" w:after="100" w:afterAutospacing="1"/>
      <w:jc w:val="left"/>
    </w:pPr>
    <w:rPr>
      <w:rFonts w:ascii="宋体" w:hAnsi="宋体" w:cs="宋体"/>
      <w:kern w:val="0"/>
      <w:sz w:val="24"/>
    </w:rPr>
  </w:style>
  <w:style w:type="paragraph" w:customStyle="1" w:styleId="62">
    <w:name w:val="reader-word-layer reader-word-s1-11"/>
    <w:basedOn w:val="1"/>
    <w:qFormat/>
    <w:uiPriority w:val="0"/>
    <w:pPr>
      <w:widowControl/>
      <w:spacing w:before="100" w:beforeAutospacing="1" w:after="100" w:afterAutospacing="1"/>
      <w:jc w:val="left"/>
    </w:pPr>
    <w:rPr>
      <w:rFonts w:ascii="宋体" w:hAnsi="宋体" w:cs="宋体"/>
      <w:kern w:val="0"/>
      <w:sz w:val="24"/>
    </w:rPr>
  </w:style>
  <w:style w:type="paragraph" w:customStyle="1" w:styleId="63">
    <w:name w:val="reader-word-layer reader-word-s1-3"/>
    <w:basedOn w:val="1"/>
    <w:qFormat/>
    <w:uiPriority w:val="0"/>
    <w:pPr>
      <w:widowControl/>
      <w:spacing w:before="100" w:beforeAutospacing="1" w:after="100" w:afterAutospacing="1"/>
      <w:jc w:val="left"/>
    </w:pPr>
    <w:rPr>
      <w:rFonts w:ascii="宋体" w:hAnsi="宋体" w:cs="宋体"/>
      <w:kern w:val="0"/>
      <w:sz w:val="24"/>
    </w:rPr>
  </w:style>
  <w:style w:type="paragraph" w:customStyle="1" w:styleId="64">
    <w:name w:val="reader-word-layer reader-word-s16-0"/>
    <w:basedOn w:val="1"/>
    <w:qFormat/>
    <w:uiPriority w:val="0"/>
    <w:pPr>
      <w:widowControl/>
      <w:spacing w:before="100" w:beforeAutospacing="1" w:after="100" w:afterAutospacing="1"/>
      <w:jc w:val="left"/>
    </w:pPr>
    <w:rPr>
      <w:rFonts w:ascii="宋体" w:hAnsi="宋体" w:cs="宋体"/>
      <w:kern w:val="0"/>
      <w:sz w:val="24"/>
    </w:rPr>
  </w:style>
  <w:style w:type="paragraph" w:customStyle="1" w:styleId="65">
    <w:name w:val="reader-word-layer reader-word-s5-3"/>
    <w:basedOn w:val="1"/>
    <w:qFormat/>
    <w:uiPriority w:val="0"/>
    <w:pPr>
      <w:widowControl/>
      <w:spacing w:before="100" w:beforeAutospacing="1" w:after="100" w:afterAutospacing="1"/>
      <w:jc w:val="left"/>
    </w:pPr>
    <w:rPr>
      <w:rFonts w:ascii="宋体" w:hAnsi="宋体" w:cs="宋体"/>
      <w:kern w:val="0"/>
      <w:sz w:val="24"/>
    </w:rPr>
  </w:style>
  <w:style w:type="paragraph" w:customStyle="1" w:styleId="66">
    <w:name w:val="reader-word-layer reader-word-s1-19 reader-word-s1-22"/>
    <w:basedOn w:val="1"/>
    <w:qFormat/>
    <w:uiPriority w:val="0"/>
    <w:pPr>
      <w:widowControl/>
      <w:spacing w:before="100" w:beforeAutospacing="1" w:after="100" w:afterAutospacing="1"/>
      <w:jc w:val="left"/>
    </w:pPr>
    <w:rPr>
      <w:rFonts w:ascii="宋体" w:hAnsi="宋体" w:cs="宋体"/>
      <w:kern w:val="0"/>
      <w:sz w:val="24"/>
    </w:rPr>
  </w:style>
  <w:style w:type="paragraph" w:customStyle="1" w:styleId="67">
    <w:name w:val="reader-word-layer reader-word-s3-19"/>
    <w:basedOn w:val="1"/>
    <w:qFormat/>
    <w:uiPriority w:val="0"/>
    <w:pPr>
      <w:widowControl/>
      <w:spacing w:before="100" w:beforeAutospacing="1" w:after="100" w:afterAutospacing="1"/>
      <w:jc w:val="left"/>
    </w:pPr>
    <w:rPr>
      <w:rFonts w:ascii="宋体" w:hAnsi="宋体" w:cs="宋体"/>
      <w:kern w:val="0"/>
      <w:sz w:val="24"/>
    </w:rPr>
  </w:style>
  <w:style w:type="paragraph" w:customStyle="1" w:styleId="68">
    <w:name w:val="reader-word-layer reader-word-s4-13"/>
    <w:basedOn w:val="1"/>
    <w:qFormat/>
    <w:uiPriority w:val="0"/>
    <w:pPr>
      <w:widowControl/>
      <w:spacing w:before="100" w:beforeAutospacing="1" w:after="100" w:afterAutospacing="1"/>
      <w:jc w:val="left"/>
    </w:pPr>
    <w:rPr>
      <w:rFonts w:ascii="宋体" w:hAnsi="宋体" w:cs="宋体"/>
      <w:kern w:val="0"/>
      <w:sz w:val="24"/>
    </w:rPr>
  </w:style>
  <w:style w:type="paragraph" w:customStyle="1" w:styleId="69">
    <w:name w:val="reader-word-layer reader-word-s1-4"/>
    <w:basedOn w:val="1"/>
    <w:qFormat/>
    <w:uiPriority w:val="0"/>
    <w:pPr>
      <w:widowControl/>
      <w:spacing w:before="100" w:beforeAutospacing="1" w:after="100" w:afterAutospacing="1"/>
      <w:jc w:val="left"/>
    </w:pPr>
    <w:rPr>
      <w:rFonts w:ascii="宋体" w:hAnsi="宋体" w:cs="宋体"/>
      <w:kern w:val="0"/>
      <w:sz w:val="24"/>
    </w:rPr>
  </w:style>
  <w:style w:type="paragraph" w:customStyle="1" w:styleId="70">
    <w:name w:val="p0"/>
    <w:basedOn w:val="1"/>
    <w:qFormat/>
    <w:uiPriority w:val="0"/>
    <w:pPr>
      <w:widowControl/>
    </w:pPr>
    <w:rPr>
      <w:kern w:val="0"/>
      <w:szCs w:val="21"/>
    </w:rPr>
  </w:style>
  <w:style w:type="paragraph" w:customStyle="1" w:styleId="71">
    <w:name w:val="reader-word-layer reader-word-s1-25"/>
    <w:basedOn w:val="1"/>
    <w:qFormat/>
    <w:uiPriority w:val="0"/>
    <w:pPr>
      <w:widowControl/>
      <w:spacing w:before="100" w:beforeAutospacing="1" w:after="100" w:afterAutospacing="1"/>
      <w:jc w:val="left"/>
    </w:pPr>
    <w:rPr>
      <w:rFonts w:ascii="宋体" w:hAnsi="宋体" w:cs="宋体"/>
      <w:kern w:val="0"/>
      <w:sz w:val="24"/>
    </w:rPr>
  </w:style>
  <w:style w:type="paragraph" w:customStyle="1" w:styleId="72">
    <w:name w:val="reader-word-layer reader-word-s2-17"/>
    <w:basedOn w:val="1"/>
    <w:qFormat/>
    <w:uiPriority w:val="0"/>
    <w:pPr>
      <w:widowControl/>
      <w:spacing w:before="100" w:beforeAutospacing="1" w:after="100" w:afterAutospacing="1"/>
      <w:jc w:val="left"/>
    </w:pPr>
    <w:rPr>
      <w:rFonts w:ascii="宋体" w:hAnsi="宋体" w:cs="宋体"/>
      <w:kern w:val="0"/>
      <w:sz w:val="24"/>
    </w:rPr>
  </w:style>
  <w:style w:type="paragraph" w:customStyle="1" w:styleId="73">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74">
    <w:name w:val="reader-word-layer reader-word-s1-10"/>
    <w:basedOn w:val="1"/>
    <w:qFormat/>
    <w:uiPriority w:val="0"/>
    <w:pPr>
      <w:widowControl/>
      <w:spacing w:before="100" w:beforeAutospacing="1" w:after="100" w:afterAutospacing="1"/>
      <w:jc w:val="left"/>
    </w:pPr>
    <w:rPr>
      <w:rFonts w:ascii="宋体" w:hAnsi="宋体" w:cs="宋体"/>
      <w:kern w:val="0"/>
      <w:sz w:val="24"/>
    </w:rPr>
  </w:style>
  <w:style w:type="paragraph" w:customStyle="1" w:styleId="75">
    <w:name w:val="reader-word-layer reader-word-s1-6"/>
    <w:basedOn w:val="1"/>
    <w:qFormat/>
    <w:uiPriority w:val="0"/>
    <w:pPr>
      <w:widowControl/>
      <w:spacing w:before="100" w:beforeAutospacing="1" w:after="100" w:afterAutospacing="1"/>
      <w:jc w:val="left"/>
    </w:pPr>
    <w:rPr>
      <w:rFonts w:ascii="宋体" w:hAnsi="宋体" w:cs="宋体"/>
      <w:kern w:val="0"/>
      <w:sz w:val="24"/>
    </w:rPr>
  </w:style>
  <w:style w:type="paragraph" w:customStyle="1" w:styleId="76">
    <w:name w:val="reader-word-layer reader-word-s1-15"/>
    <w:basedOn w:val="1"/>
    <w:qFormat/>
    <w:uiPriority w:val="0"/>
    <w:pPr>
      <w:widowControl/>
      <w:spacing w:before="100" w:beforeAutospacing="1" w:after="100" w:afterAutospacing="1"/>
      <w:jc w:val="left"/>
    </w:pPr>
    <w:rPr>
      <w:rFonts w:ascii="宋体" w:hAnsi="宋体" w:cs="宋体"/>
      <w:kern w:val="0"/>
      <w:sz w:val="24"/>
    </w:rPr>
  </w:style>
  <w:style w:type="paragraph" w:customStyle="1" w:styleId="77">
    <w:name w:val="reader-word-layer reader-word-s2-10"/>
    <w:basedOn w:val="1"/>
    <w:qFormat/>
    <w:uiPriority w:val="0"/>
    <w:pPr>
      <w:widowControl/>
      <w:spacing w:before="100" w:beforeAutospacing="1" w:after="100" w:afterAutospacing="1"/>
      <w:jc w:val="left"/>
    </w:pPr>
    <w:rPr>
      <w:rFonts w:ascii="宋体" w:hAnsi="宋体" w:cs="宋体"/>
      <w:kern w:val="0"/>
      <w:sz w:val="24"/>
    </w:rPr>
  </w:style>
  <w:style w:type="paragraph" w:customStyle="1" w:styleId="78">
    <w:name w:val="reader-word-layer reader-word-s2-26"/>
    <w:basedOn w:val="1"/>
    <w:qFormat/>
    <w:uiPriority w:val="0"/>
    <w:pPr>
      <w:widowControl/>
      <w:spacing w:before="100" w:beforeAutospacing="1" w:after="100" w:afterAutospacing="1"/>
      <w:jc w:val="left"/>
    </w:pPr>
    <w:rPr>
      <w:rFonts w:ascii="宋体" w:hAnsi="宋体" w:cs="宋体"/>
      <w:kern w:val="0"/>
      <w:sz w:val="24"/>
    </w:rPr>
  </w:style>
  <w:style w:type="paragraph" w:customStyle="1" w:styleId="79">
    <w:name w:val="reader-word-layer reader-word-s4-18"/>
    <w:basedOn w:val="1"/>
    <w:qFormat/>
    <w:uiPriority w:val="0"/>
    <w:pPr>
      <w:widowControl/>
      <w:spacing w:before="100" w:beforeAutospacing="1" w:after="100" w:afterAutospacing="1"/>
      <w:jc w:val="left"/>
    </w:pPr>
    <w:rPr>
      <w:rFonts w:ascii="宋体" w:hAnsi="宋体" w:cs="宋体"/>
      <w:kern w:val="0"/>
      <w:sz w:val="24"/>
    </w:rPr>
  </w:style>
  <w:style w:type="paragraph" w:customStyle="1" w:styleId="80">
    <w:name w:val="reader-word-layer reader-word-s2-4"/>
    <w:basedOn w:val="1"/>
    <w:qFormat/>
    <w:uiPriority w:val="0"/>
    <w:pPr>
      <w:widowControl/>
      <w:spacing w:before="100" w:beforeAutospacing="1" w:after="100" w:afterAutospacing="1"/>
      <w:jc w:val="left"/>
    </w:pPr>
    <w:rPr>
      <w:rFonts w:ascii="宋体" w:hAnsi="宋体" w:cs="宋体"/>
      <w:kern w:val="0"/>
      <w:sz w:val="24"/>
    </w:rPr>
  </w:style>
  <w:style w:type="paragraph" w:customStyle="1" w:styleId="81">
    <w:name w:val="reader-word-layer reader-word-s5-1"/>
    <w:basedOn w:val="1"/>
    <w:qFormat/>
    <w:uiPriority w:val="0"/>
    <w:pPr>
      <w:widowControl/>
      <w:spacing w:before="100" w:beforeAutospacing="1" w:after="100" w:afterAutospacing="1"/>
      <w:jc w:val="left"/>
    </w:pPr>
    <w:rPr>
      <w:rFonts w:ascii="宋体" w:hAnsi="宋体" w:cs="宋体"/>
      <w:kern w:val="0"/>
      <w:sz w:val="24"/>
    </w:rPr>
  </w:style>
  <w:style w:type="paragraph" w:customStyle="1" w:styleId="82">
    <w:name w:val="reader-word-layer reader-word-s1-20"/>
    <w:basedOn w:val="1"/>
    <w:qFormat/>
    <w:uiPriority w:val="0"/>
    <w:pPr>
      <w:widowControl/>
      <w:spacing w:before="100" w:beforeAutospacing="1" w:after="100" w:afterAutospacing="1"/>
      <w:jc w:val="left"/>
    </w:pPr>
    <w:rPr>
      <w:rFonts w:ascii="宋体" w:hAnsi="宋体" w:cs="宋体"/>
      <w:kern w:val="0"/>
      <w:sz w:val="24"/>
    </w:rPr>
  </w:style>
  <w:style w:type="paragraph" w:customStyle="1" w:styleId="83">
    <w:name w:val="reader-word-layer reader-word-s2-2"/>
    <w:basedOn w:val="1"/>
    <w:qFormat/>
    <w:uiPriority w:val="0"/>
    <w:pPr>
      <w:widowControl/>
      <w:spacing w:before="100" w:beforeAutospacing="1" w:after="100" w:afterAutospacing="1"/>
      <w:jc w:val="left"/>
    </w:pPr>
    <w:rPr>
      <w:rFonts w:ascii="宋体" w:hAnsi="宋体" w:cs="宋体"/>
      <w:kern w:val="0"/>
      <w:sz w:val="24"/>
    </w:rPr>
  </w:style>
  <w:style w:type="paragraph" w:customStyle="1" w:styleId="84">
    <w:name w:val="reader-word-layer reader-word-s2-19"/>
    <w:basedOn w:val="1"/>
    <w:qFormat/>
    <w:uiPriority w:val="0"/>
    <w:pPr>
      <w:widowControl/>
      <w:spacing w:before="100" w:beforeAutospacing="1" w:after="100" w:afterAutospacing="1"/>
      <w:jc w:val="left"/>
    </w:pPr>
    <w:rPr>
      <w:rFonts w:ascii="宋体" w:hAnsi="宋体" w:cs="宋体"/>
      <w:kern w:val="0"/>
      <w:sz w:val="24"/>
    </w:rPr>
  </w:style>
  <w:style w:type="paragraph" w:customStyle="1" w:styleId="85">
    <w:name w:val="reader-word-layer reader-word-s11-7"/>
    <w:basedOn w:val="1"/>
    <w:qFormat/>
    <w:uiPriority w:val="0"/>
    <w:pPr>
      <w:widowControl/>
      <w:spacing w:before="100" w:beforeAutospacing="1" w:after="100" w:afterAutospacing="1"/>
      <w:jc w:val="left"/>
    </w:pPr>
    <w:rPr>
      <w:rFonts w:ascii="宋体" w:hAnsi="宋体" w:cs="宋体"/>
      <w:kern w:val="0"/>
      <w:sz w:val="24"/>
    </w:rPr>
  </w:style>
  <w:style w:type="paragraph" w:customStyle="1" w:styleId="86">
    <w:name w:val="p17"/>
    <w:basedOn w:val="1"/>
    <w:qFormat/>
    <w:uiPriority w:val="0"/>
    <w:pPr>
      <w:widowControl/>
    </w:pPr>
    <w:rPr>
      <w:kern w:val="0"/>
      <w:szCs w:val="21"/>
    </w:rPr>
  </w:style>
  <w:style w:type="paragraph" w:customStyle="1" w:styleId="87">
    <w:name w:val="reader-word-layer reader-word-s3-1"/>
    <w:basedOn w:val="1"/>
    <w:qFormat/>
    <w:uiPriority w:val="0"/>
    <w:pPr>
      <w:widowControl/>
      <w:spacing w:before="100" w:beforeAutospacing="1" w:after="100" w:afterAutospacing="1"/>
      <w:jc w:val="left"/>
    </w:pPr>
    <w:rPr>
      <w:rFonts w:ascii="宋体" w:hAnsi="宋体" w:cs="宋体"/>
      <w:kern w:val="0"/>
      <w:sz w:val="24"/>
    </w:rPr>
  </w:style>
  <w:style w:type="paragraph" w:customStyle="1" w:styleId="88">
    <w:name w:val="reader-word-layer reader-word-s4-19"/>
    <w:basedOn w:val="1"/>
    <w:qFormat/>
    <w:uiPriority w:val="0"/>
    <w:pPr>
      <w:widowControl/>
      <w:spacing w:before="100" w:beforeAutospacing="1" w:after="100" w:afterAutospacing="1"/>
      <w:jc w:val="left"/>
    </w:pPr>
    <w:rPr>
      <w:rFonts w:ascii="宋体" w:hAnsi="宋体" w:cs="宋体"/>
      <w:kern w:val="0"/>
      <w:sz w:val="24"/>
    </w:rPr>
  </w:style>
  <w:style w:type="paragraph" w:customStyle="1" w:styleId="89">
    <w:name w:val="reader-word-layer reader-word-s2-7"/>
    <w:basedOn w:val="1"/>
    <w:qFormat/>
    <w:uiPriority w:val="0"/>
    <w:pPr>
      <w:widowControl/>
      <w:spacing w:before="100" w:beforeAutospacing="1" w:after="100" w:afterAutospacing="1"/>
      <w:jc w:val="left"/>
    </w:pPr>
    <w:rPr>
      <w:rFonts w:ascii="宋体" w:hAnsi="宋体" w:cs="宋体"/>
      <w:kern w:val="0"/>
      <w:sz w:val="24"/>
    </w:rPr>
  </w:style>
  <w:style w:type="paragraph" w:customStyle="1" w:styleId="90">
    <w:name w:val="Table Paragraph"/>
    <w:basedOn w:val="1"/>
    <w:qFormat/>
    <w:uiPriority w:val="1"/>
    <w:rPr>
      <w:rFonts w:ascii="宋体" w:hAnsi="宋体" w:cs="宋体"/>
      <w:lang w:val="zh-CN" w:bidi="zh-CN"/>
    </w:rPr>
  </w:style>
  <w:style w:type="paragraph" w:customStyle="1" w:styleId="91">
    <w:name w:val="reader-word-layer reader-word-s16-3"/>
    <w:basedOn w:val="1"/>
    <w:qFormat/>
    <w:uiPriority w:val="0"/>
    <w:pPr>
      <w:widowControl/>
      <w:spacing w:before="100" w:beforeAutospacing="1" w:after="100" w:afterAutospacing="1"/>
      <w:jc w:val="left"/>
    </w:pPr>
    <w:rPr>
      <w:rFonts w:ascii="宋体" w:hAnsi="宋体" w:cs="宋体"/>
      <w:kern w:val="0"/>
      <w:sz w:val="24"/>
    </w:rPr>
  </w:style>
  <w:style w:type="paragraph" w:customStyle="1" w:styleId="92">
    <w:name w:val="reader-word-layer reader-word-s4-16"/>
    <w:basedOn w:val="1"/>
    <w:qFormat/>
    <w:uiPriority w:val="0"/>
    <w:pPr>
      <w:widowControl/>
      <w:spacing w:before="100" w:beforeAutospacing="1" w:after="100" w:afterAutospacing="1"/>
      <w:jc w:val="left"/>
    </w:pPr>
    <w:rPr>
      <w:rFonts w:ascii="宋体" w:hAnsi="宋体" w:cs="宋体"/>
      <w:kern w:val="0"/>
      <w:sz w:val="24"/>
    </w:rPr>
  </w:style>
  <w:style w:type="paragraph" w:customStyle="1" w:styleId="93">
    <w:name w:val="reader-word-layer reader-word-s3-21"/>
    <w:basedOn w:val="1"/>
    <w:qFormat/>
    <w:uiPriority w:val="0"/>
    <w:pPr>
      <w:widowControl/>
      <w:spacing w:before="100" w:beforeAutospacing="1" w:after="100" w:afterAutospacing="1"/>
      <w:jc w:val="left"/>
    </w:pPr>
    <w:rPr>
      <w:rFonts w:ascii="宋体" w:hAnsi="宋体" w:cs="宋体"/>
      <w:kern w:val="0"/>
      <w:sz w:val="24"/>
    </w:rPr>
  </w:style>
  <w:style w:type="paragraph" w:customStyle="1" w:styleId="94">
    <w:name w:val="reader-word-layer reader-word-s4-15"/>
    <w:basedOn w:val="1"/>
    <w:qFormat/>
    <w:uiPriority w:val="0"/>
    <w:pPr>
      <w:widowControl/>
      <w:spacing w:before="100" w:beforeAutospacing="1" w:after="100" w:afterAutospacing="1"/>
      <w:jc w:val="left"/>
    </w:pPr>
    <w:rPr>
      <w:rFonts w:ascii="宋体" w:hAnsi="宋体" w:cs="宋体"/>
      <w:kern w:val="0"/>
      <w:sz w:val="24"/>
    </w:rPr>
  </w:style>
  <w:style w:type="paragraph" w:customStyle="1" w:styleId="95">
    <w:name w:val="reader-word-layer reader-word-s2-8"/>
    <w:basedOn w:val="1"/>
    <w:qFormat/>
    <w:uiPriority w:val="0"/>
    <w:pPr>
      <w:widowControl/>
      <w:spacing w:before="100" w:beforeAutospacing="1" w:after="100" w:afterAutospacing="1"/>
      <w:jc w:val="left"/>
    </w:pPr>
    <w:rPr>
      <w:rFonts w:ascii="宋体" w:hAnsi="宋体" w:cs="宋体"/>
      <w:kern w:val="0"/>
      <w:sz w:val="24"/>
    </w:rPr>
  </w:style>
  <w:style w:type="paragraph" w:customStyle="1" w:styleId="96">
    <w:name w:val="reader-word-layer reader-word-s1-17"/>
    <w:basedOn w:val="1"/>
    <w:qFormat/>
    <w:uiPriority w:val="0"/>
    <w:pPr>
      <w:widowControl/>
      <w:spacing w:before="100" w:beforeAutospacing="1" w:after="100" w:afterAutospacing="1"/>
      <w:jc w:val="left"/>
    </w:pPr>
    <w:rPr>
      <w:rFonts w:ascii="宋体" w:hAnsi="宋体" w:cs="宋体"/>
      <w:kern w:val="0"/>
      <w:sz w:val="24"/>
    </w:rPr>
  </w:style>
  <w:style w:type="paragraph" w:customStyle="1" w:styleId="97">
    <w:name w:val="reader-word-layer reader-word-s1-3 reader-word-s1-18"/>
    <w:basedOn w:val="1"/>
    <w:qFormat/>
    <w:uiPriority w:val="0"/>
    <w:pPr>
      <w:widowControl/>
      <w:spacing w:before="100" w:beforeAutospacing="1" w:after="100" w:afterAutospacing="1"/>
      <w:jc w:val="left"/>
    </w:pPr>
    <w:rPr>
      <w:rFonts w:ascii="宋体" w:hAnsi="宋体" w:cs="宋体"/>
      <w:kern w:val="0"/>
      <w:sz w:val="24"/>
    </w:rPr>
  </w:style>
  <w:style w:type="paragraph" w:customStyle="1" w:styleId="98">
    <w:name w:val="Char Char1 Char Char Char Char"/>
    <w:basedOn w:val="1"/>
    <w:qFormat/>
    <w:uiPriority w:val="0"/>
  </w:style>
  <w:style w:type="paragraph" w:customStyle="1" w:styleId="99">
    <w:name w:val="reader-word-layer reader-word-s2-9"/>
    <w:basedOn w:val="1"/>
    <w:qFormat/>
    <w:uiPriority w:val="0"/>
    <w:pPr>
      <w:widowControl/>
      <w:spacing w:before="100" w:beforeAutospacing="1" w:after="100" w:afterAutospacing="1"/>
      <w:jc w:val="left"/>
    </w:pPr>
    <w:rPr>
      <w:rFonts w:ascii="宋体" w:hAnsi="宋体" w:cs="宋体"/>
      <w:kern w:val="0"/>
      <w:sz w:val="24"/>
    </w:rPr>
  </w:style>
  <w:style w:type="character" w:customStyle="1" w:styleId="100">
    <w:name w:val="apple-converted-space"/>
    <w:basedOn w:val="31"/>
    <w:qFormat/>
    <w:uiPriority w:val="0"/>
  </w:style>
  <w:style w:type="character" w:customStyle="1" w:styleId="101">
    <w:name w:val="批注主题 Char"/>
    <w:link w:val="26"/>
    <w:qFormat/>
    <w:uiPriority w:val="0"/>
    <w:rPr>
      <w:b/>
      <w:bCs/>
      <w:kern w:val="2"/>
      <w:sz w:val="21"/>
      <w:szCs w:val="24"/>
    </w:rPr>
  </w:style>
  <w:style w:type="character" w:customStyle="1" w:styleId="102">
    <w:name w:val="批注文字 Char"/>
    <w:link w:val="8"/>
    <w:qFormat/>
    <w:uiPriority w:val="0"/>
    <w:rPr>
      <w:kern w:val="2"/>
      <w:sz w:val="21"/>
      <w:szCs w:val="24"/>
    </w:rPr>
  </w:style>
  <w:style w:type="character" w:customStyle="1" w:styleId="103">
    <w:name w:val="HTML 预设格式 Char"/>
    <w:link w:val="23"/>
    <w:qFormat/>
    <w:uiPriority w:val="99"/>
    <w:rPr>
      <w:rFonts w:ascii="宋体" w:hAnsi="宋体" w:cs="宋体"/>
      <w:sz w:val="24"/>
      <w:szCs w:val="24"/>
    </w:rPr>
  </w:style>
  <w:style w:type="character" w:customStyle="1" w:styleId="104">
    <w:name w:val="批注框文本 Char"/>
    <w:link w:val="16"/>
    <w:qFormat/>
    <w:uiPriority w:val="0"/>
    <w:rPr>
      <w:kern w:val="2"/>
      <w:sz w:val="18"/>
      <w:szCs w:val="18"/>
    </w:rPr>
  </w:style>
  <w:style w:type="character" w:customStyle="1" w:styleId="105">
    <w:name w:val="标题 Char"/>
    <w:link w:val="25"/>
    <w:qFormat/>
    <w:uiPriority w:val="0"/>
    <w:rPr>
      <w:rFonts w:ascii="Cambria" w:hAnsi="Cambria" w:eastAsia="宋体"/>
      <w:b/>
      <w:bCs/>
      <w:kern w:val="2"/>
      <w:sz w:val="32"/>
      <w:szCs w:val="32"/>
      <w:lang w:val="en-US" w:eastAsia="zh-CN" w:bidi="ar-SA"/>
    </w:rPr>
  </w:style>
  <w:style w:type="character" w:customStyle="1" w:styleId="106">
    <w:name w:val="表内容 Char"/>
    <w:link w:val="59"/>
    <w:qFormat/>
    <w:uiPriority w:val="0"/>
    <w:rPr>
      <w:rFonts w:eastAsia="方正书宋简体"/>
      <w:kern w:val="2"/>
      <w:sz w:val="21"/>
      <w:szCs w:val="21"/>
      <w:lang w:val="en-US" w:eastAsia="zh-CN" w:bidi="ar-SA"/>
    </w:rPr>
  </w:style>
  <w:style w:type="character" w:customStyle="1" w:styleId="107">
    <w:name w:val="页眉 Char"/>
    <w:link w:val="17"/>
    <w:qFormat/>
    <w:uiPriority w:val="99"/>
    <w:rPr>
      <w:kern w:val="2"/>
      <w:sz w:val="18"/>
      <w:szCs w:val="18"/>
    </w:rPr>
  </w:style>
  <w:style w:type="character" w:customStyle="1" w:styleId="108">
    <w:name w:val="表内容行距 Char"/>
    <w:link w:val="52"/>
    <w:qFormat/>
    <w:uiPriority w:val="0"/>
    <w:rPr>
      <w:rFonts w:eastAsia="方正书宋简体"/>
      <w:kern w:val="2"/>
      <w:sz w:val="21"/>
      <w:szCs w:val="21"/>
      <w:lang w:val="en-US" w:eastAsia="zh-CN" w:bidi="ar-SA"/>
    </w:rPr>
  </w:style>
  <w:style w:type="paragraph" w:customStyle="1" w:styleId="109">
    <w:name w:val="石墨文档正文"/>
    <w:qFormat/>
    <w:uiPriority w:val="0"/>
    <w:rPr>
      <w:rFonts w:ascii="微软雅黑" w:hAnsi="微软雅黑" w:eastAsia="微软雅黑" w:cs="微软雅黑"/>
      <w:sz w:val="22"/>
      <w:szCs w:val="22"/>
      <w:lang w:val="en-US" w:eastAsia="zh-CN" w:bidi="ar-SA"/>
    </w:rPr>
  </w:style>
  <w:style w:type="paragraph" w:customStyle="1" w:styleId="110">
    <w:name w:val="列表段落1"/>
    <w:basedOn w:val="1"/>
    <w:qFormat/>
    <w:uiPriority w:val="0"/>
    <w:pPr>
      <w:ind w:firstLine="420" w:firstLineChars="200"/>
    </w:pPr>
  </w:style>
  <w:style w:type="character" w:customStyle="1" w:styleId="111">
    <w:name w:val="font41"/>
    <w:qFormat/>
    <w:uiPriority w:val="0"/>
    <w:rPr>
      <w:rFonts w:hint="eastAsia" w:ascii="宋体" w:hAnsi="宋体" w:eastAsia="宋体" w:cs="宋体"/>
      <w:color w:val="000000"/>
      <w:sz w:val="18"/>
      <w:szCs w:val="18"/>
      <w:u w:val="none"/>
    </w:rPr>
  </w:style>
  <w:style w:type="character" w:customStyle="1" w:styleId="112">
    <w:name w:val="font61"/>
    <w:qFormat/>
    <w:uiPriority w:val="0"/>
    <w:rPr>
      <w:rFonts w:hint="default" w:ascii="Calibri" w:hAnsi="Calibri" w:cs="Calibri"/>
      <w:color w:val="000000"/>
      <w:sz w:val="18"/>
      <w:szCs w:val="18"/>
      <w:u w:val="none"/>
    </w:rPr>
  </w:style>
  <w:style w:type="table" w:customStyle="1" w:styleId="113">
    <w:name w:val="Table Normal"/>
    <w:semiHidden/>
    <w:unhideWhenUsed/>
    <w:qFormat/>
    <w:uiPriority w:val="2"/>
    <w:pPr>
      <w:widowControl w:val="0"/>
      <w:autoSpaceDE w:val="0"/>
      <w:autoSpaceDN w:val="0"/>
    </w:pPr>
    <w:rPr>
      <w:rFonts w:ascii="Calibri" w:hAnsi="Calibri"/>
      <w:sz w:val="22"/>
      <w:szCs w:val="22"/>
      <w:lang w:eastAsia="en-US"/>
    </w:rPr>
    <w:tblPr>
      <w:tblCellMar>
        <w:top w:w="0" w:type="dxa"/>
        <w:left w:w="0" w:type="dxa"/>
        <w:bottom w:w="0" w:type="dxa"/>
        <w:right w:w="0" w:type="dxa"/>
      </w:tblCellMar>
    </w:tblPr>
  </w:style>
  <w:style w:type="table" w:customStyle="1" w:styleId="114">
    <w:name w:val="Table Normal1"/>
    <w:semiHidden/>
    <w:unhideWhenUsed/>
    <w:qFormat/>
    <w:uiPriority w:val="2"/>
    <w:pPr>
      <w:widowControl w:val="0"/>
      <w:autoSpaceDE w:val="0"/>
      <w:autoSpaceDN w:val="0"/>
    </w:pPr>
    <w:rPr>
      <w:rFonts w:ascii="Calibri" w:hAnsi="Calibri"/>
      <w:sz w:val="22"/>
      <w:szCs w:val="22"/>
      <w:lang w:eastAsia="en-US"/>
    </w:rPr>
    <w:tblPr>
      <w:tblCellMar>
        <w:top w:w="0" w:type="dxa"/>
        <w:left w:w="0" w:type="dxa"/>
        <w:bottom w:w="0" w:type="dxa"/>
        <w:right w:w="0" w:type="dxa"/>
      </w:tblCellMar>
    </w:tblPr>
  </w:style>
  <w:style w:type="table" w:customStyle="1" w:styleId="115">
    <w:name w:val="Table Normal2"/>
    <w:semiHidden/>
    <w:unhideWhenUsed/>
    <w:qFormat/>
    <w:uiPriority w:val="2"/>
    <w:pPr>
      <w:widowControl w:val="0"/>
      <w:autoSpaceDE w:val="0"/>
      <w:autoSpaceDN w:val="0"/>
    </w:pPr>
    <w:rPr>
      <w:rFonts w:ascii="Calibri" w:hAnsi="Calibri"/>
      <w:sz w:val="22"/>
      <w:szCs w:val="22"/>
      <w:lang w:eastAsia="en-US"/>
    </w:rPr>
    <w:tblPr>
      <w:tblCellMar>
        <w:top w:w="0" w:type="dxa"/>
        <w:left w:w="0" w:type="dxa"/>
        <w:bottom w:w="0" w:type="dxa"/>
        <w:right w:w="0" w:type="dxa"/>
      </w:tblCellMar>
    </w:tblPr>
  </w:style>
  <w:style w:type="character" w:customStyle="1" w:styleId="116">
    <w:name w:val="标题 2 Char"/>
    <w:link w:val="3"/>
    <w:qFormat/>
    <w:uiPriority w:val="1"/>
    <w:rPr>
      <w:rFonts w:ascii="Cambria" w:hAnsi="Cambria" w:eastAsia="仿宋_GB2312"/>
      <w:b/>
      <w:bCs/>
      <w:kern w:val="2"/>
      <w:sz w:val="32"/>
      <w:szCs w:val="32"/>
    </w:rPr>
  </w:style>
  <w:style w:type="character" w:customStyle="1" w:styleId="117">
    <w:name w:val="标题 4 Char"/>
    <w:link w:val="5"/>
    <w:qFormat/>
    <w:uiPriority w:val="1"/>
    <w:rPr>
      <w:rFonts w:ascii="Cambria" w:hAnsi="Cambria"/>
      <w:b/>
      <w:bCs/>
      <w:kern w:val="2"/>
      <w:sz w:val="28"/>
      <w:szCs w:val="28"/>
    </w:rPr>
  </w:style>
  <w:style w:type="character" w:customStyle="1" w:styleId="118">
    <w:name w:val="正文文本缩进 2 Char"/>
    <w:link w:val="15"/>
    <w:qFormat/>
    <w:uiPriority w:val="0"/>
    <w:rPr>
      <w:rFonts w:ascii="宋体" w:hAnsi="宋体"/>
      <w:sz w:val="28"/>
      <w:szCs w:val="28"/>
    </w:rPr>
  </w:style>
  <w:style w:type="character" w:customStyle="1" w:styleId="119">
    <w:name w:val="页脚 Char"/>
    <w:link w:val="10"/>
    <w:qFormat/>
    <w:uiPriority w:val="99"/>
    <w:rPr>
      <w:kern w:val="2"/>
      <w:sz w:val="18"/>
      <w:szCs w:val="18"/>
    </w:rPr>
  </w:style>
  <w:style w:type="character" w:customStyle="1" w:styleId="120">
    <w:name w:val="_Style 3"/>
    <w:qFormat/>
    <w:uiPriority w:val="0"/>
    <w:rPr>
      <w:rFonts w:ascii="黑体" w:hAnsi="黑体" w:eastAsia="黑体" w:cs="Times New Roman"/>
      <w:sz w:val="21"/>
      <w:szCs w:val="21"/>
    </w:rPr>
  </w:style>
  <w:style w:type="character" w:customStyle="1" w:styleId="121">
    <w:name w:val="_Style 2"/>
    <w:qFormat/>
    <w:uiPriority w:val="0"/>
    <w:rPr>
      <w:rFonts w:ascii="黑体" w:hAnsi="黑体" w:eastAsia="黑体" w:cs="Times New Roman"/>
      <w:sz w:val="21"/>
      <w:szCs w:val="21"/>
    </w:rPr>
  </w:style>
  <w:style w:type="paragraph" w:customStyle="1" w:styleId="122">
    <w:name w:val="样式2"/>
    <w:basedOn w:val="1"/>
    <w:qFormat/>
    <w:uiPriority w:val="0"/>
    <w:pPr>
      <w:wordWrap w:val="0"/>
      <w:spacing w:before="50" w:beforeLines="50" w:after="50" w:afterLines="50" w:line="320" w:lineRule="exact"/>
      <w:jc w:val="center"/>
    </w:pPr>
    <w:rPr>
      <w:bCs/>
      <w:sz w:val="24"/>
    </w:rPr>
  </w:style>
  <w:style w:type="paragraph" w:styleId="123">
    <w:name w:val="List Paragraph"/>
    <w:basedOn w:val="1"/>
    <w:qFormat/>
    <w:uiPriority w:val="1"/>
    <w:pPr>
      <w:autoSpaceDE w:val="0"/>
      <w:autoSpaceDN w:val="0"/>
      <w:ind w:left="1492" w:hanging="554"/>
      <w:jc w:val="left"/>
    </w:pPr>
    <w:rPr>
      <w:rFonts w:ascii="宋体" w:hAnsi="宋体" w:cs="宋体"/>
      <w:kern w:val="0"/>
      <w:sz w:val="22"/>
      <w:szCs w:val="22"/>
      <w:lang w:val="zh-CN" w:bidi="zh-CN"/>
    </w:rPr>
  </w:style>
  <w:style w:type="paragraph" w:customStyle="1" w:styleId="124">
    <w:name w:val="WPSOffice手动目录 1"/>
    <w:qFormat/>
    <w:uiPriority w:val="0"/>
    <w:rPr>
      <w:rFonts w:ascii="Times New Roman" w:hAnsi="Times New Roman" w:eastAsia="宋体" w:cs="Times New Roman"/>
      <w:lang w:val="en-US" w:eastAsia="zh-CN" w:bidi="ar-SA"/>
    </w:rPr>
  </w:style>
  <w:style w:type="paragraph" w:customStyle="1" w:styleId="125">
    <w:name w:val="WPSOffice手动目录 2"/>
    <w:qFormat/>
    <w:uiPriority w:val="0"/>
    <w:pPr>
      <w:ind w:left="200" w:leftChars="200"/>
    </w:pPr>
    <w:rPr>
      <w:rFonts w:ascii="Times New Roman" w:hAnsi="Times New Roman" w:eastAsia="宋体" w:cs="Times New Roman"/>
      <w:lang w:val="en-US" w:eastAsia="zh-CN" w:bidi="ar-SA"/>
    </w:rPr>
  </w:style>
  <w:style w:type="paragraph" w:customStyle="1" w:styleId="126">
    <w:name w:val="z正文"/>
    <w:basedOn w:val="127"/>
    <w:qFormat/>
    <w:uiPriority w:val="0"/>
    <w:pPr>
      <w:snapToGrid w:val="0"/>
      <w:spacing w:line="360" w:lineRule="auto"/>
    </w:pPr>
    <w:rPr>
      <w:rFonts w:hAnsi="宋体"/>
      <w:sz w:val="24"/>
    </w:rPr>
  </w:style>
  <w:style w:type="paragraph" w:customStyle="1" w:styleId="127">
    <w:name w:val="纯文本_0"/>
    <w:basedOn w:val="128"/>
    <w:unhideWhenUsed/>
    <w:qFormat/>
    <w:uiPriority w:val="99"/>
    <w:rPr>
      <w:rFonts w:ascii="宋体" w:hAnsi="Courier New"/>
      <w:szCs w:val="21"/>
    </w:rPr>
  </w:style>
  <w:style w:type="paragraph" w:customStyle="1" w:styleId="128">
    <w:name w:val="正文_0"/>
    <w:next w:val="27"/>
    <w:qFormat/>
    <w:uiPriority w:val="0"/>
    <w:pPr>
      <w:widowControl w:val="0"/>
      <w:jc w:val="both"/>
    </w:pPr>
    <w:rPr>
      <w:rFonts w:ascii="Calibri" w:hAnsi="Calibri" w:eastAsia="宋体" w:cs="Times New Roman"/>
      <w:kern w:val="2"/>
      <w:sz w:val="21"/>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header" Target="head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5" Type="http://schemas.openxmlformats.org/officeDocument/2006/relationships/fontTable" Target="fontTable.xml"/><Relationship Id="rId24" Type="http://schemas.openxmlformats.org/officeDocument/2006/relationships/customXml" Target="../customXml/item2.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9.png"/><Relationship Id="rId20" Type="http://schemas.openxmlformats.org/officeDocument/2006/relationships/image" Target="media/image8.png"/><Relationship Id="rId2" Type="http://schemas.openxmlformats.org/officeDocument/2006/relationships/settings" Target="settings.xml"/><Relationship Id="rId19" Type="http://schemas.openxmlformats.org/officeDocument/2006/relationships/image" Target="media/image7.jpeg"/><Relationship Id="rId18" Type="http://schemas.openxmlformats.org/officeDocument/2006/relationships/image" Target="media/image6.jpeg"/><Relationship Id="rId17" Type="http://schemas.openxmlformats.org/officeDocument/2006/relationships/image" Target="media/image5.jpeg"/><Relationship Id="rId16" Type="http://schemas.openxmlformats.org/officeDocument/2006/relationships/image" Target="media/image4.png"/><Relationship Id="rId15" Type="http://schemas.openxmlformats.org/officeDocument/2006/relationships/image" Target="media/image3.png"/><Relationship Id="rId14" Type="http://schemas.openxmlformats.org/officeDocument/2006/relationships/image" Target="media/image2.png"/><Relationship Id="rId13" Type="http://schemas.openxmlformats.org/officeDocument/2006/relationships/theme" Target="theme/theme1.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1ECB4CF-C415-468D-A52C-E881A8B9B9C9}">
  <ds:schemaRefs/>
</ds:datastoreItem>
</file>

<file path=docProps/app.xml><?xml version="1.0" encoding="utf-8"?>
<Properties xmlns="http://schemas.openxmlformats.org/officeDocument/2006/extended-properties" xmlns:vt="http://schemas.openxmlformats.org/officeDocument/2006/docPropsVTypes">
  <Template>Normal</Template>
  <Company>DoubleOX</Company>
  <Pages>45</Pages>
  <Words>4135</Words>
  <Characters>4298</Characters>
  <Lines>1</Lines>
  <Paragraphs>1</Paragraphs>
  <TotalTime>0</TotalTime>
  <ScaleCrop>false</ScaleCrop>
  <LinksUpToDate>false</LinksUpToDate>
  <CharactersWithSpaces>4340</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2021-05-11T09:38:00Z</dcterms:created>
  <dc:creator>微软用户</dc:creator>
  <cp:lastModifiedBy>酱紫</cp:lastModifiedBy>
  <cp:lastPrinted>2023-12-20T02:40:00Z</cp:lastPrinted>
  <dcterms:modified xsi:type="dcterms:W3CDTF">2025-07-01T03:16:41Z</dcterms:modified>
  <dc:title>全国中等职业学校</dc:title>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6FF468F4602648FFAC24EF312A831FE3_13</vt:lpwstr>
  </property>
  <property fmtid="{D5CDD505-2E9C-101B-9397-08002B2CF9AE}" pid="4" name="KSOTemplateDocerSaveRecord">
    <vt:lpwstr>eyJoZGlkIjoiOTY3YjMwMDlhYjE5MzVkZDA5MzIyZDJmYjQzOTUyNzQiLCJ1c2VySWQiOiIxNjQ3NzQ2ODE0In0=</vt:lpwstr>
  </property>
</Properties>
</file>