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7CBD7">
      <w:pPr>
        <w:adjustRightInd w:val="0"/>
        <w:snapToGrid w:val="0"/>
        <w:spacing w:line="579" w:lineRule="atLeas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山东城市服务职业学院</w:t>
      </w:r>
    </w:p>
    <w:p w14:paraId="107E3D20">
      <w:pPr>
        <w:adjustRightInd w:val="0"/>
        <w:snapToGrid w:val="0"/>
        <w:spacing w:line="579" w:lineRule="atLeas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学生公寓空调设备购置及安装项目</w:t>
      </w:r>
    </w:p>
    <w:p w14:paraId="5C1A60DA">
      <w:pPr>
        <w:adjustRightInd w:val="0"/>
        <w:snapToGrid w:val="0"/>
        <w:spacing w:line="579" w:lineRule="atLeas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公开市场调研公告</w:t>
      </w:r>
    </w:p>
    <w:p w14:paraId="3EA39CD7">
      <w:pPr>
        <w:adjustRightInd w:val="0"/>
        <w:snapToGrid w:val="0"/>
        <w:spacing w:line="579" w:lineRule="atLeast"/>
        <w:ind w:firstLine="640" w:firstLineChars="200"/>
        <w:textAlignment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一、调研项目情况概括</w:t>
      </w:r>
    </w:p>
    <w:p w14:paraId="01B30F82">
      <w:pPr>
        <w:adjustRightInd w:val="0"/>
        <w:snapToGrid w:val="0"/>
        <w:spacing w:line="579" w:lineRule="atLeast"/>
        <w:ind w:firstLine="640" w:firstLineChars="200"/>
        <w:textAlignment w:val="cente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1.项目名称：学生公寓空调设备购置及安装采购项目</w:t>
      </w:r>
    </w:p>
    <w:p w14:paraId="4D6693D7">
      <w:pPr>
        <w:adjustRightInd w:val="0"/>
        <w:snapToGrid w:val="0"/>
        <w:spacing w:line="579" w:lineRule="atLeast"/>
        <w:ind w:firstLine="640" w:firstLineChars="200"/>
        <w:textAlignment w:val="cente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2.项目概况：为提高学生住宿环境和改善生活舒适度，拟购买1.5匹变频冷暖分体式壁挂空调1806台（所有空调为同一规格型号）。</w:t>
      </w:r>
    </w:p>
    <w:p w14:paraId="74132C91">
      <w:pPr>
        <w:adjustRightInd w:val="0"/>
        <w:snapToGrid w:val="0"/>
        <w:spacing w:line="579" w:lineRule="atLeast"/>
        <w:ind w:firstLine="640" w:firstLineChars="200"/>
        <w:textAlignment w:val="cente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3.采购标的需实现的功能及标准、规范：符合国家标准、行业标准、地方标准以及其他相关标准、规范。</w:t>
      </w:r>
    </w:p>
    <w:p w14:paraId="41F78847">
      <w:pPr>
        <w:pStyle w:val="4"/>
        <w:widowControl/>
        <w:pBdr>
          <w:bottom w:val="single" w:color="E2E2E2" w:sz="6" w:space="0"/>
        </w:pBdr>
        <w:adjustRightInd w:val="0"/>
        <w:snapToGrid w:val="0"/>
        <w:spacing w:before="0" w:beforeAutospacing="0" w:after="0" w:afterAutospacing="0" w:line="579" w:lineRule="atLeast"/>
        <w:ind w:firstLine="640" w:firstLineChars="200"/>
        <w:rPr>
          <w:rFonts w:ascii="黑体" w:hAnsi="黑体" w:eastAsia="黑体" w:cs="黑体"/>
          <w:b w:val="0"/>
          <w:color w:val="000000" w:themeColor="text1"/>
          <w:kern w:val="2"/>
          <w:sz w:val="32"/>
          <w:szCs w:val="32"/>
          <w14:textFill>
            <w14:solidFill>
              <w14:schemeClr w14:val="tx1"/>
            </w14:solidFill>
          </w14:textFill>
        </w:rPr>
      </w:pPr>
      <w:r>
        <w:rPr>
          <w:rFonts w:ascii="黑体" w:hAnsi="黑体" w:eastAsia="黑体" w:cs="黑体"/>
          <w:b w:val="0"/>
          <w:color w:val="000000" w:themeColor="text1"/>
          <w:kern w:val="2"/>
          <w:sz w:val="32"/>
          <w:szCs w:val="32"/>
          <w14:textFill>
            <w14:solidFill>
              <w14:schemeClr w14:val="tx1"/>
            </w14:solidFill>
          </w14:textFill>
        </w:rPr>
        <w:t>二、响应供应商资格要求</w:t>
      </w:r>
    </w:p>
    <w:p w14:paraId="36F49F0C">
      <w:pPr>
        <w:adjustRightInd w:val="0"/>
        <w:snapToGrid w:val="0"/>
        <w:spacing w:line="579" w:lineRule="atLeast"/>
        <w:ind w:firstLine="640" w:firstLineChars="200"/>
        <w:textAlignment w:val="cente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在中国境内注册，具有独立承担民事责任能力的法人、其他组织或自然人；</w:t>
      </w:r>
    </w:p>
    <w:p w14:paraId="361A7713">
      <w:pPr>
        <w:adjustRightInd w:val="0"/>
        <w:snapToGrid w:val="0"/>
        <w:spacing w:line="579" w:lineRule="atLeast"/>
        <w:ind w:firstLine="640" w:firstLineChars="200"/>
        <w:textAlignment w:val="cente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参加采购活动前3年内在经营活动中没有重大违法记录的书面声明（</w:t>
      </w:r>
      <w:r>
        <w:rPr>
          <w:rFonts w:hint="eastAsia" w:ascii="仿宋_GB2312" w:hAnsi="仿宋_GB2312" w:eastAsia="仿宋_GB2312" w:cs="仿宋_GB2312"/>
          <w:color w:val="000000" w:themeColor="text1"/>
          <w:sz w:val="32"/>
          <w:szCs w:val="32"/>
          <w14:textFill>
            <w14:solidFill>
              <w14:schemeClr w14:val="tx1"/>
            </w14:solidFill>
          </w14:textFill>
        </w:rPr>
        <w:t>供应商自拟格式承诺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14:paraId="4120A927">
      <w:pPr>
        <w:pStyle w:val="14"/>
        <w:widowControl/>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（3）具有履行合同所必需的设备和专业技术能力；</w:t>
      </w:r>
    </w:p>
    <w:p w14:paraId="1F6BB4A8">
      <w:pPr>
        <w:pStyle w:val="14"/>
        <w:widowControl/>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（4）无不良信用信息记录（</w:t>
      </w:r>
      <w:r>
        <w:rPr>
          <w:rFonts w:hint="eastAsia" w:ascii="仿宋_GB2312" w:hAnsi="仿宋_GB2312" w:eastAsia="仿宋_GB2312" w:cs="仿宋_GB2312"/>
          <w:color w:val="000000" w:themeColor="text1"/>
          <w:sz w:val="32"/>
          <w:szCs w:val="32"/>
          <w14:textFill>
            <w14:solidFill>
              <w14:schemeClr w14:val="tx1"/>
            </w14:solidFill>
          </w14:textFill>
        </w:rPr>
        <w:t>供应商自拟格式承诺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14:paraId="11816F5E">
      <w:pPr>
        <w:pStyle w:val="14"/>
        <w:widowControl/>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（5）若采购的产品在节能产品政府采购品目清单中属于政府强制采购产品，则供应商所提供的产品应具有有效期内的节能证书；</w:t>
      </w:r>
    </w:p>
    <w:p w14:paraId="6EEAA96E">
      <w:pPr>
        <w:pStyle w:val="14"/>
        <w:widowControl/>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（6）本项目不接受联合体参加。</w:t>
      </w:r>
    </w:p>
    <w:p w14:paraId="76D380D1">
      <w:pPr>
        <w:pStyle w:val="4"/>
        <w:widowControl/>
        <w:pBdr>
          <w:bottom w:val="single" w:color="E2E2E2" w:sz="6" w:space="0"/>
        </w:pBdr>
        <w:adjustRightInd w:val="0"/>
        <w:snapToGrid w:val="0"/>
        <w:spacing w:before="0" w:beforeAutospacing="0" w:after="0" w:afterAutospacing="0" w:line="579" w:lineRule="atLeast"/>
        <w:ind w:firstLine="640" w:firstLineChars="200"/>
        <w:rPr>
          <w:rFonts w:ascii="黑体" w:hAnsi="黑体" w:eastAsia="黑体" w:cs="黑体"/>
          <w:b w:val="0"/>
          <w:color w:val="000000" w:themeColor="text1"/>
          <w:kern w:val="2"/>
          <w:sz w:val="32"/>
          <w:szCs w:val="32"/>
          <w14:textFill>
            <w14:solidFill>
              <w14:schemeClr w14:val="tx1"/>
            </w14:solidFill>
          </w14:textFill>
        </w:rPr>
      </w:pPr>
      <w:r>
        <w:rPr>
          <w:rFonts w:ascii="黑体" w:hAnsi="黑体" w:eastAsia="黑体" w:cs="黑体"/>
          <w:b w:val="0"/>
          <w:color w:val="000000" w:themeColor="text1"/>
          <w:kern w:val="2"/>
          <w:sz w:val="32"/>
          <w:szCs w:val="32"/>
          <w14:textFill>
            <w14:solidFill>
              <w14:schemeClr w14:val="tx1"/>
            </w14:solidFill>
          </w14:textFill>
        </w:rPr>
        <w:t>三、市场调研响应要求</w:t>
      </w:r>
    </w:p>
    <w:p w14:paraId="33F091CE">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1.时间：2025年8月4日9时00分—9时30分，</w:t>
      </w:r>
    </w:p>
    <w:p w14:paraId="6560CBB8">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地点：山东城市服务职业学院</w:t>
      </w:r>
      <w:r>
        <w:rPr>
          <w:rFonts w:hint="eastAsia" w:ascii="仿宋" w:hAnsi="仿宋" w:eastAsia="仿宋" w:cs="微软雅黑"/>
          <w:color w:val="000000" w:themeColor="text1"/>
          <w:sz w:val="32"/>
          <w:szCs w:val="32"/>
          <w14:textFill>
            <w14:solidFill>
              <w14:schemeClr w14:val="tx1"/>
            </w14:solidFill>
          </w14:textFill>
        </w:rPr>
        <w:t>诚悦</w:t>
      </w:r>
      <w:r>
        <w:rPr>
          <w:rFonts w:hint="eastAsia" w:ascii="仿宋" w:hAnsi="仿宋" w:eastAsia="仿宋" w:cs="___WRD_EMBED_SUB_45"/>
          <w:color w:val="000000" w:themeColor="text1"/>
          <w:sz w:val="32"/>
          <w:szCs w:val="32"/>
          <w14:textFill>
            <w14:solidFill>
              <w14:schemeClr w14:val="tx1"/>
            </w14:solidFill>
          </w14:textFill>
        </w:rPr>
        <w:t>楼</w:t>
      </w:r>
      <w:r>
        <w:rPr>
          <w:rFonts w:hint="eastAsia" w:ascii="仿宋" w:hAnsi="仿宋" w:eastAsia="仿宋" w:cs="仿宋_GB2312"/>
          <w:color w:val="000000" w:themeColor="text1"/>
          <w:sz w:val="32"/>
          <w:szCs w:val="32"/>
          <w14:textFill>
            <w14:solidFill>
              <w14:schemeClr w14:val="tx1"/>
            </w14:solidFill>
          </w14:textFill>
        </w:rPr>
        <w:t>5楼</w:t>
      </w:r>
      <w:r>
        <w:rPr>
          <w:rFonts w:hint="eastAsia" w:ascii="仿宋" w:hAnsi="仿宋" w:eastAsia="仿宋" w:cs="微软雅黑"/>
          <w:color w:val="000000" w:themeColor="text1"/>
          <w:sz w:val="32"/>
          <w:szCs w:val="32"/>
          <w14:textFill>
            <w14:solidFill>
              <w14:schemeClr w14:val="tx1"/>
            </w14:solidFill>
          </w14:textFill>
        </w:rPr>
        <w:t>会</w:t>
      </w:r>
      <w:r>
        <w:rPr>
          <w:rFonts w:hint="eastAsia" w:ascii="仿宋" w:hAnsi="仿宋" w:eastAsia="仿宋" w:cs="___WRD_EMBED_SUB_45"/>
          <w:color w:val="000000" w:themeColor="text1"/>
          <w:sz w:val="32"/>
          <w:szCs w:val="32"/>
          <w14:textFill>
            <w14:solidFill>
              <w14:schemeClr w14:val="tx1"/>
            </w14:solidFill>
          </w14:textFill>
        </w:rPr>
        <w:t>议室</w:t>
      </w:r>
      <w:r>
        <w:rPr>
          <w:rFonts w:hint="eastAsia" w:ascii="仿宋_GB2312" w:hAnsi="仿宋_GB2312" w:eastAsia="仿宋_GB2312" w:cs="仿宋_GB2312"/>
          <w:color w:val="000000" w:themeColor="text1"/>
          <w:sz w:val="32"/>
          <w:szCs w:val="32"/>
          <w14:textFill>
            <w14:solidFill>
              <w14:schemeClr w14:val="tx1"/>
            </w14:solidFill>
          </w14:textFill>
        </w:rPr>
        <w:t xml:space="preserve">（烟台高新区科创西路60号） </w:t>
      </w:r>
    </w:p>
    <w:p w14:paraId="035DB837">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联系人：孙凯</w:t>
      </w:r>
    </w:p>
    <w:p w14:paraId="59C70A51">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sz w:val="32"/>
          <w:szCs w:val="32"/>
        </w:rPr>
        <w:t>联系电话：0535-6750088</w:t>
      </w:r>
    </w:p>
    <w:p w14:paraId="68411DD6">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2.报名方式：</w:t>
      </w:r>
    </w:p>
    <w:p w14:paraId="1F815C63">
      <w:pPr>
        <w:pStyle w:val="14"/>
        <w:wordWrap w:val="0"/>
        <w:topLinePunct/>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凡有意参加本次市场调研的响应人必须在2025年8月3日16时30分前，按照以下方式邮件报名：须将营业执照副本扫描件、所报项目名称、项目联系人姓名、联系方式发至sdysjsxm@126.com邮箱中。响应人未按上述方式报名导致无法参加本次市场调研的，由响应人自行承担相应后果和责任。</w:t>
      </w:r>
    </w:p>
    <w:p w14:paraId="7F4DA1F9">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3.响应要求：</w:t>
      </w:r>
    </w:p>
    <w:p w14:paraId="0E583F4F">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响应人须提供包含以下内容的加盖单位公章的资料：工商营业执照副本复印件、报价单、服务承诺（包括优惠条件承诺）、联系人及联系方式、供应商资格要求等。上述资料装订成册（需提供纸质版文件8份、电子扫描件1份），自行密封并在封面加盖单位公章。所交资料因存档需要，采购人不予返还。</w:t>
      </w:r>
    </w:p>
    <w:p w14:paraId="22F5B3FD">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本项目为交钥匙工程。总报价包括但不限于满足本项目要求的所有产品及其配件、包装、运杂、登高、安装调试、连接管加长（包括高低压管路、保温套、连接线、焊接、缠带、加长管部或水管或电源线、增加冷媒等）、电表拆除、智能电表购置与安装费、插座安装、电线以及空气开关费、窗帘位置调整安装费、高空作业费、安装所需的吊板及云梯租赁费、税金、安全、管理、可能产生的封堵、检验检测、图纸资料、技术服务、防水、外机支架、内机支架、人员劳务及保险等费用以及售后服务等从项目开始起到项目正式交付以及质保期内等所发生的一切费用。</w:t>
      </w:r>
    </w:p>
    <w:p w14:paraId="5DA44DE4">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③采购人将根据实际情况与响应人就货物价格、供货期限、质保期等进行磋商。</w:t>
      </w:r>
    </w:p>
    <w:p w14:paraId="3B456DD4">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本次市场调研结果仅供采购人参考、了解产品市场行情，选择性价比最高的产品（满足参数情况下，不以价格作为唯一选择依据）。本次调研不作为网上商城下单的唯一依据，也不作为厂家分配订单的依据。采购人有自主选择产品的权利，厂家有自主分配订单的权利。</w:t>
      </w:r>
    </w:p>
    <w:p w14:paraId="3C0D7F86">
      <w:pPr>
        <w:adjustRightInd w:val="0"/>
        <w:snapToGrid w:val="0"/>
        <w:spacing w:line="579" w:lineRule="atLeas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四、项目商务要求</w:t>
      </w:r>
    </w:p>
    <w:p w14:paraId="2BC93EB8">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1.采购预算：本项目采购预算为人民币</w:t>
      </w:r>
      <w:r>
        <w:rPr>
          <w:rFonts w:hint="eastAsia" w:ascii="仿宋_GB2312" w:hAnsi="仿宋_GB2312" w:eastAsia="仿宋_GB2312" w:cs="仿宋_GB2312"/>
          <w:sz w:val="32"/>
          <w:szCs w:val="32"/>
          <w:lang w:val="en-US" w:eastAsia="zh-CN"/>
        </w:rPr>
        <w:t>477</w:t>
      </w:r>
      <w:bookmarkStart w:id="1" w:name="_GoBack"/>
      <w:bookmarkEnd w:id="1"/>
      <w:r>
        <w:rPr>
          <w:rFonts w:hint="eastAsia" w:ascii="仿宋_GB2312" w:hAnsi="仿宋_GB2312" w:eastAsia="仿宋_GB2312" w:cs="仿宋_GB2312"/>
          <w:sz w:val="32"/>
          <w:szCs w:val="32"/>
        </w:rPr>
        <w:t>万元整。</w:t>
      </w:r>
    </w:p>
    <w:p w14:paraId="5E230CBA">
      <w:pPr>
        <w:adjustRightInd w:val="0"/>
        <w:snapToGrid w:val="0"/>
        <w:spacing w:line="579" w:lineRule="atLeas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.付款方式：本项目预付款为合同金额的30%；项目验收合格后，2025年12月10日前支付合同金额的40%；余款于2026年3月31日前一次性付清。</w:t>
      </w:r>
    </w:p>
    <w:p w14:paraId="6B6236DF">
      <w:pPr>
        <w:adjustRightInd w:val="0"/>
        <w:snapToGrid w:val="0"/>
        <w:spacing w:line="579" w:lineRule="atLeas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.供货安装期限：于2025年8月29日前完成所有空调及智能电表的安装、调试、验收并交付使用。成交供应商应向采购人提供未经使用的全新产品。</w:t>
      </w:r>
    </w:p>
    <w:p w14:paraId="713416CE">
      <w:pPr>
        <w:adjustRightInd w:val="0"/>
        <w:snapToGrid w:val="0"/>
        <w:spacing w:line="579" w:lineRule="atLeas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.质保期限：自验收合格之日起，空调整机(包含内外机、压缩机)质保期至少10年；智能电表质保期5年；项目整体质保期5年。</w:t>
      </w:r>
    </w:p>
    <w:p w14:paraId="6672176A">
      <w:pPr>
        <w:adjustRightInd w:val="0"/>
        <w:snapToGrid w:val="0"/>
        <w:spacing w:line="579" w:lineRule="atLeas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.产品投入使用后，供应商承诺售后响应时间，在学校周边设维修站点，及时保障维修效率。对于学生的投诉应及时响应和处理，记录相关问题并跟进解决，确保师生权益得到保障，提升服务满意度。</w:t>
      </w:r>
    </w:p>
    <w:p w14:paraId="562D0FF1">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sz w:val="32"/>
          <w:szCs w:val="32"/>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.供应商可参考项目参数要求、技术要求，给出相当于或更优于的产品方案。供应商所提供的产品必须满足山东省政府采购相关政策并承诺</w:t>
      </w:r>
      <w:r>
        <w:rPr>
          <w:rFonts w:hint="eastAsia" w:ascii="仿宋_GB2312" w:hAnsi="仿宋_GB2312" w:eastAsia="仿宋_GB2312" w:cs="仿宋_GB2312"/>
          <w:sz w:val="32"/>
          <w:szCs w:val="32"/>
        </w:rPr>
        <w:t>能及时向采购人提供批量集采链接，配合采购人完成采购手续。若在本次市场调研中排名第一的供应商不能在8月10日提供所承诺空调价格的批量集采链接，采购人可以顺序选择其他供应商。</w:t>
      </w:r>
    </w:p>
    <w:p w14:paraId="089049ED">
      <w:pPr>
        <w:adjustRightInd w:val="0"/>
        <w:snapToGrid w:val="0"/>
        <w:spacing w:line="579" w:lineRule="atLeas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凡属于《中华人民共和国实施强制性产品认证的产品目录》的产品，成交供应商需在响应文件中承诺在交货时提供该产品的“中国强制性产品认证”（CCC认证）证书。交货时还需提供空调及智能电表的合格证书、质量检测证书。</w:t>
      </w:r>
    </w:p>
    <w:p w14:paraId="19496B14">
      <w:pPr>
        <w:pStyle w:val="14"/>
        <w:adjustRightInd w:val="0"/>
        <w:snapToGrid w:val="0"/>
        <w:spacing w:before="0" w:beforeAutospacing="0" w:after="0" w:afterAutospacing="0" w:line="579"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0" w:name="_Toc2241939"/>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采购人拟采购的产品属于环境标志产品、节能产品政府采购品目清单范围的，按照《国务院办公厅关于建立政府强制采购节能产品制度的通知》（国办发〔2007〕51号）、《财政部、发展改革委、生态环境部、市场监管总局关于调整优化节能产品、环境标志产品政府采购执行机制的通知》（财库〔2019〕9号）规</w:t>
      </w:r>
      <w:r>
        <w:rPr>
          <w:rFonts w:hint="eastAsia" w:ascii="仿宋" w:hAnsi="仿宋" w:eastAsia="仿宋" w:cs="仿宋_GB2312"/>
          <w:color w:val="000000" w:themeColor="text1"/>
          <w:sz w:val="32"/>
          <w:szCs w:val="32"/>
          <w14:textFill>
            <w14:solidFill>
              <w14:schemeClr w14:val="tx1"/>
            </w14:solidFill>
          </w14:textFill>
        </w:rPr>
        <w:t>定，依据品目清单和认证证书实施政府优先采购和强制采购。其中，</w:t>
      </w:r>
      <w:r>
        <w:rPr>
          <w:rFonts w:hint="eastAsia" w:ascii="仿宋" w:hAnsi="仿宋" w:eastAsia="仿宋" w:cs="仿宋_GB2312"/>
          <w:b/>
          <w:bCs/>
          <w:color w:val="000000" w:themeColor="text1"/>
          <w:sz w:val="32"/>
          <w:szCs w:val="32"/>
          <w14:textFill>
            <w14:solidFill>
              <w14:schemeClr w14:val="tx1"/>
            </w14:solidFill>
          </w14:textFill>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w:t>
      </w:r>
      <w:r>
        <w:rPr>
          <w:rFonts w:hint="eastAsia" w:ascii="仿宋" w:hAnsi="仿宋" w:eastAsia="仿宋" w:cs="仿宋_GB2312"/>
          <w:color w:val="000000" w:themeColor="text1"/>
          <w:sz w:val="32"/>
          <w:szCs w:val="32"/>
          <w14:textFill>
            <w14:solidFill>
              <w14:schemeClr w14:val="tx1"/>
            </w14:solidFill>
          </w14:textFill>
        </w:rPr>
        <w:t>等品目为政府强制采购的节能产品。供应商所报产品属于“节能产品政府采购品目清单”中“★”标注的产品实施政府强制采购，供应商须提供加</w:t>
      </w:r>
      <w:r>
        <w:rPr>
          <w:rFonts w:hint="eastAsia" w:ascii="仿宋_GB2312" w:hAnsi="仿宋_GB2312" w:eastAsia="仿宋_GB2312" w:cs="仿宋_GB2312"/>
          <w:color w:val="000000" w:themeColor="text1"/>
          <w:sz w:val="32"/>
          <w:szCs w:val="32"/>
          <w14:textFill>
            <w14:solidFill>
              <w14:schemeClr w14:val="tx1"/>
            </w14:solidFill>
          </w14:textFill>
        </w:rPr>
        <w:t>盖供应商公章的国家确定的认证机构出具的、处于有效期之内的节能产品认证证书复印件（含附件），否则其投标将被拒绝。对于其中同时列入“环境标志产品政府采购品目清单”的产品，优先于只获得单项节能认证的产品。</w:t>
      </w:r>
    </w:p>
    <w:p w14:paraId="5D87B248">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五、项目参数要求</w:t>
      </w:r>
    </w:p>
    <w:p w14:paraId="0F18B93D">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1.规格：壁挂式，≥1.5匹变频（双制），采用安全环保冷媒；每台空调配挡风板；</w:t>
      </w:r>
    </w:p>
    <w:p w14:paraId="5EA44311">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2.能效等级：能效等级新国标（GB21455-2019）一级；</w:t>
      </w:r>
    </w:p>
    <w:p w14:paraId="2644351C">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3.制冷量：额定制冷量（W）：≥3500；</w:t>
      </w:r>
    </w:p>
    <w:p w14:paraId="4C4D5011">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4.制冷功率：额定制冷消耗功率（W）：≤950；</w:t>
      </w:r>
    </w:p>
    <w:p w14:paraId="0956E591">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5.制热量：额定制热量（W）：≥4500；</w:t>
      </w:r>
    </w:p>
    <w:p w14:paraId="0EF03B2A">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6.制热功率：额定制热消耗功率（W）：≤1300；</w:t>
      </w:r>
    </w:p>
    <w:p w14:paraId="13AAB061">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7.风量：循环风量m³/h：≥700；</w:t>
      </w:r>
    </w:p>
    <w:p w14:paraId="00DC22A1">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8.室内噪声（超强档）：≤42分贝；</w:t>
      </w:r>
    </w:p>
    <w:p w14:paraId="2EBD1DC6">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9.室外噪声：≤51分贝；</w:t>
      </w:r>
    </w:p>
    <w:p w14:paraId="79CD3FF0">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10.防触电保护类别：I；</w:t>
      </w:r>
    </w:p>
    <w:p w14:paraId="7BFC8D3F">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11.室外机防护等级：IPX4；</w:t>
      </w:r>
    </w:p>
    <w:p w14:paraId="7CC98757">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12.紫铜铜管：需根据实际需求定制，符合空调安装要求，加长铜管不允许出现接头；</w:t>
      </w:r>
    </w:p>
    <w:p w14:paraId="52B4C66A">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室内外机挂板与支架：内机挂板需与空调内机型号相匹配，材质为镀锌钢带冷弯成型，挂板厚度≥0.5mm，挂板安装的采用≥￠8×100mm国标膨胀螺栓固定，固定点≥4个，挂板应安装于宿舍阳台门正上方居中位置，出风覆盖均匀；外机支架配置需与空调外机型号相匹配，材质为304 不锈钢支架，壁厚≥2.0mm；空调外机安装稳固，1#-3#宿舍外墙是240mm加气块+40mm聚笨板保温层，墙面是外墙涂料,建议支架挂墙安装的采用≥￠10×160mm国标膨胀螺栓固定（5#-6#宿舍外墙是200mm加气块+80mmAeps保温层，墙面真石漆，建议支架挂墙安装的采用≥￠10×200mm国标膨胀螺栓固定），固定点≥4个，外机底脚与支架4个螺栓固定，必要时对外机加装减震垫圈，确保安装稳固；每栋学生宿舍楼外墙外机水平、垂直排列整齐，管路布置美观，扎带牢固；（其中5#公寓西区共90个房间有空调外机搁板，21#-23#三栋宿舍共480个房间有空调外机搁板）</w:t>
      </w:r>
    </w:p>
    <w:p w14:paraId="53E1E602">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14.供电电源：AC220V-50Hz；</w:t>
      </w:r>
    </w:p>
    <w:p w14:paraId="649A0EA2">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15.机体外观：白色，室内机机身应设有显示温度等信息的显示屏；</w:t>
      </w:r>
    </w:p>
    <w:p w14:paraId="184DAF9B">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16.扫风方式：支持上下自动扫风；</w:t>
      </w:r>
    </w:p>
    <w:p w14:paraId="4C544CBF">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17.风速调节：需支持多档风速调节；</w:t>
      </w:r>
    </w:p>
    <w:p w14:paraId="310709E7">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集中排水:空调内机冷凝水管与室外机连接，冷凝水通过专用管道从室外机排出。室外排水管使用符合国家相关技术规范、符合本项产品安装与安全使用的φ50PVC管，相邻两个房间共用一根集中排水管，独立房间单独敷设。按楼层自上而下安装，每座楼在底层集中收集冷凝水统一排放或使用。排水管固定点间距不大于2米，安装牢固，三通为45°、φ20*φ50的斜三通,适当粘接加长管用以连通空调冷凝管；上端90°开口处防鸟雀处理，下端粘接135°弯头引流，整体竖直无扭曲，管件粘接牢固，无虚粘，美观协调。室外集中排水管并排安装，确保统一、美观、协调。（其中5#公寓西区共90个房间外面有集中排水管，21#-23#三栋宿舍楼共480个房间外面有集中排水管）</w:t>
      </w:r>
    </w:p>
    <w:p w14:paraId="4B30095A">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19.遥控：需配备1896个通用遥控器，同时电脑和手机可实时远程遥控；（每个宿舍楼额外配10个遥控器用于管理）</w:t>
      </w:r>
    </w:p>
    <w:p w14:paraId="306BA773">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20.空调冷媒管需要穿越墙体，需要配备保护套管及防水措施，电源线安装须采用转角固定措施，保证横平竖直，美观大方。</w:t>
      </w:r>
    </w:p>
    <w:p w14:paraId="51F7EF8A">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rPr>
        <w:t xml:space="preserve"> </w:t>
      </w:r>
      <w:r>
        <w:rPr>
          <w:rFonts w:hint="eastAsia" w:ascii="仿宋_GB2312" w:hAnsi="仿宋_GB2312" w:eastAsia="仿宋_GB2312" w:cs="仿宋_GB2312"/>
          <w:sz w:val="32"/>
          <w:szCs w:val="32"/>
        </w:rPr>
        <w:t>空调插座的电源应自各房间配电箱独立引接，采用截面积为4mm</w:t>
      </w:r>
      <w:r>
        <w:rPr>
          <w:rFonts w:ascii="Calibri" w:hAnsi="Calibri" w:eastAsia="仿宋_GB2312" w:cs="Calibri"/>
          <w:sz w:val="32"/>
          <w:szCs w:val="32"/>
        </w:rPr>
        <w:t>²</w:t>
      </w:r>
      <w:r>
        <w:rPr>
          <w:rFonts w:hint="eastAsia" w:ascii="仿宋_GB2312" w:hAnsi="仿宋_GB2312" w:eastAsia="仿宋_GB2312" w:cs="仿宋_GB2312"/>
          <w:sz w:val="32"/>
          <w:szCs w:val="32"/>
        </w:rPr>
        <w:t>的铜芯PVC绝缘导线敷设，线路全程套用15mm×10mm规格的方形阻燃PVC线槽保护，线槽固定点间距不大于1米。配电回路需配置额定电流20A的空气开关作为过载及短路保护装置，确保用电安全可靠。</w:t>
      </w:r>
    </w:p>
    <w:p w14:paraId="2AE39849">
      <w:pPr>
        <w:adjustRightInd w:val="0"/>
        <w:snapToGrid w:val="0"/>
        <w:spacing w:line="579" w:lineRule="atLeas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22.根据现场实际需求，需要对1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六栋宿舍安装新型智能电表（新型智能电表由供应商购买），确保安装过程符合电气安全规范及智能电表安装技术标准。</w:t>
      </w:r>
    </w:p>
    <w:p w14:paraId="004D79F1">
      <w:pPr>
        <w:adjustRightInd w:val="0"/>
        <w:snapToGrid w:val="0"/>
        <w:spacing w:line="579"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六、项目技术要求</w:t>
      </w:r>
    </w:p>
    <w:p w14:paraId="117399CE">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（一）技术标准</w:t>
      </w:r>
    </w:p>
    <w:p w14:paraId="6EB150B3">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本项目应符合国家现行的有关强制标准、规范的要求，包括但不限于以下所列： </w:t>
      </w:r>
    </w:p>
    <w:p w14:paraId="7329971D">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1.产品标准。GB/T 7725-2022《房间空气调节器》、GB 21455-2019《房间空气调节器能效限定值及能效等级》、GB 4706.32-2012《家用和类似用途电器的安全热泵、空调器和除湿机的特殊要求》等。</w:t>
      </w:r>
    </w:p>
    <w:p w14:paraId="14D8BC23">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2.工程标准。《家用和类似用途空调器安装规范》GB17790-2008、如上述标准及规范有新出版者，以新出版者为准。</w:t>
      </w:r>
    </w:p>
    <w:p w14:paraId="777DF837">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（二）总体要求</w:t>
      </w:r>
    </w:p>
    <w:p w14:paraId="04D649CD">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1.空调安装要牢固耐用。空调设备附件，空调铜管、电线等必须符合国家质量标准，空调在开箱检验时必须完好，数量、质量及性能不低于双方协定的质量及性能标准的要求。</w:t>
      </w:r>
    </w:p>
    <w:p w14:paraId="2B4F8CE1">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2.本项目中部分空调安装时需要加长联机管，为了降低空调泄漏风险，要求所有加长联机管线需根据实际安装情况进行出厂定制，必须采用原厂一体管、纯铜材质，不接受施工现场加长电源线及联机管线操作。</w:t>
      </w:r>
    </w:p>
    <w:p w14:paraId="1B67491A">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3支架安装后需确认两面支撑架在同一水平面，膨胀螺栓和安装支架紧固螺丝及底脚紧固螺丝使用及所对应厚度应满足相应要求。</w:t>
      </w:r>
    </w:p>
    <w:p w14:paraId="2055B2AC">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外机安装符合单台机安装标准，务必结实牢固，严控坠落风险，且机位整齐划一,上下共线、左右对齐；管路须隐蔽安装，走向一致。室外机的安装面为建筑物的墙面或屋顶时，其固定支架的膨胀螺栓必须打在实心砖或混凝土内,如楼体有保温层膨胀螺栓须穿透保温层。为增强防水效果和安装牢固，打膨胀螺丝安装时需要灌注适量的结构胶、硅酮胶或防水紧固胶。室外机的布置方案须经采购人同意后才可施工。</w:t>
      </w:r>
    </w:p>
    <w:p w14:paraId="7B250550">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5.室外机与室内机连管长度，最长不超过10米。壁挂机联管超过5米时、需按规定补充制冷剂，采用外气或抽真空方式排空。</w:t>
      </w:r>
    </w:p>
    <w:p w14:paraId="18BFB221">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6.打墙孔前，应采取防尘措施，要了解墙壁打孔位置内是否有暗埋的电线，挂机墙孔的中心位置要低于挂墙板底边≧5cm左右，便于排出内机产生的冷凝水。</w:t>
      </w:r>
    </w:p>
    <w:p w14:paraId="7AB35FE9">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7.空调配套排水管根据安装位置确定长度，满足空调冷凝水排水要求。</w:t>
      </w:r>
    </w:p>
    <w:p w14:paraId="431FDEA5">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8.管路安装：要求管路与墙体紧贴融合，横平竖直；若管路较长，将多余的管路盘曲，隐藏在外机后侧；内外墙孔堵实、严密，与墙边和谐、美观。</w:t>
      </w:r>
    </w:p>
    <w:p w14:paraId="4E473E14">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9.挂机室内机安装在宿舍与阳台门横梁上方居中，具体安装条件以现场踏勘为准。</w:t>
      </w:r>
    </w:p>
    <w:p w14:paraId="5F7A2627">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10.挂机室内机上部距离房间顶部预留充足通风空间。</w:t>
      </w:r>
    </w:p>
    <w:p w14:paraId="1FE22CF4">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11.挂机室内机两侧距离对应墙面距离大于65CM,便于维修检漏、拆装机，调节房间温度均匀。</w:t>
      </w:r>
    </w:p>
    <w:p w14:paraId="2B69D650">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供应商要充分考虑到施工环境等因素，自行勘察本项目实施现场，核对设备安装现场的土建尺寸等可能影响后期安装的全部因素，包含运输、上楼、高空作业、安装机械、保洁、室内外机支架、墙面污染修补等工作，确保所投设备满足现场实际安装要求，并在规定的时间内完成全部安装调试工作，并按照国家现行安装验收规范实施。</w:t>
      </w:r>
    </w:p>
    <w:p w14:paraId="55911A8F">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合同签订后，采购人有权核查成交供应商所投产品技术参数及要求供应商提供相应证明材料，采购人有权委托有相关资质的第三方检测机构对成交产品进行抽样检测，如核查和检测等后发现虚假响应的情况，采购人有权追究违约责任，成交供应商承担由此造成的一切损失。</w:t>
      </w:r>
    </w:p>
    <w:p w14:paraId="1408B0AA">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14.成交供应商在运输和安装空调过程中，必须文明施工，做好成品保护，不得在地板砖上拖滑，不准破坏墙面，安装完毕要将所有的垃圾清运至校外，否则，除及时修复破损外成交供应商承担一切造成的损失。</w:t>
      </w:r>
    </w:p>
    <w:p w14:paraId="1C9B4B2C">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成交供应商应遵守现场的一切规章制度，应自行负责安装现场的安全管理，安全、文明安装和调试。成交供应商负责保管、看护进场的产品及配件。成交供应商应对产品、安装设备（工具）等提供适当的保护、包装或覆盖等处理，以免受损。</w:t>
      </w:r>
    </w:p>
    <w:p w14:paraId="7D532D6B">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整个施工过程要确保产品、施工人员安全和施工关联场地其他人员的安全，做好安全防护措施。由安装施工造成的安全事故由成交供应商负责并承担全部责任，发生一切安全事故均与采购人无关。合同签订后成交供应商向采购人提供工程安全施工的安全承诺书。</w:t>
      </w:r>
    </w:p>
    <w:p w14:paraId="674B73DF">
      <w:pPr>
        <w:pStyle w:val="14"/>
        <w:widowControl/>
        <w:adjustRightInd w:val="0"/>
        <w:snapToGrid w:val="0"/>
        <w:spacing w:before="0" w:beforeAutospacing="0" w:after="0" w:afterAutospacing="0"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17.严格遵守学校有关规章制度及进校要求，经批准后进场施工进入校区，严格按学校有关规定执行。</w:t>
      </w:r>
    </w:p>
    <w:p w14:paraId="1DAF3327">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18.空调安装调试经验收合格后，成交供应商须配合移交给采购人。非采购人的人为原因而出现的产品质量及安装问题，由成交供应商负责包修、包换或包退，并承担因此而产生的一切费用。</w:t>
      </w:r>
    </w:p>
    <w:p w14:paraId="34E239F9">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质量及验收：按国标、部标或行业标准、合同的要求制造、验收，并且质量要达到合格，国家有关部门最新颁布的相应正式标准。验收不合格，成交供应商应无条件调换至验收合格为止，否则采购人有权终止采购合同，因此造成的一切损失由成交供应商自行承担；无论验收结果合格与否，所有相关费用由成交供应商承担。</w:t>
      </w:r>
    </w:p>
    <w:p w14:paraId="1CE72F16">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售后服务:成交供应商在质保期内，负责空调设备的质量保证及售后服务工作。须设有7x24小时维修服务电话，负责解答采购人在设备使用中遇到的问题，及时提出解决问题的建议和操作方法。如货物出现质量问题，电话响应无法解决，成交供应商应在收到采购人通知2个小时内提供上门维保服务，若未及时响应或维修不及时影响使用的，采购人可以找第三方进行维修，成交供应商承担相关维修费用(价格以实际支付为准)。每年5月份对所有设备进行安全等巡检一次。质保期内维修、更换以及系统升级等所需一切支出（包括技术人员旅费等支出）由成交供应商负责；质保期后应保证有充足的备件供应，成交供应商应对其产品提供终身技术服务、维修，质保期外更换只向采购人收取维修服务中所用的材料成本费，不收取人工费。</w:t>
      </w:r>
    </w:p>
    <w:p w14:paraId="4A9545E6">
      <w:pPr>
        <w:pStyle w:val="14"/>
        <w:widowControl/>
        <w:adjustRightInd w:val="0"/>
        <w:snapToGrid w:val="0"/>
        <w:spacing w:before="0" w:beforeAutospacing="0" w:after="0" w:afterAutospacing="0" w:line="579" w:lineRule="atLeast"/>
        <w:jc w:val="both"/>
        <w:rPr>
          <w:rFonts w:hint="eastAsia" w:ascii="仿宋_GB2312" w:hAnsi="仿宋_GB2312" w:eastAsia="仿宋_GB2312" w:cs="仿宋_GB2312"/>
          <w:color w:val="000000" w:themeColor="text1"/>
          <w:sz w:val="32"/>
          <w:szCs w:val="32"/>
          <w14:textFill>
            <w14:solidFill>
              <w14:schemeClr w14:val="tx1"/>
            </w14:solidFill>
          </w14:textFill>
        </w:rPr>
      </w:pPr>
    </w:p>
    <w:p w14:paraId="7DC310F7">
      <w:pPr>
        <w:pStyle w:val="14"/>
        <w:widowControl/>
        <w:adjustRightInd w:val="0"/>
        <w:snapToGrid w:val="0"/>
        <w:spacing w:before="0" w:beforeAutospacing="0" w:after="0" w:afterAutospacing="0" w:line="579" w:lineRule="atLeast"/>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山东城市服务职业学院</w:t>
      </w:r>
    </w:p>
    <w:p w14:paraId="3F6EDA74">
      <w:pPr>
        <w:pStyle w:val="14"/>
        <w:widowControl/>
        <w:adjustRightInd w:val="0"/>
        <w:snapToGrid w:val="0"/>
        <w:spacing w:before="0" w:beforeAutospacing="0" w:after="0" w:afterAutospacing="0" w:line="579" w:lineRule="atLeast"/>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2025年7月30日</w:t>
      </w:r>
    </w:p>
    <w:p w14:paraId="1EA70F82">
      <w:pPr>
        <w:widowControl/>
        <w:adjustRightInd w:val="0"/>
        <w:snapToGrid w:val="0"/>
        <w:spacing w:line="579" w:lineRule="atLeast"/>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br w:type="page"/>
      </w:r>
    </w:p>
    <w:p w14:paraId="7C2008C3">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73FD1041">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4E6591B6">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2993D5F3">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27839529">
      <w:pPr>
        <w:pStyle w:val="14"/>
        <w:widowControl/>
        <w:adjustRightInd w:val="0"/>
        <w:snapToGrid w:val="0"/>
        <w:spacing w:before="0" w:beforeAutospacing="0" w:after="0" w:afterAutospacing="0" w:line="579" w:lineRule="atLeast"/>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以下为响应文件格式</w:t>
      </w:r>
    </w:p>
    <w:p w14:paraId="7DFDFD1D">
      <w:pPr>
        <w:adjustRightInd w:val="0"/>
        <w:snapToGrid w:val="0"/>
        <w:spacing w:line="579" w:lineRule="atLeast"/>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13E43CB8">
      <w:pPr>
        <w:widowControl/>
        <w:adjustRightInd w:val="0"/>
        <w:snapToGrid w:val="0"/>
        <w:spacing w:line="579" w:lineRule="atLeast"/>
        <w:jc w:val="left"/>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br w:type="page"/>
      </w:r>
    </w:p>
    <w:p w14:paraId="35FA29FF">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bookmarkEnd w:id="0"/>
    <w:p w14:paraId="1DB36F90">
      <w:pPr>
        <w:spacing w:before="120" w:after="120" w:line="1000" w:lineRule="exact"/>
        <w:jc w:val="center"/>
        <w:rPr>
          <w:rFonts w:hint="eastAsia"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响应文件</w:t>
      </w:r>
    </w:p>
    <w:p w14:paraId="671F6F97">
      <w:pPr>
        <w:spacing w:before="120" w:after="120" w:line="400" w:lineRule="exact"/>
        <w:rPr>
          <w:rFonts w:hint="eastAsia" w:ascii="宋体" w:hAnsi="宋体"/>
          <w:b/>
          <w:color w:val="000000" w:themeColor="text1"/>
          <w:sz w:val="24"/>
          <w14:textFill>
            <w14:solidFill>
              <w14:schemeClr w14:val="tx1"/>
            </w14:solidFill>
          </w14:textFill>
        </w:rPr>
      </w:pPr>
    </w:p>
    <w:p w14:paraId="6D4495BD">
      <w:pPr>
        <w:spacing w:before="120" w:after="120" w:line="400" w:lineRule="exact"/>
        <w:rPr>
          <w:rFonts w:hint="eastAsia" w:ascii="宋体" w:hAnsi="宋体"/>
          <w:b/>
          <w:color w:val="000000" w:themeColor="text1"/>
          <w:sz w:val="24"/>
          <w14:textFill>
            <w14:solidFill>
              <w14:schemeClr w14:val="tx1"/>
            </w14:solidFill>
          </w14:textFill>
        </w:rPr>
      </w:pPr>
    </w:p>
    <w:p w14:paraId="42BF2413">
      <w:pPr>
        <w:spacing w:before="120" w:after="120" w:line="400" w:lineRule="exact"/>
        <w:rPr>
          <w:rFonts w:hint="eastAsia" w:ascii="宋体" w:hAnsi="宋体"/>
          <w:b/>
          <w:color w:val="000000" w:themeColor="text1"/>
          <w:sz w:val="24"/>
          <w14:textFill>
            <w14:solidFill>
              <w14:schemeClr w14:val="tx1"/>
            </w14:solidFill>
          </w14:textFill>
        </w:rPr>
      </w:pPr>
    </w:p>
    <w:p w14:paraId="06ADA5E5">
      <w:pPr>
        <w:spacing w:before="120" w:after="120" w:line="400" w:lineRule="exact"/>
        <w:rPr>
          <w:rFonts w:hint="eastAsia" w:ascii="宋体" w:hAnsi="宋体"/>
          <w:b/>
          <w:color w:val="000000" w:themeColor="text1"/>
          <w:sz w:val="24"/>
          <w14:textFill>
            <w14:solidFill>
              <w14:schemeClr w14:val="tx1"/>
            </w14:solidFill>
          </w14:textFill>
        </w:rPr>
      </w:pPr>
    </w:p>
    <w:p w14:paraId="4A2B37B5">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r>
        <w:rPr>
          <w:rFonts w:hint="eastAsia" w:ascii="宋体" w:hAnsi="宋体"/>
          <w:b/>
          <w:color w:val="000000" w:themeColor="text1"/>
          <w:sz w:val="32"/>
          <w:szCs w:val="32"/>
          <w:u w:val="single"/>
          <w14:textFill>
            <w14:solidFill>
              <w14:schemeClr w14:val="tx1"/>
            </w14:solidFill>
          </w14:textFill>
        </w:rPr>
        <w:t xml:space="preserve">                                  </w:t>
      </w:r>
    </w:p>
    <w:p w14:paraId="5F4CB09E">
      <w:pPr>
        <w:spacing w:before="120" w:after="120" w:line="400" w:lineRule="exact"/>
        <w:rPr>
          <w:rFonts w:hint="eastAsia" w:ascii="宋体" w:hAnsi="宋体"/>
          <w:b/>
          <w:color w:val="000000" w:themeColor="text1"/>
          <w:sz w:val="32"/>
          <w:szCs w:val="32"/>
          <w14:textFill>
            <w14:solidFill>
              <w14:schemeClr w14:val="tx1"/>
            </w14:solidFill>
          </w14:textFill>
        </w:rPr>
      </w:pPr>
    </w:p>
    <w:p w14:paraId="6A26B0CE">
      <w:pPr>
        <w:spacing w:before="120" w:after="120" w:line="400" w:lineRule="exact"/>
        <w:rPr>
          <w:rFonts w:hint="eastAsia" w:ascii="宋体" w:hAnsi="宋体"/>
          <w:b/>
          <w:color w:val="000000" w:themeColor="text1"/>
          <w:sz w:val="32"/>
          <w:szCs w:val="32"/>
          <w14:textFill>
            <w14:solidFill>
              <w14:schemeClr w14:val="tx1"/>
            </w14:solidFill>
          </w14:textFill>
        </w:rPr>
      </w:pPr>
    </w:p>
    <w:p w14:paraId="37BC1D4B">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法定代表人或委托代理人（签字或盖章）</w:t>
      </w:r>
    </w:p>
    <w:p w14:paraId="0AE54F0D">
      <w:pPr>
        <w:spacing w:before="120" w:after="120" w:line="400" w:lineRule="exact"/>
        <w:rPr>
          <w:rFonts w:hint="eastAsia" w:ascii="宋体" w:hAnsi="宋体"/>
          <w:b/>
          <w:color w:val="000000" w:themeColor="text1"/>
          <w:sz w:val="32"/>
          <w:szCs w:val="32"/>
          <w14:textFill>
            <w14:solidFill>
              <w14:schemeClr w14:val="tx1"/>
            </w14:solidFill>
          </w14:textFill>
        </w:rPr>
      </w:pPr>
    </w:p>
    <w:p w14:paraId="627BE253">
      <w:pPr>
        <w:spacing w:before="120" w:after="120" w:line="400" w:lineRule="exact"/>
        <w:rPr>
          <w:rFonts w:hint="eastAsia" w:ascii="宋体" w:hAnsi="宋体"/>
          <w:b/>
          <w:color w:val="000000" w:themeColor="text1"/>
          <w:sz w:val="32"/>
          <w:szCs w:val="32"/>
          <w14:textFill>
            <w14:solidFill>
              <w14:schemeClr w14:val="tx1"/>
            </w14:solidFill>
          </w14:textFill>
        </w:rPr>
      </w:pPr>
    </w:p>
    <w:p w14:paraId="2E58558B">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供应商（盖章）：</w:t>
      </w:r>
    </w:p>
    <w:p w14:paraId="670C45AF">
      <w:pPr>
        <w:spacing w:before="120" w:after="120" w:line="400" w:lineRule="exact"/>
        <w:rPr>
          <w:rFonts w:hint="eastAsia" w:ascii="宋体" w:hAnsi="宋体"/>
          <w:b/>
          <w:color w:val="000000" w:themeColor="text1"/>
          <w:sz w:val="32"/>
          <w:szCs w:val="32"/>
          <w14:textFill>
            <w14:solidFill>
              <w14:schemeClr w14:val="tx1"/>
            </w14:solidFill>
          </w14:textFill>
        </w:rPr>
      </w:pPr>
    </w:p>
    <w:p w14:paraId="78EFF323">
      <w:pPr>
        <w:spacing w:before="120" w:after="120" w:line="4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日期：  年   月   日</w:t>
      </w:r>
    </w:p>
    <w:p w14:paraId="58E39F15">
      <w:pPr>
        <w:widowControl/>
        <w:jc w:val="left"/>
        <w:rPr>
          <w:rFonts w:ascii="Cambria" w:hAnsi="Cambria"/>
          <w:b/>
          <w:bCs/>
          <w:color w:val="000000" w:themeColor="text1"/>
          <w:sz w:val="24"/>
          <w:szCs w:val="32"/>
          <w14:textFill>
            <w14:solidFill>
              <w14:schemeClr w14:val="tx1"/>
            </w14:solidFill>
          </w14:textFill>
        </w:rPr>
      </w:pPr>
      <w:r>
        <w:rPr>
          <w:rFonts w:ascii="宋体" w:hAnsi="宋体"/>
          <w:color w:val="000000" w:themeColor="text1"/>
          <w14:textFill>
            <w14:solidFill>
              <w14:schemeClr w14:val="tx1"/>
            </w14:solidFill>
          </w14:textFill>
        </w:rPr>
        <w:br w:type="page"/>
      </w:r>
    </w:p>
    <w:p w14:paraId="14DB0C8D">
      <w:pPr>
        <w:pStyle w:val="3"/>
        <w:rPr>
          <w:color w:val="000000" w:themeColor="text1"/>
          <w14:textFill>
            <w14:solidFill>
              <w14:schemeClr w14:val="tx1"/>
            </w14:solidFill>
          </w14:textFill>
        </w:rPr>
        <w:sectPr>
          <w:footerReference r:id="rId3" w:type="default"/>
          <w:pgSz w:w="11906" w:h="16838"/>
          <w:pgMar w:top="1757" w:right="1474" w:bottom="1134" w:left="1587" w:header="851" w:footer="992" w:gutter="0"/>
          <w:cols w:space="425" w:num="1"/>
          <w:docGrid w:type="lines" w:linePitch="312" w:charSpace="0"/>
        </w:sectPr>
      </w:pPr>
    </w:p>
    <w:p w14:paraId="1A7D19E2">
      <w:pPr>
        <w:adjustRightInd w:val="0"/>
        <w:snapToGrid w:val="0"/>
        <w:spacing w:line="579" w:lineRule="exact"/>
        <w:jc w:val="center"/>
        <w:rPr>
          <w:rFonts w:ascii="黑体" w:eastAsia="黑体"/>
          <w:color w:val="000000" w:themeColor="text1"/>
          <w:sz w:val="44"/>
          <w:szCs w:val="44"/>
          <w14:textFill>
            <w14:solidFill>
              <w14:schemeClr w14:val="tx1"/>
            </w14:solidFill>
          </w14:textFill>
        </w:rPr>
      </w:pPr>
      <w:r>
        <w:rPr>
          <w:rFonts w:hint="eastAsia" w:ascii="黑体" w:eastAsia="黑体"/>
          <w:color w:val="000000" w:themeColor="text1"/>
          <w:sz w:val="44"/>
          <w:szCs w:val="44"/>
          <w14:textFill>
            <w14:solidFill>
              <w14:schemeClr w14:val="tx1"/>
            </w14:solidFill>
          </w14:textFill>
        </w:rPr>
        <w:t>报价单</w:t>
      </w:r>
    </w:p>
    <w:p w14:paraId="3A0A78F9">
      <w:pPr>
        <w:adjustRightInd w:val="0"/>
        <w:snapToGrid w:val="0"/>
        <w:spacing w:line="579" w:lineRule="exact"/>
        <w:ind w:firstLine="640"/>
        <w:rPr>
          <w:rFonts w:ascii="仿宋_GB2312" w:eastAsia="仿宋_GB2312"/>
          <w:color w:val="000000" w:themeColor="text1"/>
          <w:sz w:val="32"/>
          <w:szCs w:val="32"/>
          <w14:textFill>
            <w14:solidFill>
              <w14:schemeClr w14:val="tx1"/>
            </w14:solidFill>
          </w14:textFill>
        </w:rPr>
      </w:pPr>
    </w:p>
    <w:p w14:paraId="10C9FA13">
      <w:pPr>
        <w:adjustRightInd w:val="0"/>
        <w:snapToGrid w:val="0"/>
        <w:spacing w:line="579"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3EB28E5D">
      <w:pPr>
        <w:adjustRightInd w:val="0"/>
        <w:snapToGrid w:val="0"/>
        <w:spacing w:line="579"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我单位在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学生公寓空调设备购置及安装采购项目</w:t>
      </w:r>
      <w:r>
        <w:rPr>
          <w:rFonts w:hint="eastAsia" w:ascii="仿宋" w:hAnsi="仿宋" w:eastAsia="仿宋" w:cs="仿宋"/>
          <w:color w:val="000000" w:themeColor="text1"/>
          <w:sz w:val="32"/>
          <w:szCs w:val="32"/>
          <w:shd w:val="clear" w:color="auto" w:fill="FFFFFF"/>
          <w14:textFill>
            <w14:solidFill>
              <w14:schemeClr w14:val="tx1"/>
            </w14:solidFill>
          </w14:textFill>
        </w:rPr>
        <w:t>中的</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总报价为人民币___________元，大写_______元；每台空调综合单价为人民币___________元，大写_______元。</w:t>
      </w:r>
    </w:p>
    <w:p w14:paraId="464C8B10">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付款方式：</w:t>
      </w:r>
      <w:r>
        <w:rPr>
          <w:rFonts w:hint="eastAsia" w:ascii="仿宋" w:hAnsi="仿宋" w:eastAsia="仿宋" w:cs="仿宋"/>
          <w:color w:val="000000" w:themeColor="text1"/>
          <w:sz w:val="32"/>
          <w:szCs w:val="32"/>
          <w:shd w:val="clear" w:color="auto" w:fill="FFFFFF"/>
          <w14:textFill>
            <w14:solidFill>
              <w14:schemeClr w14:val="tx1"/>
            </w14:solidFill>
          </w14:textFill>
        </w:rPr>
        <w:t>______________________</w:t>
      </w:r>
    </w:p>
    <w:p w14:paraId="77258C1C">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供货安装期限：</w:t>
      </w:r>
      <w:r>
        <w:rPr>
          <w:rFonts w:hint="eastAsia" w:ascii="仿宋" w:hAnsi="仿宋" w:eastAsia="仿宋" w:cs="仿宋"/>
          <w:color w:val="000000" w:themeColor="text1"/>
          <w:sz w:val="32"/>
          <w:szCs w:val="32"/>
          <w:shd w:val="clear" w:color="auto" w:fill="FFFFFF"/>
          <w14:textFill>
            <w14:solidFill>
              <w14:schemeClr w14:val="tx1"/>
            </w14:solidFill>
          </w14:textFill>
        </w:rPr>
        <w:t>______________________</w:t>
      </w:r>
    </w:p>
    <w:p w14:paraId="60C4EC5C">
      <w:pPr>
        <w:adjustRightInd w:val="0"/>
        <w:snapToGrid w:val="0"/>
        <w:spacing w:line="579"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sz w:val="32"/>
          <w:szCs w:val="32"/>
        </w:rPr>
        <w:t>质保期限：</w:t>
      </w:r>
      <w:r>
        <w:rPr>
          <w:rFonts w:hint="eastAsia" w:ascii="仿宋" w:hAnsi="仿宋" w:eastAsia="仿宋" w:cs="仿宋"/>
          <w:color w:val="000000" w:themeColor="text1"/>
          <w:sz w:val="32"/>
          <w:szCs w:val="32"/>
          <w:shd w:val="clear" w:color="auto" w:fill="FFFFFF"/>
          <w14:textFill>
            <w14:solidFill>
              <w14:schemeClr w14:val="tx1"/>
            </w14:solidFill>
          </w14:textFill>
        </w:rPr>
        <w:t>______________________</w:t>
      </w:r>
    </w:p>
    <w:p w14:paraId="7B58DAE8">
      <w:pPr>
        <w:adjustRightInd w:val="0"/>
        <w:snapToGrid w:val="0"/>
        <w:spacing w:line="579"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优惠条件：______________________</w:t>
      </w:r>
    </w:p>
    <w:p w14:paraId="30B3A2DC">
      <w:pPr>
        <w:adjustRightInd w:val="0"/>
        <w:snapToGrid w:val="0"/>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14:paraId="33A017C5">
      <w:pPr>
        <w:pStyle w:val="7"/>
        <w:adjustRightInd w:val="0"/>
        <w:snapToGrid w:val="0"/>
        <w:spacing w:after="0" w:line="579" w:lineRule="exact"/>
        <w:ind w:firstLine="640"/>
        <w:rPr>
          <w:rFonts w:ascii="仿宋_GB2312" w:eastAsia="仿宋_GB2312"/>
          <w:color w:val="000000" w:themeColor="text1"/>
          <w:sz w:val="32"/>
          <w:szCs w:val="32"/>
          <w14:textFill>
            <w14:solidFill>
              <w14:schemeClr w14:val="tx1"/>
            </w14:solidFill>
          </w14:textFill>
        </w:rPr>
      </w:pPr>
    </w:p>
    <w:p w14:paraId="40949F39">
      <w:pPr>
        <w:pStyle w:val="7"/>
        <w:adjustRightInd w:val="0"/>
        <w:snapToGrid w:val="0"/>
        <w:spacing w:after="0" w:line="579" w:lineRule="exact"/>
        <w:ind w:firstLine="320" w:firstLineChars="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w:t>
      </w:r>
    </w:p>
    <w:p w14:paraId="17F71A82">
      <w:pPr>
        <w:adjustRightInd w:val="0"/>
        <w:snapToGrid w:val="0"/>
        <w:spacing w:line="579" w:lineRule="exact"/>
        <w:ind w:firstLine="320" w:firstLineChars="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联系电话：</w:t>
      </w:r>
    </w:p>
    <w:p w14:paraId="78E46D9B">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08310D2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0C94060A">
      <w:pPr>
        <w:pStyle w:val="7"/>
        <w:adjustRightInd w:val="0"/>
        <w:snapToGrid w:val="0"/>
        <w:spacing w:after="0" w:line="579" w:lineRule="exact"/>
        <w:ind w:firstLine="640"/>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报价单位（章）：</w:t>
      </w:r>
    </w:p>
    <w:p w14:paraId="1A9921CF">
      <w:pPr>
        <w:pStyle w:val="7"/>
        <w:adjustRightInd w:val="0"/>
        <w:snapToGrid w:val="0"/>
        <w:spacing w:after="0" w:line="579" w:lineRule="exact"/>
        <w:ind w:firstLine="640"/>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2025年   月  日</w:t>
      </w:r>
    </w:p>
    <w:p w14:paraId="62810F32">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p>
    <w:p w14:paraId="556E3862">
      <w:pPr>
        <w:adjustRightInd w:val="0"/>
        <w:snapToGrid w:val="0"/>
        <w:spacing w:line="579" w:lineRule="exact"/>
        <w:jc w:val="center"/>
        <w:rPr>
          <w:rFonts w:ascii="黑体" w:eastAsia="黑体"/>
          <w:color w:val="000000" w:themeColor="text1"/>
          <w:sz w:val="44"/>
          <w:szCs w:val="44"/>
          <w14:textFill>
            <w14:solidFill>
              <w14:schemeClr w14:val="tx1"/>
            </w14:solidFill>
          </w14:textFill>
        </w:rPr>
      </w:pPr>
      <w:r>
        <w:rPr>
          <w:rFonts w:hint="eastAsia" w:ascii="黑体" w:eastAsia="黑体"/>
          <w:color w:val="000000" w:themeColor="text1"/>
          <w:sz w:val="44"/>
          <w:szCs w:val="44"/>
          <w14:textFill>
            <w14:solidFill>
              <w14:schemeClr w14:val="tx1"/>
            </w14:solidFill>
          </w14:textFill>
        </w:rPr>
        <w:t>报价明细表</w:t>
      </w:r>
    </w:p>
    <w:p w14:paraId="3EA829A2">
      <w:pPr>
        <w:adjustRightInd w:val="0"/>
        <w:snapToGrid w:val="0"/>
        <w:spacing w:line="579" w:lineRule="exact"/>
        <w:rPr>
          <w:color w:val="000000" w:themeColor="text1"/>
          <w14:textFill>
            <w14:solidFill>
              <w14:schemeClr w14:val="tx1"/>
            </w14:solidFill>
          </w14:textFill>
        </w:rPr>
      </w:pPr>
    </w:p>
    <w:p w14:paraId="0FE271B6">
      <w:pPr>
        <w:spacing w:line="360" w:lineRule="auto"/>
        <w:ind w:firstLine="560" w:firstLineChars="200"/>
        <w:jc w:val="center"/>
        <w:rPr>
          <w:rFonts w:hint="eastAsia" w:ascii="宋体" w:hAnsi="宋体" w:cs="宋体"/>
          <w:bCs/>
          <w:color w:val="000000" w:themeColor="text1"/>
          <w:sz w:val="32"/>
          <w:szCs w:val="32"/>
          <w:lang w:val="zh-CN"/>
          <w14:textFill>
            <w14:solidFill>
              <w14:schemeClr w14:val="tx1"/>
            </w14:solidFill>
          </w14:textFill>
        </w:rPr>
      </w:pPr>
      <w:r>
        <w:rPr>
          <w:rFonts w:hint="eastAsia" w:ascii="宋体" w:hAnsi="宋体" w:cs="Cambria"/>
          <w:bCs/>
          <w:color w:val="000000" w:themeColor="text1"/>
          <w:sz w:val="28"/>
          <w:szCs w:val="28"/>
          <w14:textFill>
            <w14:solidFill>
              <w14:schemeClr w14:val="tx1"/>
            </w14:solidFill>
          </w14:textFill>
        </w:rPr>
        <w:t>供货范围</w:t>
      </w:r>
      <w:r>
        <w:rPr>
          <w:rFonts w:ascii="宋体" w:hAnsi="宋体" w:cs="Cambria"/>
          <w:bCs/>
          <w:color w:val="000000" w:themeColor="text1"/>
          <w:sz w:val="28"/>
          <w:szCs w:val="28"/>
          <w14:textFill>
            <w14:solidFill>
              <w14:schemeClr w14:val="tx1"/>
            </w14:solidFill>
          </w14:textFill>
        </w:rPr>
        <w:t>明细表</w:t>
      </w:r>
    </w:p>
    <w:p w14:paraId="3C0AB285">
      <w:pPr>
        <w:spacing w:before="240" w:after="240" w:line="360" w:lineRule="exact"/>
        <w:ind w:firstLine="480"/>
        <w:rPr>
          <w:rFonts w:hint="eastAsia" w:ascii="宋体" w:hAnsi="宋体" w:cs="Cambria"/>
          <w:color w:val="000000" w:themeColor="text1"/>
          <w:sz w:val="24"/>
          <w14:textFill>
            <w14:solidFill>
              <w14:schemeClr w14:val="tx1"/>
            </w14:solidFill>
          </w14:textFill>
        </w:rPr>
      </w:pPr>
      <w:r>
        <w:rPr>
          <w:rFonts w:hint="eastAsia" w:ascii="宋体" w:hAnsi="宋体" w:cs="Cambria"/>
          <w:color w:val="000000" w:themeColor="text1"/>
          <w:sz w:val="24"/>
          <w14:textFill>
            <w14:solidFill>
              <w14:schemeClr w14:val="tx1"/>
            </w14:solidFill>
          </w14:textFill>
        </w:rPr>
        <w:t>供应商名称：</w:t>
      </w:r>
      <w:r>
        <w:rPr>
          <w:rFonts w:hint="eastAsia" w:ascii="宋体" w:hAnsi="宋体" w:cs="Cambria"/>
          <w:color w:val="000000" w:themeColor="text1"/>
          <w:sz w:val="24"/>
          <w14:textFill>
            <w14:solidFill>
              <w14:schemeClr w14:val="tx1"/>
            </w14:solidFill>
          </w14:textFill>
        </w:rPr>
        <w:tab/>
      </w:r>
      <w:r>
        <w:rPr>
          <w:rFonts w:hint="eastAsia" w:ascii="宋体" w:hAnsi="宋体" w:cs="Cambria"/>
          <w:color w:val="000000" w:themeColor="text1"/>
          <w:sz w:val="24"/>
          <w14:textFill>
            <w14:solidFill>
              <w14:schemeClr w14:val="tx1"/>
            </w14:solidFill>
          </w14:textFill>
        </w:rPr>
        <w:tab/>
      </w:r>
      <w:r>
        <w:rPr>
          <w:rFonts w:ascii="宋体" w:hAnsi="宋体" w:cs="Cambria"/>
          <w:color w:val="000000" w:themeColor="text1"/>
          <w:sz w:val="24"/>
          <w14:textFill>
            <w14:solidFill>
              <w14:schemeClr w14:val="tx1"/>
            </w14:solidFill>
          </w14:textFill>
        </w:rPr>
        <w:t xml:space="preserve">         </w:t>
      </w:r>
      <w:r>
        <w:rPr>
          <w:rFonts w:hint="eastAsia" w:ascii="宋体" w:hAnsi="宋体" w:cs="Cambria"/>
          <w:color w:val="000000" w:themeColor="text1"/>
          <w:sz w:val="24"/>
          <w14:textFill>
            <w14:solidFill>
              <w14:schemeClr w14:val="tx1"/>
            </w14:solidFill>
          </w14:textFill>
        </w:rPr>
        <w:t xml:space="preserve">  </w:t>
      </w:r>
      <w:r>
        <w:rPr>
          <w:rFonts w:ascii="宋体" w:hAnsi="宋体" w:cs="Cambria"/>
          <w:color w:val="000000" w:themeColor="text1"/>
          <w:sz w:val="24"/>
          <w14:textFill>
            <w14:solidFill>
              <w14:schemeClr w14:val="tx1"/>
            </w14:solidFill>
          </w14:textFill>
        </w:rPr>
        <w:t xml:space="preserve">                  </w:t>
      </w:r>
      <w:r>
        <w:rPr>
          <w:rFonts w:hint="eastAsia" w:ascii="宋体" w:hAnsi="宋体" w:cs="Cambria"/>
          <w:color w:val="000000" w:themeColor="text1"/>
          <w:sz w:val="24"/>
          <w14:textFill>
            <w14:solidFill>
              <w14:schemeClr w14:val="tx1"/>
            </w14:solidFill>
          </w14:textFill>
        </w:rPr>
        <w:t xml:space="preserve">  共  页 第  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11"/>
        <w:gridCol w:w="803"/>
        <w:gridCol w:w="1103"/>
        <w:gridCol w:w="466"/>
        <w:gridCol w:w="466"/>
        <w:gridCol w:w="834"/>
        <w:gridCol w:w="1021"/>
        <w:gridCol w:w="729"/>
        <w:gridCol w:w="819"/>
        <w:gridCol w:w="1253"/>
        <w:gridCol w:w="954"/>
      </w:tblGrid>
      <w:tr w14:paraId="7DFA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5531A1">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01ACEE2A">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货物及部件名称</w:t>
            </w:r>
          </w:p>
        </w:tc>
        <w:tc>
          <w:tcPr>
            <w:tcW w:w="0" w:type="auto"/>
            <w:tcBorders>
              <w:top w:val="single" w:color="auto" w:sz="4" w:space="0"/>
              <w:left w:val="single" w:color="auto" w:sz="4" w:space="0"/>
              <w:bottom w:val="single" w:color="auto" w:sz="4" w:space="0"/>
              <w:right w:val="single" w:color="auto" w:sz="4" w:space="0"/>
            </w:tcBorders>
            <w:vAlign w:val="center"/>
          </w:tcPr>
          <w:p w14:paraId="582996DA">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型号规格及主要技术参数</w:t>
            </w:r>
          </w:p>
        </w:tc>
        <w:tc>
          <w:tcPr>
            <w:tcW w:w="0" w:type="auto"/>
            <w:tcBorders>
              <w:top w:val="single" w:color="auto" w:sz="4" w:space="0"/>
              <w:left w:val="single" w:color="auto" w:sz="4" w:space="0"/>
              <w:bottom w:val="single" w:color="auto" w:sz="4" w:space="0"/>
              <w:right w:val="single" w:color="auto" w:sz="4" w:space="0"/>
            </w:tcBorders>
            <w:vAlign w:val="center"/>
          </w:tcPr>
          <w:p w14:paraId="6481BFAF">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单 位</w:t>
            </w:r>
          </w:p>
        </w:tc>
        <w:tc>
          <w:tcPr>
            <w:tcW w:w="0" w:type="auto"/>
            <w:tcBorders>
              <w:top w:val="single" w:color="auto" w:sz="4" w:space="0"/>
              <w:left w:val="single" w:color="auto" w:sz="4" w:space="0"/>
              <w:bottom w:val="single" w:color="auto" w:sz="4" w:space="0"/>
              <w:right w:val="single" w:color="auto" w:sz="4" w:space="0"/>
            </w:tcBorders>
            <w:vAlign w:val="center"/>
          </w:tcPr>
          <w:p w14:paraId="4A15A20C">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数 量</w:t>
            </w:r>
          </w:p>
        </w:tc>
        <w:tc>
          <w:tcPr>
            <w:tcW w:w="0" w:type="auto"/>
            <w:tcBorders>
              <w:top w:val="single" w:color="auto" w:sz="4" w:space="0"/>
              <w:left w:val="single" w:color="auto" w:sz="4" w:space="0"/>
              <w:bottom w:val="single" w:color="auto" w:sz="4" w:space="0"/>
              <w:right w:val="single" w:color="auto" w:sz="4" w:space="0"/>
            </w:tcBorders>
            <w:vAlign w:val="center"/>
          </w:tcPr>
          <w:p w14:paraId="58BE7851">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单 价</w:t>
            </w:r>
          </w:p>
          <w:p w14:paraId="4D8C4AA1">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（元）</w:t>
            </w:r>
          </w:p>
        </w:tc>
        <w:tc>
          <w:tcPr>
            <w:tcW w:w="0" w:type="auto"/>
            <w:tcBorders>
              <w:top w:val="single" w:color="auto" w:sz="4" w:space="0"/>
              <w:left w:val="single" w:color="auto" w:sz="4" w:space="0"/>
              <w:bottom w:val="single" w:color="auto" w:sz="4" w:space="0"/>
              <w:right w:val="single" w:color="auto" w:sz="4" w:space="0"/>
            </w:tcBorders>
            <w:vAlign w:val="center"/>
          </w:tcPr>
          <w:p w14:paraId="1E749675">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总 价（元）</w:t>
            </w:r>
          </w:p>
        </w:tc>
        <w:tc>
          <w:tcPr>
            <w:tcW w:w="0" w:type="auto"/>
            <w:tcBorders>
              <w:top w:val="single" w:color="auto" w:sz="4" w:space="0"/>
              <w:left w:val="single" w:color="auto" w:sz="4" w:space="0"/>
              <w:bottom w:val="single" w:color="auto" w:sz="4" w:space="0"/>
              <w:right w:val="single" w:color="auto" w:sz="4" w:space="0"/>
            </w:tcBorders>
            <w:vAlign w:val="center"/>
          </w:tcPr>
          <w:p w14:paraId="3AE829CC">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生产制造企业</w:t>
            </w:r>
          </w:p>
        </w:tc>
        <w:tc>
          <w:tcPr>
            <w:tcW w:w="0" w:type="auto"/>
            <w:tcBorders>
              <w:top w:val="single" w:color="auto" w:sz="4" w:space="0"/>
              <w:left w:val="single" w:color="auto" w:sz="4" w:space="0"/>
              <w:bottom w:val="single" w:color="auto" w:sz="4" w:space="0"/>
              <w:right w:val="single" w:color="auto" w:sz="4" w:space="0"/>
            </w:tcBorders>
            <w:vAlign w:val="center"/>
          </w:tcPr>
          <w:p w14:paraId="79A668FC">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品牌、产地</w:t>
            </w:r>
          </w:p>
        </w:tc>
        <w:tc>
          <w:tcPr>
            <w:tcW w:w="0" w:type="auto"/>
            <w:tcBorders>
              <w:top w:val="single" w:color="auto" w:sz="4" w:space="0"/>
              <w:left w:val="single" w:color="auto" w:sz="4" w:space="0"/>
              <w:bottom w:val="single" w:color="auto" w:sz="4" w:space="0"/>
              <w:right w:val="single" w:color="auto" w:sz="4" w:space="0"/>
            </w:tcBorders>
            <w:vAlign w:val="center"/>
          </w:tcPr>
          <w:p w14:paraId="7174B830">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是否属于节能产品或环保产品</w:t>
            </w:r>
          </w:p>
        </w:tc>
        <w:tc>
          <w:tcPr>
            <w:tcW w:w="0" w:type="auto"/>
            <w:tcBorders>
              <w:top w:val="single" w:color="auto" w:sz="4" w:space="0"/>
              <w:left w:val="single" w:color="auto" w:sz="4" w:space="0"/>
              <w:bottom w:val="single" w:color="auto" w:sz="4" w:space="0"/>
              <w:right w:val="single" w:color="auto" w:sz="4" w:space="0"/>
            </w:tcBorders>
            <w:vAlign w:val="center"/>
          </w:tcPr>
          <w:p w14:paraId="19191E17">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是否属于强制性采购</w:t>
            </w:r>
          </w:p>
        </w:tc>
      </w:tr>
      <w:tr w14:paraId="50F2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0" w:hRule="atLeast"/>
          <w:jc w:val="center"/>
        </w:trPr>
        <w:tc>
          <w:tcPr>
            <w:tcW w:w="0" w:type="auto"/>
            <w:tcBorders>
              <w:top w:val="single" w:color="auto" w:sz="4" w:space="0"/>
              <w:left w:val="single" w:color="auto" w:sz="4" w:space="0"/>
              <w:bottom w:val="single" w:color="auto" w:sz="4" w:space="0"/>
              <w:right w:val="single" w:color="auto" w:sz="4" w:space="0"/>
            </w:tcBorders>
          </w:tcPr>
          <w:p w14:paraId="7FD3E75B">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tcPr>
          <w:p w14:paraId="78A96025">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E34329D">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69EE2F87">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4D610640">
            <w:pPr>
              <w:spacing w:line="280" w:lineRule="exact"/>
              <w:jc w:val="center"/>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3843CBEE">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5D7CECB">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63A9DA47">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F638FD4">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3CBC18A">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766FF0C">
            <w:pPr>
              <w:spacing w:line="280" w:lineRule="exact"/>
              <w:textAlignment w:val="center"/>
              <w:rPr>
                <w:rFonts w:hint="eastAsia" w:ascii="宋体" w:hAnsi="宋体"/>
                <w:color w:val="000000" w:themeColor="text1"/>
                <w:sz w:val="24"/>
                <w:szCs w:val="20"/>
                <w14:textFill>
                  <w14:solidFill>
                    <w14:schemeClr w14:val="tx1"/>
                  </w14:solidFill>
                </w14:textFill>
              </w:rPr>
            </w:pPr>
          </w:p>
        </w:tc>
      </w:tr>
      <w:tr w14:paraId="5F44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tcBorders>
              <w:top w:val="single" w:color="auto" w:sz="4" w:space="0"/>
              <w:left w:val="single" w:color="auto" w:sz="4" w:space="0"/>
              <w:bottom w:val="single" w:color="auto" w:sz="4" w:space="0"/>
              <w:right w:val="single" w:color="auto" w:sz="4" w:space="0"/>
            </w:tcBorders>
          </w:tcPr>
          <w:p w14:paraId="5604CF3B">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1.1</w:t>
            </w:r>
          </w:p>
        </w:tc>
        <w:tc>
          <w:tcPr>
            <w:tcW w:w="0" w:type="auto"/>
            <w:tcBorders>
              <w:top w:val="single" w:color="auto" w:sz="4" w:space="0"/>
              <w:left w:val="single" w:color="auto" w:sz="4" w:space="0"/>
              <w:bottom w:val="single" w:color="auto" w:sz="4" w:space="0"/>
              <w:right w:val="single" w:color="auto" w:sz="4" w:space="0"/>
            </w:tcBorders>
          </w:tcPr>
          <w:p w14:paraId="2670876D">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6A3B12C8">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46F5838">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48E7E1A5">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7A1F723">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02536C5">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AC29071">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796BE32">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9F248DF">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6CA5A0A6">
            <w:pPr>
              <w:spacing w:line="280" w:lineRule="exact"/>
              <w:textAlignment w:val="center"/>
              <w:rPr>
                <w:rFonts w:hint="eastAsia" w:ascii="宋体" w:hAnsi="宋体"/>
                <w:color w:val="000000" w:themeColor="text1"/>
                <w:sz w:val="24"/>
                <w:szCs w:val="20"/>
                <w14:textFill>
                  <w14:solidFill>
                    <w14:schemeClr w14:val="tx1"/>
                  </w14:solidFill>
                </w14:textFill>
              </w:rPr>
            </w:pPr>
          </w:p>
        </w:tc>
      </w:tr>
      <w:tr w14:paraId="6704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tcBorders>
              <w:top w:val="single" w:color="auto" w:sz="4" w:space="0"/>
              <w:left w:val="single" w:color="auto" w:sz="4" w:space="0"/>
              <w:bottom w:val="single" w:color="auto" w:sz="4" w:space="0"/>
              <w:right w:val="single" w:color="auto" w:sz="4" w:space="0"/>
            </w:tcBorders>
          </w:tcPr>
          <w:p w14:paraId="1E7A6418">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1.2</w:t>
            </w:r>
          </w:p>
        </w:tc>
        <w:tc>
          <w:tcPr>
            <w:tcW w:w="0" w:type="auto"/>
            <w:tcBorders>
              <w:top w:val="single" w:color="auto" w:sz="4" w:space="0"/>
              <w:left w:val="single" w:color="auto" w:sz="4" w:space="0"/>
              <w:bottom w:val="single" w:color="auto" w:sz="4" w:space="0"/>
              <w:right w:val="single" w:color="auto" w:sz="4" w:space="0"/>
            </w:tcBorders>
          </w:tcPr>
          <w:p w14:paraId="5ADAC4AC">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F3ECF01">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7CA9016">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B9C3E05">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4CAEDB1">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4D4BA9A">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31C7432">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D1671E0">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9FA0807">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E3174FD">
            <w:pPr>
              <w:spacing w:line="280" w:lineRule="exact"/>
              <w:textAlignment w:val="center"/>
              <w:rPr>
                <w:rFonts w:hint="eastAsia" w:ascii="宋体" w:hAnsi="宋体"/>
                <w:color w:val="000000" w:themeColor="text1"/>
                <w:sz w:val="24"/>
                <w:szCs w:val="20"/>
                <w14:textFill>
                  <w14:solidFill>
                    <w14:schemeClr w14:val="tx1"/>
                  </w14:solidFill>
                </w14:textFill>
              </w:rPr>
            </w:pPr>
          </w:p>
        </w:tc>
      </w:tr>
      <w:tr w14:paraId="4A47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gridSpan w:val="11"/>
            <w:tcBorders>
              <w:top w:val="single" w:color="auto" w:sz="4" w:space="0"/>
              <w:left w:val="single" w:color="auto" w:sz="4" w:space="0"/>
              <w:bottom w:val="single" w:color="auto" w:sz="4" w:space="0"/>
              <w:right w:val="single" w:color="auto" w:sz="4" w:space="0"/>
            </w:tcBorders>
          </w:tcPr>
          <w:p w14:paraId="757C77FD">
            <w:pPr>
              <w:spacing w:line="280" w:lineRule="exact"/>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w:t>
            </w:r>
          </w:p>
        </w:tc>
      </w:tr>
      <w:tr w14:paraId="3564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gridSpan w:val="11"/>
            <w:tcBorders>
              <w:top w:val="single" w:color="auto" w:sz="4" w:space="0"/>
              <w:left w:val="single" w:color="auto" w:sz="4" w:space="0"/>
              <w:bottom w:val="single" w:color="auto" w:sz="4" w:space="0"/>
              <w:right w:val="single" w:color="auto" w:sz="4" w:space="0"/>
            </w:tcBorders>
            <w:vAlign w:val="center"/>
          </w:tcPr>
          <w:p w14:paraId="6C04A369">
            <w:pPr>
              <w:spacing w:line="360" w:lineRule="exact"/>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其它费用：（元）</w:t>
            </w:r>
          </w:p>
        </w:tc>
      </w:tr>
      <w:tr w14:paraId="53E5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gridSpan w:val="11"/>
            <w:tcBorders>
              <w:top w:val="single" w:color="auto" w:sz="4" w:space="0"/>
              <w:left w:val="single" w:color="auto" w:sz="4" w:space="0"/>
              <w:bottom w:val="single" w:color="auto" w:sz="4" w:space="0"/>
              <w:right w:val="single" w:color="auto" w:sz="4" w:space="0"/>
            </w:tcBorders>
          </w:tcPr>
          <w:p w14:paraId="48FA9B80">
            <w:pPr>
              <w:spacing w:line="280" w:lineRule="exact"/>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合计总价（元）：大写：                                小写：</w:t>
            </w:r>
          </w:p>
        </w:tc>
      </w:tr>
    </w:tbl>
    <w:p w14:paraId="08DDA314">
      <w:pPr>
        <w:spacing w:before="240" w:after="240"/>
        <w:ind w:firstLine="480"/>
        <w:textAlignment w:val="center"/>
        <w:rPr>
          <w:rFonts w:hint="eastAsia" w:ascii="宋体" w:hAnsi="宋体" w:cs="Cambria"/>
          <w:color w:val="000000" w:themeColor="text1"/>
          <w:sz w:val="24"/>
          <w:szCs w:val="20"/>
          <w14:textFill>
            <w14:solidFill>
              <w14:schemeClr w14:val="tx1"/>
            </w14:solidFill>
          </w14:textFill>
        </w:rPr>
      </w:pPr>
      <w:r>
        <w:rPr>
          <w:rFonts w:ascii="宋体" w:hAnsi="宋体" w:cs="Cambria"/>
          <w:color w:val="000000" w:themeColor="text1"/>
          <w:sz w:val="24"/>
          <w14:textFill>
            <w14:solidFill>
              <w14:schemeClr w14:val="tx1"/>
            </w14:solidFill>
          </w14:textFill>
        </w:rPr>
        <w:t>注：</w:t>
      </w:r>
      <w:r>
        <w:rPr>
          <w:rFonts w:hint="eastAsia" w:ascii="宋体" w:hAnsi="宋体" w:cs="Cambria"/>
          <w:color w:val="000000" w:themeColor="text1"/>
          <w:sz w:val="24"/>
          <w:szCs w:val="20"/>
          <w14:textFill>
            <w14:solidFill>
              <w14:schemeClr w14:val="tx1"/>
            </w14:solidFill>
          </w14:textFill>
        </w:rPr>
        <w:t>（1）随机备品附件、易损件、专用工具明细也填于上表(需专门标识注明)。</w:t>
      </w:r>
    </w:p>
    <w:p w14:paraId="3D8B35E9">
      <w:pPr>
        <w:spacing w:before="240" w:after="240"/>
        <w:ind w:firstLine="480"/>
        <w:textAlignment w:val="center"/>
        <w:rPr>
          <w:rFonts w:hint="eastAsia" w:ascii="宋体" w:hAnsi="宋体" w:cs="Cambria"/>
          <w:color w:val="000000" w:themeColor="text1"/>
          <w:sz w:val="24"/>
          <w:szCs w:val="20"/>
          <w14:textFill>
            <w14:solidFill>
              <w14:schemeClr w14:val="tx1"/>
            </w14:solidFill>
          </w14:textFill>
        </w:rPr>
      </w:pPr>
      <w:r>
        <w:rPr>
          <w:rFonts w:hint="eastAsia" w:ascii="宋体" w:hAnsi="宋体" w:cs="Cambria"/>
          <w:color w:val="000000" w:themeColor="text1"/>
          <w:sz w:val="24"/>
          <w:szCs w:val="20"/>
          <w14:textFill>
            <w14:solidFill>
              <w14:schemeClr w14:val="tx1"/>
            </w14:solidFill>
          </w14:textFill>
        </w:rPr>
        <w:t>（2）如有其它费用请单独列明。</w:t>
      </w:r>
    </w:p>
    <w:p w14:paraId="1CB0E0E8">
      <w:pPr>
        <w:pStyle w:val="7"/>
        <w:adjustRightInd w:val="0"/>
        <w:snapToGrid w:val="0"/>
        <w:spacing w:after="0" w:line="579" w:lineRule="exact"/>
        <w:ind w:firstLine="64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报价单位（章）：</w:t>
      </w:r>
    </w:p>
    <w:p w14:paraId="623628BC">
      <w:pPr>
        <w:pStyle w:val="7"/>
        <w:adjustRightInd w:val="0"/>
        <w:snapToGrid w:val="0"/>
        <w:spacing w:after="0" w:line="579" w:lineRule="exact"/>
        <w:ind w:firstLine="64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2025年   月  日</w:t>
      </w:r>
    </w:p>
    <w:p w14:paraId="6CDE7838">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p>
    <w:p w14:paraId="1BBDBE94">
      <w:pPr>
        <w:pStyle w:val="7"/>
        <w:adjustRightInd w:val="0"/>
        <w:snapToGrid w:val="0"/>
        <w:spacing w:after="0" w:line="579" w:lineRule="exact"/>
        <w:ind w:firstLine="640"/>
        <w:jc w:val="center"/>
        <w:rPr>
          <w:color w:val="000000" w:themeColor="text1"/>
          <w:sz w:val="32"/>
          <w:szCs w:val="32"/>
          <w14:textFill>
            <w14:solidFill>
              <w14:schemeClr w14:val="tx1"/>
            </w14:solidFill>
          </w14:textFill>
        </w:rPr>
      </w:pPr>
    </w:p>
    <w:p w14:paraId="310E9EE5">
      <w:pPr>
        <w:adjustRightInd w:val="0"/>
        <w:snapToGrid w:val="0"/>
        <w:spacing w:line="579" w:lineRule="exact"/>
        <w:ind w:firstLine="640"/>
        <w:rPr>
          <w:rFonts w:hint="eastAsia" w:ascii="仿宋" w:hAnsi="仿宋" w:eastAsia="仿宋" w:cs="仿宋"/>
          <w:color w:val="000000" w:themeColor="text1"/>
          <w:kern w:val="44"/>
          <w:sz w:val="28"/>
          <w:szCs w:val="28"/>
          <w14:textFill>
            <w14:solidFill>
              <w14:schemeClr w14:val="tx1"/>
            </w14:solidFill>
          </w14:textFill>
        </w:rPr>
      </w:pPr>
    </w:p>
    <w:p w14:paraId="7620A4E4">
      <w:pPr>
        <w:adjustRightInd w:val="0"/>
        <w:snapToGrid w:val="0"/>
        <w:spacing w:line="579"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近三年在经营活动中无重大违法记录声明函</w:t>
      </w:r>
    </w:p>
    <w:p w14:paraId="5069AA57">
      <w:pPr>
        <w:adjustRightInd w:val="0"/>
        <w:snapToGrid w:val="0"/>
        <w:spacing w:line="579" w:lineRule="exact"/>
        <w:ind w:firstLine="640"/>
        <w:rPr>
          <w:rFonts w:hint="eastAsia" w:ascii="仿宋" w:hAnsi="仿宋" w:eastAsia="仿宋" w:cs="仿宋"/>
          <w:color w:val="000000" w:themeColor="text1"/>
          <w:sz w:val="32"/>
          <w:szCs w:val="32"/>
          <w14:textFill>
            <w14:solidFill>
              <w14:schemeClr w14:val="tx1"/>
            </w14:solidFill>
          </w14:textFill>
        </w:rPr>
      </w:pPr>
    </w:p>
    <w:p w14:paraId="24DD148D">
      <w:pPr>
        <w:adjustRightInd w:val="0"/>
        <w:snapToGrid w:val="0"/>
        <w:spacing w:line="579"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36472A2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我公司参与</w:t>
      </w:r>
      <w:r>
        <w:rPr>
          <w:rFonts w:hint="eastAsia" w:ascii="仿宋" w:hAnsi="仿宋" w:eastAsia="仿宋" w:cs="仿宋"/>
          <w:color w:val="000000" w:themeColor="text1"/>
          <w:sz w:val="32"/>
          <w:szCs w:val="32"/>
          <w:shd w:val="clear" w:color="auto" w:fill="FFFFFF"/>
          <w14:textFill>
            <w14:solidFill>
              <w14:schemeClr w14:val="tx1"/>
            </w14:solidFill>
          </w14:textFill>
        </w:rPr>
        <w:t>集采目录内货物采购公开市场调研</w:t>
      </w:r>
      <w:r>
        <w:rPr>
          <w:rFonts w:hint="eastAsia" w:ascii="仿宋" w:hAnsi="仿宋" w:eastAsia="仿宋" w:cs="仿宋"/>
          <w:bCs/>
          <w:color w:val="000000" w:themeColor="text1"/>
          <w:sz w:val="32"/>
          <w:szCs w:val="32"/>
          <w14:textFill>
            <w14:solidFill>
              <w14:schemeClr w14:val="tx1"/>
            </w14:solidFill>
          </w14:textFill>
        </w:rPr>
        <w:t>前近三年在经营活动中无重大违法记录，特此声明。</w:t>
      </w:r>
    </w:p>
    <w:p w14:paraId="3C8F734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我公司为此声明的真实性负责，如有欺骗、隐瞒、谎报等行为，愿意接受采购人按照国家相关法律法规等规定给予的处罚。</w:t>
      </w:r>
    </w:p>
    <w:p w14:paraId="73BE60AD">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2BB55874">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7391F465">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2575284A">
      <w:pPr>
        <w:adjustRightInd w:val="0"/>
        <w:snapToGrid w:val="0"/>
        <w:spacing w:line="579" w:lineRule="exact"/>
        <w:ind w:firstLine="320" w:firstLineChars="1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w:t>
      </w:r>
      <w:r>
        <w:rPr>
          <w:rFonts w:hint="eastAsia" w:ascii="仿宋" w:hAnsi="仿宋" w:eastAsia="仿宋" w:cs="仿宋"/>
          <w:bCs/>
          <w:color w:val="000000" w:themeColor="text1"/>
          <w:sz w:val="32"/>
          <w:szCs w:val="32"/>
          <w:lang w:val="zh-CN"/>
          <w14:textFill>
            <w14:solidFill>
              <w14:schemeClr w14:val="tx1"/>
            </w14:solidFill>
          </w14:textFill>
        </w:rPr>
        <w:t>称（盖章）：</w:t>
      </w:r>
    </w:p>
    <w:p w14:paraId="0EE9DEA3">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p>
    <w:p w14:paraId="611706CD">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03685902">
      <w:pPr>
        <w:ind w:firstLine="640"/>
        <w:rPr>
          <w:rFonts w:hint="eastAsia"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br w:type="page"/>
      </w:r>
    </w:p>
    <w:p w14:paraId="400414FC">
      <w:pPr>
        <w:adjustRightInd w:val="0"/>
        <w:snapToGrid w:val="0"/>
        <w:spacing w:line="579" w:lineRule="exact"/>
        <w:jc w:val="center"/>
        <w:rPr>
          <w:rFonts w:hint="eastAsia" w:ascii="仿宋" w:hAnsi="仿宋" w:eastAsia="黑体" w:cs="仿宋"/>
          <w:color w:val="000000" w:themeColor="text1"/>
          <w:sz w:val="32"/>
          <w:szCs w:val="32"/>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财务状况承诺</w:t>
      </w:r>
    </w:p>
    <w:p w14:paraId="5B633B2C">
      <w:pPr>
        <w:adjustRightInd w:val="0"/>
        <w:snapToGrid w:val="0"/>
        <w:spacing w:line="579" w:lineRule="exact"/>
        <w:ind w:firstLine="640"/>
        <w:rPr>
          <w:rFonts w:hint="eastAsia" w:ascii="仿宋" w:hAnsi="仿宋" w:eastAsia="仿宋" w:cs="仿宋"/>
          <w:color w:val="000000" w:themeColor="text1"/>
          <w:sz w:val="32"/>
          <w:szCs w:val="32"/>
          <w14:textFill>
            <w14:solidFill>
              <w14:schemeClr w14:val="tx1"/>
            </w14:solidFill>
          </w14:textFill>
        </w:rPr>
      </w:pPr>
    </w:p>
    <w:p w14:paraId="5C93387B">
      <w:pPr>
        <w:adjustRightInd w:val="0"/>
        <w:snapToGrid w:val="0"/>
        <w:spacing w:line="579"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69D8AC0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我公司郑重承诺具有良好的财务状况、商业信誉良好、财务会计制度健全；严格按照《企业会计准则》和《企业会计制度》的规定编制财务报表，财务报告符合适用的会计准则和相关会计制度的规定。</w:t>
      </w:r>
    </w:p>
    <w:p w14:paraId="73E02BBA">
      <w:pPr>
        <w:adjustRightInd w:val="0"/>
        <w:snapToGrid w:val="0"/>
        <w:spacing w:line="579" w:lineRule="exact"/>
        <w:ind w:firstLine="640"/>
        <w:rPr>
          <w:rFonts w:hint="eastAsia" w:ascii="仿宋" w:hAnsi="仿宋" w:eastAsia="仿宋" w:cs="仿宋"/>
          <w:bCs/>
          <w:color w:val="000000" w:themeColor="text1"/>
          <w:sz w:val="32"/>
          <w:szCs w:val="32"/>
          <w14:textFill>
            <w14:solidFill>
              <w14:schemeClr w14:val="tx1"/>
            </w14:solidFill>
          </w14:textFill>
        </w:rPr>
      </w:pPr>
    </w:p>
    <w:p w14:paraId="51BB41E1">
      <w:pPr>
        <w:wordWrap w:val="0"/>
        <w:spacing w:line="560" w:lineRule="exact"/>
        <w:textAlignment w:val="center"/>
        <w:rPr>
          <w:rFonts w:hint="eastAsia" w:ascii="宋体" w:hAnsi="宋体"/>
          <w:color w:val="000000" w:themeColor="text1"/>
          <w:sz w:val="28"/>
          <w:szCs w:val="28"/>
          <w14:textFill>
            <w14:solidFill>
              <w14:schemeClr w14:val="tx1"/>
            </w14:solidFill>
          </w14:textFill>
        </w:rPr>
      </w:pPr>
    </w:p>
    <w:p w14:paraId="02CA9079">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02B38534">
      <w:pPr>
        <w:adjustRightInd w:val="0"/>
        <w:snapToGrid w:val="0"/>
        <w:spacing w:line="579" w:lineRule="exact"/>
        <w:ind w:firstLine="320" w:firstLineChars="1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w:t>
      </w:r>
      <w:r>
        <w:rPr>
          <w:rFonts w:hint="eastAsia" w:ascii="仿宋" w:hAnsi="仿宋" w:eastAsia="仿宋" w:cs="仿宋"/>
          <w:bCs/>
          <w:color w:val="000000" w:themeColor="text1"/>
          <w:sz w:val="32"/>
          <w:szCs w:val="32"/>
          <w:lang w:val="zh-CN"/>
          <w14:textFill>
            <w14:solidFill>
              <w14:schemeClr w14:val="tx1"/>
            </w14:solidFill>
          </w14:textFill>
        </w:rPr>
        <w:t>称（盖章）：</w:t>
      </w:r>
    </w:p>
    <w:p w14:paraId="1AE1DA3D">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p>
    <w:p w14:paraId="3B9FDF7D">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79A4447A">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39275C56">
      <w:pPr>
        <w:ind w:firstLine="640"/>
        <w:rPr>
          <w:rFonts w:hint="eastAsia"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br w:type="page"/>
      </w:r>
    </w:p>
    <w:p w14:paraId="5B682001">
      <w:pPr>
        <w:adjustRightInd w:val="0"/>
        <w:snapToGrid w:val="0"/>
        <w:spacing w:line="579" w:lineRule="exact"/>
        <w:jc w:val="center"/>
        <w:rPr>
          <w:rFonts w:hint="eastAsia" w:ascii="仿宋" w:hAnsi="仿宋" w:eastAsia="黑体" w:cs="仿宋"/>
          <w:color w:val="000000" w:themeColor="text1"/>
          <w:sz w:val="32"/>
          <w:szCs w:val="32"/>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具有履行合同所必需的设备和专业技术能力的承诺</w:t>
      </w:r>
    </w:p>
    <w:p w14:paraId="662BDDE4">
      <w:pPr>
        <w:adjustRightInd w:val="0"/>
        <w:snapToGrid w:val="0"/>
        <w:spacing w:line="579" w:lineRule="exact"/>
        <w:ind w:firstLine="640"/>
        <w:rPr>
          <w:rFonts w:hint="eastAsia" w:ascii="仿宋" w:hAnsi="仿宋" w:eastAsia="仿宋" w:cs="仿宋"/>
          <w:color w:val="000000" w:themeColor="text1"/>
          <w:sz w:val="32"/>
          <w:szCs w:val="32"/>
          <w14:textFill>
            <w14:solidFill>
              <w14:schemeClr w14:val="tx1"/>
            </w14:solidFill>
          </w14:textFill>
        </w:rPr>
      </w:pPr>
    </w:p>
    <w:p w14:paraId="237A1892">
      <w:pPr>
        <w:adjustRightInd w:val="0"/>
        <w:snapToGrid w:val="0"/>
        <w:spacing w:line="579"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7179E0B3">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我单位郑重承诺，我单位具有履行本项目合同所必需的设备和专业技术能力。</w:t>
      </w:r>
    </w:p>
    <w:p w14:paraId="64EAC591">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7C60C823">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5C33E534">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21876842">
      <w:pPr>
        <w:adjustRightInd w:val="0"/>
        <w:snapToGrid w:val="0"/>
        <w:spacing w:line="579" w:lineRule="exact"/>
        <w:ind w:firstLine="320" w:firstLineChars="1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w:t>
      </w:r>
      <w:r>
        <w:rPr>
          <w:rFonts w:hint="eastAsia" w:ascii="仿宋" w:hAnsi="仿宋" w:eastAsia="仿宋" w:cs="仿宋"/>
          <w:bCs/>
          <w:color w:val="000000" w:themeColor="text1"/>
          <w:sz w:val="32"/>
          <w:szCs w:val="32"/>
          <w:lang w:val="zh-CN"/>
          <w14:textFill>
            <w14:solidFill>
              <w14:schemeClr w14:val="tx1"/>
            </w14:solidFill>
          </w14:textFill>
        </w:rPr>
        <w:t>称（盖章）：</w:t>
      </w:r>
    </w:p>
    <w:p w14:paraId="1D30302C">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p>
    <w:p w14:paraId="027F34F7">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3B6662C2">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3E440ADB">
      <w:pPr>
        <w:ind w:firstLine="640"/>
        <w:rPr>
          <w:rFonts w:hint="eastAsia"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br w:type="page"/>
      </w:r>
    </w:p>
    <w:p w14:paraId="46C85B68">
      <w:pPr>
        <w:adjustRightInd w:val="0"/>
        <w:snapToGrid w:val="0"/>
        <w:spacing w:line="579"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无不良信用记录声明</w:t>
      </w:r>
    </w:p>
    <w:p w14:paraId="10F45CD5">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09D6D9EB">
      <w:pPr>
        <w:adjustRightInd w:val="0"/>
        <w:snapToGrid w:val="0"/>
        <w:spacing w:line="579" w:lineRule="exac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441F08DA">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我公司郑重声明，我公司无以下不良信用记录情形：</w:t>
      </w:r>
    </w:p>
    <w:p w14:paraId="47E0FAB6">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公司被政府采购监管部门列入政府采购严重违法失信行为记录名单；</w:t>
      </w:r>
    </w:p>
    <w:p w14:paraId="7CD96280">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公司被工商行政管理部门列入企业经营异常名录；</w:t>
      </w:r>
    </w:p>
    <w:p w14:paraId="12703FD2">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公司被税务部门列入重大税收违法案件当事人名单；</w:t>
      </w:r>
    </w:p>
    <w:p w14:paraId="683282B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公司被列入失信被执行人；</w:t>
      </w:r>
    </w:p>
    <w:p w14:paraId="7AFD93CA">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特此承诺：如具有不良信用记录，贵方可取消我公司成交资格或者不授予合同，由此产生的费用及相关责任均由我公司自行承担。</w:t>
      </w:r>
    </w:p>
    <w:p w14:paraId="2EC980A2">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49EE0657">
      <w:pPr>
        <w:adjustRightInd w:val="0"/>
        <w:snapToGrid w:val="0"/>
        <w:spacing w:line="579" w:lineRule="exact"/>
        <w:ind w:firstLine="3840" w:firstLineChars="1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w:t>
      </w:r>
      <w:r>
        <w:rPr>
          <w:rFonts w:hint="eastAsia" w:ascii="仿宋" w:hAnsi="仿宋" w:eastAsia="仿宋" w:cs="仿宋"/>
          <w:bCs/>
          <w:color w:val="000000" w:themeColor="text1"/>
          <w:sz w:val="32"/>
          <w:szCs w:val="32"/>
          <w:lang w:val="zh-CN"/>
          <w14:textFill>
            <w14:solidFill>
              <w14:schemeClr w14:val="tx1"/>
            </w14:solidFill>
          </w14:textFill>
        </w:rPr>
        <w:t>称（盖章）：</w:t>
      </w:r>
    </w:p>
    <w:p w14:paraId="11FA5DB7">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p>
    <w:p w14:paraId="15187702">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4768BD82">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3AA6B595">
      <w:pPr>
        <w:ind w:firstLine="640"/>
        <w:rPr>
          <w:rFonts w:hint="eastAsia"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br w:type="page"/>
      </w:r>
    </w:p>
    <w:p w14:paraId="63C6177F">
      <w:pPr>
        <w:adjustRightInd w:val="0"/>
        <w:snapToGrid w:val="0"/>
        <w:spacing w:line="579"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法定代表人身份证明</w:t>
      </w:r>
    </w:p>
    <w:p w14:paraId="13C2FB41">
      <w:pPr>
        <w:spacing w:line="360" w:lineRule="auto"/>
        <w:ind w:firstLine="600" w:firstLineChars="200"/>
        <w:rPr>
          <w:rFonts w:hint="eastAsia" w:ascii="宋体" w:hAnsi="宋体"/>
          <w:color w:val="000000" w:themeColor="text1"/>
          <w:sz w:val="30"/>
          <w14:textFill>
            <w14:solidFill>
              <w14:schemeClr w14:val="tx1"/>
            </w14:solidFill>
          </w14:textFill>
        </w:rPr>
      </w:pPr>
    </w:p>
    <w:p w14:paraId="0D3B5EE6">
      <w:pPr>
        <w:spacing w:line="360" w:lineRule="auto"/>
        <w:ind w:firstLine="640" w:firstLineChars="200"/>
        <w:rPr>
          <w:rFonts w:hint="eastAsia" w:ascii="宋体" w:hAnsi="宋体"/>
          <w:color w:val="000000" w:themeColor="text1"/>
          <w:sz w:val="24"/>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兹证明</w:t>
      </w:r>
      <w:r>
        <w:rPr>
          <w:rFonts w:hint="eastAsia" w:ascii="宋体" w:hAnsi="宋体"/>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同志，为我单位的法定代表人，身份证号码为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4D848B8">
      <w:pPr>
        <w:spacing w:line="360" w:lineRule="auto"/>
        <w:ind w:firstLine="480"/>
        <w:rPr>
          <w:rFonts w:hint="eastAsia" w:ascii="宋体" w:hAnsi="宋体"/>
          <w:color w:val="000000" w:themeColor="text1"/>
          <w:sz w:val="24"/>
          <w14:textFill>
            <w14:solidFill>
              <w14:schemeClr w14:val="tx1"/>
            </w14:solidFill>
          </w14:textFill>
        </w:rPr>
      </w:pPr>
    </w:p>
    <w:p w14:paraId="336D370C">
      <w:pPr>
        <w:spacing w:line="360" w:lineRule="auto"/>
        <w:ind w:firstLine="5440" w:firstLineChars="17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供应商：（公章）</w:t>
      </w:r>
    </w:p>
    <w:p w14:paraId="743C2001">
      <w:pPr>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w:t>
      </w:r>
    </w:p>
    <w:p w14:paraId="3BB157CA">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00EF0F29">
      <w:pPr>
        <w:tabs>
          <w:tab w:val="left" w:pos="5000"/>
        </w:tabs>
        <w:spacing w:line="360" w:lineRule="auto"/>
        <w:ind w:left="420" w:leftChars="200" w:firstLine="482" w:firstLineChars="200"/>
        <w:jc w:val="center"/>
        <w:rPr>
          <w:rFonts w:hint="eastAsia" w:ascii="宋体" w:hAnsi="宋体"/>
          <w:b/>
          <w:bCs/>
          <w:color w:val="000000" w:themeColor="text1"/>
          <w:sz w:val="24"/>
          <w14:textFill>
            <w14:solidFill>
              <w14:schemeClr w14:val="tx1"/>
            </w14:solidFill>
          </w14:textFill>
        </w:rPr>
      </w:pPr>
    </w:p>
    <w:p w14:paraId="7B5163AD">
      <w:pPr>
        <w:tabs>
          <w:tab w:val="left" w:pos="5000"/>
        </w:tabs>
        <w:spacing w:line="360" w:lineRule="auto"/>
        <w:ind w:left="420" w:leftChars="200" w:firstLine="482" w:firstLineChars="200"/>
        <w:jc w:val="center"/>
        <w:rPr>
          <w:rFonts w:hint="eastAsia" w:ascii="宋体" w:hAnsi="宋体"/>
          <w:b/>
          <w:bCs/>
          <w:color w:val="000000" w:themeColor="text1"/>
          <w:sz w:val="24"/>
          <w14:textFill>
            <w14:solidFill>
              <w14:schemeClr w14:val="tx1"/>
            </w14:solidFill>
          </w14:textFill>
        </w:rPr>
      </w:pPr>
    </w:p>
    <w:tbl>
      <w:tblPr>
        <w:tblStyle w:val="17"/>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3A10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2BEEBC74">
            <w:pPr>
              <w:tabs>
                <w:tab w:val="left" w:pos="5000"/>
              </w:tabs>
              <w:spacing w:line="360" w:lineRule="auto"/>
              <w:ind w:left="420" w:leftChars="200" w:firstLine="2520" w:firstLineChars="10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法定代表人身份证</w:t>
            </w:r>
          </w:p>
          <w:p w14:paraId="1A7231AB">
            <w:pPr>
              <w:tabs>
                <w:tab w:val="left" w:pos="5000"/>
              </w:tabs>
              <w:spacing w:line="360" w:lineRule="auto"/>
              <w:ind w:left="420" w:leftChars="200" w:firstLine="720" w:firstLineChars="3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新版身份证，必须提供正面、背面双面身份证复印件</w:t>
            </w:r>
          </w:p>
          <w:p w14:paraId="762EA971">
            <w:pPr>
              <w:tabs>
                <w:tab w:val="left" w:pos="5000"/>
              </w:tabs>
              <w:spacing w:line="360" w:lineRule="auto"/>
              <w:ind w:firstLine="480"/>
              <w:jc w:val="center"/>
              <w:rPr>
                <w:rFonts w:hint="eastAsia" w:ascii="宋体" w:hAnsi="宋体"/>
                <w:color w:val="000000" w:themeColor="text1"/>
                <w:sz w:val="24"/>
                <w14:textFill>
                  <w14:solidFill>
                    <w14:schemeClr w14:val="tx1"/>
                  </w14:solidFill>
                </w14:textFill>
              </w:rPr>
            </w:pPr>
          </w:p>
        </w:tc>
      </w:tr>
    </w:tbl>
    <w:p w14:paraId="2D5AD307">
      <w:pPr>
        <w:ind w:firstLine="640"/>
        <w:rPr>
          <w:rFonts w:hint="eastAsia" w:ascii="仿宋" w:hAnsi="仿宋" w:eastAsia="仿宋" w:cs="仿宋"/>
          <w:bCs/>
          <w:color w:val="000000" w:themeColor="text1"/>
          <w:sz w:val="32"/>
          <w:szCs w:val="32"/>
          <w14:textFill>
            <w14:solidFill>
              <w14:schemeClr w14:val="tx1"/>
            </w14:solidFill>
          </w14:textFill>
        </w:rPr>
      </w:pPr>
    </w:p>
    <w:p w14:paraId="41333C22">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573B7B44">
      <w:pPr>
        <w:adjustRightInd w:val="0"/>
        <w:snapToGrid w:val="0"/>
        <w:spacing w:line="579"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法定代表人授权书</w:t>
      </w:r>
    </w:p>
    <w:p w14:paraId="04B9D112">
      <w:pPr>
        <w:spacing w:line="360" w:lineRule="auto"/>
        <w:rPr>
          <w:rFonts w:hint="eastAsia" w:ascii="仿宋" w:hAnsi="仿宋" w:eastAsia="仿宋" w:cs="仿宋"/>
          <w:bCs/>
          <w:color w:val="000000" w:themeColor="text1"/>
          <w:sz w:val="32"/>
          <w:szCs w:val="32"/>
          <w14:textFill>
            <w14:solidFill>
              <w14:schemeClr w14:val="tx1"/>
            </w14:solidFill>
          </w14:textFill>
        </w:rPr>
      </w:pPr>
    </w:p>
    <w:p w14:paraId="693E5589">
      <w:pPr>
        <w:adjustRightInd w:val="0"/>
        <w:snapToGrid w:val="0"/>
        <w:spacing w:line="360" w:lineRule="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山东城市服务职业学院：</w:t>
      </w:r>
    </w:p>
    <w:p w14:paraId="79D8FF35">
      <w:pPr>
        <w:adjustRightInd w:val="0"/>
        <w:snapToGrid w:val="0"/>
        <w:spacing w:line="360" w:lineRule="auto"/>
        <w:ind w:firstLine="720" w:firstLineChars="300"/>
        <w:rPr>
          <w:rFonts w:hint="eastAsia" w:ascii="仿宋" w:hAnsi="仿宋" w:eastAsia="仿宋" w:cs="仿宋"/>
          <w:bCs/>
          <w:color w:val="000000" w:themeColor="text1"/>
          <w:sz w:val="32"/>
          <w:szCs w:val="32"/>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32"/>
          <w:szCs w:val="32"/>
          <w:u w:val="single"/>
          <w14:textFill>
            <w14:solidFill>
              <w14:schemeClr w14:val="tx1"/>
            </w14:solidFill>
          </w14:textFill>
        </w:rPr>
        <w:t>（供应商名称）</w:t>
      </w:r>
      <w:r>
        <w:rPr>
          <w:rFonts w:hint="eastAsia" w:ascii="仿宋" w:hAnsi="仿宋" w:eastAsia="仿宋" w:cs="仿宋"/>
          <w:bCs/>
          <w:color w:val="000000" w:themeColor="text1"/>
          <w:sz w:val="32"/>
          <w:szCs w:val="32"/>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授权我单位</w:t>
      </w:r>
      <w:r>
        <w:rPr>
          <w:rFonts w:hint="eastAsia" w:ascii="宋体" w:hAnsi="宋体"/>
          <w:color w:val="000000" w:themeColor="text1"/>
          <w:sz w:val="24"/>
          <w:u w:val="single"/>
          <w14:textFill>
            <w14:solidFill>
              <w14:schemeClr w14:val="tx1"/>
            </w14:solidFill>
          </w14:textFill>
        </w:rPr>
        <w:t xml:space="preserve">        </w:t>
      </w:r>
    </w:p>
    <w:p w14:paraId="6A0513EA">
      <w:pPr>
        <w:adjustRightInd w:val="0"/>
        <w:snapToGrid w:val="0"/>
        <w:spacing w:line="360" w:lineRule="auto"/>
        <w:rPr>
          <w:rFonts w:hint="eastAsia" w:ascii="仿宋" w:hAnsi="仿宋" w:eastAsia="仿宋" w:cs="仿宋"/>
          <w:bCs/>
          <w:color w:val="000000" w:themeColor="text1"/>
          <w:sz w:val="32"/>
          <w:szCs w:val="32"/>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（授权代表姓名、身份证号码）为授权代表，参加贵单位组织的</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集采目录内货物采购</w:t>
      </w:r>
      <w:r>
        <w:rPr>
          <w:rFonts w:hint="eastAsia" w:ascii="仿宋" w:hAnsi="仿宋" w:eastAsia="仿宋" w:cs="仿宋"/>
          <w:color w:val="000000" w:themeColor="text1"/>
          <w:sz w:val="32"/>
          <w:szCs w:val="32"/>
          <w:shd w:val="clear" w:color="auto" w:fill="FFFFFF"/>
          <w14:textFill>
            <w14:solidFill>
              <w14:schemeClr w14:val="tx1"/>
            </w14:solidFill>
          </w14:textFill>
        </w:rPr>
        <w:t>公开市场调研</w:t>
      </w:r>
      <w:r>
        <w:rPr>
          <w:rFonts w:hint="eastAsia" w:ascii="仿宋" w:hAnsi="仿宋" w:eastAsia="仿宋" w:cs="仿宋"/>
          <w:bCs/>
          <w:color w:val="000000" w:themeColor="text1"/>
          <w:sz w:val="32"/>
          <w:szCs w:val="32"/>
          <w14:textFill>
            <w14:solidFill>
              <w14:schemeClr w14:val="tx1"/>
            </w14:solidFill>
          </w14:textFill>
        </w:rPr>
        <w:t>活动，全权处理调研活动中的一切事宜，我单位认可授权代表在调研活动中给出的报价及一切承诺，由我单位承担责任。授权代表无转委托权。</w:t>
      </w:r>
    </w:p>
    <w:p w14:paraId="5093A4F3">
      <w:pPr>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05CCF8EC">
      <w:pPr>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法定代表人（签章）：</w:t>
      </w:r>
    </w:p>
    <w:p w14:paraId="5E1AD21A">
      <w:pPr>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供应商名称（公章）：</w:t>
      </w:r>
    </w:p>
    <w:p w14:paraId="79F4DCBC">
      <w:pPr>
        <w:spacing w:line="360" w:lineRule="auto"/>
        <w:ind w:firstLine="640" w:firstLineChars="200"/>
        <w:rPr>
          <w:rFonts w:hint="eastAsia" w:ascii="宋体" w:hAnsi="宋体"/>
          <w:b/>
          <w:bCs/>
          <w:color w:val="000000" w:themeColor="text1"/>
          <w:sz w:val="24"/>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日期：   年   月    日</w:t>
      </w:r>
    </w:p>
    <w:p w14:paraId="668ABD92">
      <w:pPr>
        <w:tabs>
          <w:tab w:val="left" w:pos="5000"/>
        </w:tabs>
        <w:spacing w:line="360" w:lineRule="auto"/>
        <w:ind w:left="420" w:leftChars="200" w:firstLine="482" w:firstLineChars="200"/>
        <w:jc w:val="center"/>
        <w:rPr>
          <w:rFonts w:hint="eastAsia" w:ascii="宋体" w:hAnsi="宋体"/>
          <w:b/>
          <w:bCs/>
          <w:color w:val="000000" w:themeColor="text1"/>
          <w:sz w:val="24"/>
          <w14:textFill>
            <w14:solidFill>
              <w14:schemeClr w14:val="tx1"/>
            </w14:solidFill>
          </w14:textFill>
        </w:rPr>
      </w:pPr>
    </w:p>
    <w:tbl>
      <w:tblPr>
        <w:tblStyle w:val="17"/>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026D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0F2A77C9">
            <w:pPr>
              <w:tabs>
                <w:tab w:val="left" w:pos="5000"/>
              </w:tabs>
              <w:spacing w:line="360" w:lineRule="auto"/>
              <w:ind w:left="420" w:leftChars="200" w:firstLine="2520" w:firstLineChars="10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授权代表身份证</w:t>
            </w:r>
          </w:p>
          <w:p w14:paraId="2ABC6061">
            <w:pPr>
              <w:tabs>
                <w:tab w:val="left" w:pos="5000"/>
              </w:tabs>
              <w:spacing w:line="360" w:lineRule="auto"/>
              <w:ind w:left="420" w:leftChars="200" w:firstLine="720" w:firstLineChars="3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新版身份证，必须提供正面、背面双面身份证复印件</w:t>
            </w:r>
          </w:p>
          <w:p w14:paraId="73D78011">
            <w:pPr>
              <w:tabs>
                <w:tab w:val="left" w:pos="5000"/>
              </w:tabs>
              <w:spacing w:line="360" w:lineRule="auto"/>
              <w:ind w:firstLine="480"/>
              <w:jc w:val="center"/>
              <w:rPr>
                <w:rFonts w:hint="eastAsia" w:ascii="宋体" w:hAnsi="宋体"/>
                <w:color w:val="000000" w:themeColor="text1"/>
                <w:sz w:val="24"/>
                <w14:textFill>
                  <w14:solidFill>
                    <w14:schemeClr w14:val="tx1"/>
                  </w14:solidFill>
                </w14:textFill>
              </w:rPr>
            </w:pPr>
          </w:p>
        </w:tc>
      </w:tr>
    </w:tbl>
    <w:p w14:paraId="23FFC11A">
      <w:pPr>
        <w:ind w:firstLine="640"/>
        <w:rPr>
          <w:rFonts w:hint="eastAsia" w:ascii="仿宋" w:hAnsi="仿宋" w:eastAsia="仿宋" w:cs="仿宋"/>
          <w:bCs/>
          <w:color w:val="000000" w:themeColor="text1"/>
          <w:sz w:val="32"/>
          <w:szCs w:val="32"/>
          <w14:textFill>
            <w14:solidFill>
              <w14:schemeClr w14:val="tx1"/>
            </w14:solidFill>
          </w14:textFill>
        </w:rPr>
      </w:pPr>
    </w:p>
    <w:p w14:paraId="6347BECF">
      <w:pPr>
        <w:adjustRightInd w:val="0"/>
        <w:snapToGrid w:val="0"/>
        <w:spacing w:line="579" w:lineRule="atLeast"/>
        <w:rPr>
          <w:rFonts w:hint="eastAsia" w:ascii="仿宋_GB2312" w:hAnsi="仿宋_GB2312" w:eastAsia="仿宋_GB2312" w:cs="仿宋_GB2312"/>
          <w:bCs/>
          <w:color w:val="000000" w:themeColor="text1"/>
          <w:sz w:val="32"/>
          <w:szCs w:val="32"/>
          <w14:textFill>
            <w14:solidFill>
              <w14:schemeClr w14:val="tx1"/>
            </w14:solidFill>
          </w14:textFill>
        </w:rPr>
      </w:pPr>
    </w:p>
    <w:sectPr>
      <w:footerReference r:id="rId4" w:type="default"/>
      <w:pgSz w:w="11906" w:h="16838"/>
      <w:pgMar w:top="175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099680-1DED-48E7-933B-E0C80F4B3D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AD75BBE-F485-41B2-8E84-D0DC2347C43C}"/>
  </w:font>
  <w:font w:name="仿宋_GB2312">
    <w:panose1 w:val="02010609030101010101"/>
    <w:charset w:val="86"/>
    <w:family w:val="modern"/>
    <w:pitch w:val="default"/>
    <w:sig w:usb0="00000001" w:usb1="080E0000" w:usb2="00000000" w:usb3="00000000" w:csb0="00040000" w:csb1="00000000"/>
    <w:embedRegular r:id="rId3" w:fontKey="{2125CF65-FD52-4DC3-AA7C-370B573800DA}"/>
  </w:font>
  <w:font w:name="Cambria">
    <w:panose1 w:val="02040503050406030204"/>
    <w:charset w:val="00"/>
    <w:family w:val="roman"/>
    <w:pitch w:val="default"/>
    <w:sig w:usb0="E00006FF" w:usb1="420024FF" w:usb2="02000000" w:usb3="00000000" w:csb0="2000019F" w:csb1="00000000"/>
    <w:embedRegular r:id="rId4" w:fontKey="{ACFD4FBD-182A-45EB-B008-3799358505CD}"/>
  </w:font>
  <w:font w:name="仿宋">
    <w:panose1 w:val="02010609060101010101"/>
    <w:charset w:val="86"/>
    <w:family w:val="modern"/>
    <w:pitch w:val="default"/>
    <w:sig w:usb0="800002BF" w:usb1="38CF7CFA" w:usb2="00000016" w:usb3="00000000" w:csb0="00040001" w:csb1="00000000"/>
    <w:embedRegular r:id="rId5" w:fontKey="{B766216F-8BD3-4557-A355-584527AD465A}"/>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6" w:fontKey="{8C729C08-7200-43F9-B238-F427F1CD94B1}"/>
  </w:font>
  <w:font w:name="微软雅黑">
    <w:panose1 w:val="020B0503020204020204"/>
    <w:charset w:val="86"/>
    <w:family w:val="swiss"/>
    <w:pitch w:val="default"/>
    <w:sig w:usb0="80000287" w:usb1="2ACF3C50" w:usb2="00000016" w:usb3="00000000" w:csb0="0004001F" w:csb1="00000000"/>
    <w:embedRegular r:id="rId7" w:fontKey="{D6ECF613-F195-46F2-8BA9-4F62538A3427}"/>
  </w:font>
  <w:font w:name="___WRD_EMBED_SUB_45">
    <w:panose1 w:val="02010609030101010101"/>
    <w:charset w:val="86"/>
    <w:family w:val="modern"/>
    <w:pitch w:val="default"/>
    <w:sig w:usb0="00000001" w:usb1="080E0000" w:usb2="00000000" w:usb3="00000000" w:csb0="00040000" w:csb1="00000000"/>
    <w:embedRegular r:id="rId8" w:fontKey="{66496744-B37D-44EF-A0A1-B34CDA6BD2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0333">
    <w:pPr>
      <w:pStyle w:val="9"/>
      <w:jc w:val="center"/>
    </w:pPr>
    <w:r>
      <w:fldChar w:fldCharType="begin"/>
    </w:r>
    <w:r>
      <w:instrText xml:space="preserve">PAGE   \* MERGEFORMAT</w:instrText>
    </w:r>
    <w:r>
      <w:fldChar w:fldCharType="separate"/>
    </w:r>
    <w:r>
      <w:rPr>
        <w:lang w:val="zh-CN"/>
      </w:rPr>
      <w:t>2</w:t>
    </w:r>
    <w:r>
      <w:fldChar w:fldCharType="end"/>
    </w:r>
  </w:p>
  <w:p w14:paraId="0A8B01A4">
    <w:pPr>
      <w:pStyle w:val="9"/>
      <w:tabs>
        <w:tab w:val="center" w:pos="454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9119">
    <w:pPr>
      <w:pStyle w:val="9"/>
      <w:jc w:val="center"/>
    </w:pPr>
    <w:r>
      <w:fldChar w:fldCharType="begin"/>
    </w:r>
    <w:r>
      <w:instrText xml:space="preserve">PAGE   \* MERGEFORMAT</w:instrText>
    </w:r>
    <w:r>
      <w:fldChar w:fldCharType="separate"/>
    </w:r>
    <w:r>
      <w:rPr>
        <w:lang w:val="zh-CN"/>
      </w:rPr>
      <w:t>21</w:t>
    </w:r>
    <w:r>
      <w:fldChar w:fldCharType="end"/>
    </w:r>
  </w:p>
  <w:p w14:paraId="633E37E8">
    <w:pPr>
      <w:pStyle w:val="9"/>
      <w:tabs>
        <w:tab w:val="center" w:pos="4547"/>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OGYwN2NmNWZjZTE0YWY1NDU2NGJmMDE0NWM1NGYifQ=="/>
  </w:docVars>
  <w:rsids>
    <w:rsidRoot w:val="00B8598A"/>
    <w:rsid w:val="00016FDC"/>
    <w:rsid w:val="00034AE1"/>
    <w:rsid w:val="00037D51"/>
    <w:rsid w:val="0005479D"/>
    <w:rsid w:val="00062150"/>
    <w:rsid w:val="000845D8"/>
    <w:rsid w:val="00093069"/>
    <w:rsid w:val="000B2C3B"/>
    <w:rsid w:val="000E2144"/>
    <w:rsid w:val="000E38E7"/>
    <w:rsid w:val="000F2DD8"/>
    <w:rsid w:val="00102277"/>
    <w:rsid w:val="00112606"/>
    <w:rsid w:val="00114F09"/>
    <w:rsid w:val="00117833"/>
    <w:rsid w:val="00121454"/>
    <w:rsid w:val="00122E9B"/>
    <w:rsid w:val="00132E01"/>
    <w:rsid w:val="001447A6"/>
    <w:rsid w:val="0016294F"/>
    <w:rsid w:val="00177859"/>
    <w:rsid w:val="001A3C19"/>
    <w:rsid w:val="001C447B"/>
    <w:rsid w:val="001C61D3"/>
    <w:rsid w:val="001D67FE"/>
    <w:rsid w:val="001F1CF7"/>
    <w:rsid w:val="001F4E43"/>
    <w:rsid w:val="001F63E5"/>
    <w:rsid w:val="002019CF"/>
    <w:rsid w:val="00203113"/>
    <w:rsid w:val="00205732"/>
    <w:rsid w:val="00235B45"/>
    <w:rsid w:val="0024523C"/>
    <w:rsid w:val="00257B7E"/>
    <w:rsid w:val="002C0B42"/>
    <w:rsid w:val="002C7116"/>
    <w:rsid w:val="003246D1"/>
    <w:rsid w:val="00333940"/>
    <w:rsid w:val="00360AD9"/>
    <w:rsid w:val="003646C8"/>
    <w:rsid w:val="003C4264"/>
    <w:rsid w:val="003C73AC"/>
    <w:rsid w:val="003D3AB1"/>
    <w:rsid w:val="003D7E9E"/>
    <w:rsid w:val="003E2B1A"/>
    <w:rsid w:val="003F513B"/>
    <w:rsid w:val="00416030"/>
    <w:rsid w:val="00420F46"/>
    <w:rsid w:val="00423204"/>
    <w:rsid w:val="00433D53"/>
    <w:rsid w:val="00435065"/>
    <w:rsid w:val="0044432A"/>
    <w:rsid w:val="00447404"/>
    <w:rsid w:val="00462126"/>
    <w:rsid w:val="00462738"/>
    <w:rsid w:val="00470DCD"/>
    <w:rsid w:val="00474BE5"/>
    <w:rsid w:val="004A08AE"/>
    <w:rsid w:val="004B4D1F"/>
    <w:rsid w:val="004B5923"/>
    <w:rsid w:val="004C4036"/>
    <w:rsid w:val="004C72CB"/>
    <w:rsid w:val="004D1CAD"/>
    <w:rsid w:val="004D569A"/>
    <w:rsid w:val="004E2078"/>
    <w:rsid w:val="005045FC"/>
    <w:rsid w:val="00527256"/>
    <w:rsid w:val="00537756"/>
    <w:rsid w:val="00557397"/>
    <w:rsid w:val="005733E5"/>
    <w:rsid w:val="00581381"/>
    <w:rsid w:val="0058480F"/>
    <w:rsid w:val="00587B12"/>
    <w:rsid w:val="005A3D32"/>
    <w:rsid w:val="005B4399"/>
    <w:rsid w:val="005B49C9"/>
    <w:rsid w:val="005D49E8"/>
    <w:rsid w:val="005E6AA6"/>
    <w:rsid w:val="005E6F24"/>
    <w:rsid w:val="006069BA"/>
    <w:rsid w:val="00613F80"/>
    <w:rsid w:val="00616817"/>
    <w:rsid w:val="00623F0F"/>
    <w:rsid w:val="0063115F"/>
    <w:rsid w:val="00636DA4"/>
    <w:rsid w:val="00643F67"/>
    <w:rsid w:val="00644D79"/>
    <w:rsid w:val="0066653F"/>
    <w:rsid w:val="0067418A"/>
    <w:rsid w:val="0069446E"/>
    <w:rsid w:val="00696ABE"/>
    <w:rsid w:val="006A316F"/>
    <w:rsid w:val="006A4E9C"/>
    <w:rsid w:val="006B1489"/>
    <w:rsid w:val="006C724F"/>
    <w:rsid w:val="006D271D"/>
    <w:rsid w:val="006F0200"/>
    <w:rsid w:val="006F6DC0"/>
    <w:rsid w:val="00702EAB"/>
    <w:rsid w:val="00703416"/>
    <w:rsid w:val="00723FB5"/>
    <w:rsid w:val="00726B31"/>
    <w:rsid w:val="00732DA4"/>
    <w:rsid w:val="0077236B"/>
    <w:rsid w:val="007868B6"/>
    <w:rsid w:val="00791F08"/>
    <w:rsid w:val="007C5B67"/>
    <w:rsid w:val="007D33DD"/>
    <w:rsid w:val="007E4EA8"/>
    <w:rsid w:val="007F63EA"/>
    <w:rsid w:val="0081206B"/>
    <w:rsid w:val="0082651C"/>
    <w:rsid w:val="008301B5"/>
    <w:rsid w:val="008479A8"/>
    <w:rsid w:val="008533B9"/>
    <w:rsid w:val="0086142C"/>
    <w:rsid w:val="00864943"/>
    <w:rsid w:val="00882446"/>
    <w:rsid w:val="008A2FD2"/>
    <w:rsid w:val="008A53BC"/>
    <w:rsid w:val="008A5CE4"/>
    <w:rsid w:val="008C0920"/>
    <w:rsid w:val="008C4DFA"/>
    <w:rsid w:val="008C6993"/>
    <w:rsid w:val="008D3F10"/>
    <w:rsid w:val="008D6214"/>
    <w:rsid w:val="008E2326"/>
    <w:rsid w:val="009025D1"/>
    <w:rsid w:val="00921882"/>
    <w:rsid w:val="0094571B"/>
    <w:rsid w:val="009520F0"/>
    <w:rsid w:val="009640A6"/>
    <w:rsid w:val="00970AC5"/>
    <w:rsid w:val="009722ED"/>
    <w:rsid w:val="00983869"/>
    <w:rsid w:val="0099624C"/>
    <w:rsid w:val="009A17EC"/>
    <w:rsid w:val="009B2E72"/>
    <w:rsid w:val="009B3C32"/>
    <w:rsid w:val="00A122AC"/>
    <w:rsid w:val="00A54894"/>
    <w:rsid w:val="00A673B4"/>
    <w:rsid w:val="00A863A9"/>
    <w:rsid w:val="00A86F46"/>
    <w:rsid w:val="00AF23DA"/>
    <w:rsid w:val="00B03788"/>
    <w:rsid w:val="00B23A33"/>
    <w:rsid w:val="00B34284"/>
    <w:rsid w:val="00B56989"/>
    <w:rsid w:val="00B60502"/>
    <w:rsid w:val="00B8598A"/>
    <w:rsid w:val="00BB303C"/>
    <w:rsid w:val="00BB7C0B"/>
    <w:rsid w:val="00BC385B"/>
    <w:rsid w:val="00BC67EA"/>
    <w:rsid w:val="00BC7A6C"/>
    <w:rsid w:val="00BE53C7"/>
    <w:rsid w:val="00BF2B8A"/>
    <w:rsid w:val="00C028DC"/>
    <w:rsid w:val="00C16EE6"/>
    <w:rsid w:val="00C465CC"/>
    <w:rsid w:val="00C70558"/>
    <w:rsid w:val="00C966FB"/>
    <w:rsid w:val="00CA7AE2"/>
    <w:rsid w:val="00CB0C75"/>
    <w:rsid w:val="00CB227A"/>
    <w:rsid w:val="00CD76AE"/>
    <w:rsid w:val="00CE5305"/>
    <w:rsid w:val="00D008C1"/>
    <w:rsid w:val="00D11BFD"/>
    <w:rsid w:val="00D24DFC"/>
    <w:rsid w:val="00D27130"/>
    <w:rsid w:val="00D34F1E"/>
    <w:rsid w:val="00D41BE7"/>
    <w:rsid w:val="00D623E6"/>
    <w:rsid w:val="00D718E9"/>
    <w:rsid w:val="00D8164C"/>
    <w:rsid w:val="00D816A7"/>
    <w:rsid w:val="00D864A0"/>
    <w:rsid w:val="00D904E5"/>
    <w:rsid w:val="00DA02AB"/>
    <w:rsid w:val="00DA7830"/>
    <w:rsid w:val="00DB4824"/>
    <w:rsid w:val="00DD1924"/>
    <w:rsid w:val="00DD38C4"/>
    <w:rsid w:val="00DD426B"/>
    <w:rsid w:val="00E14322"/>
    <w:rsid w:val="00E16E3C"/>
    <w:rsid w:val="00E21F9D"/>
    <w:rsid w:val="00E224CB"/>
    <w:rsid w:val="00E47DBA"/>
    <w:rsid w:val="00E5513A"/>
    <w:rsid w:val="00E623E7"/>
    <w:rsid w:val="00E63EA9"/>
    <w:rsid w:val="00E6497F"/>
    <w:rsid w:val="00EA19A2"/>
    <w:rsid w:val="00ED2FFB"/>
    <w:rsid w:val="00ED5EBA"/>
    <w:rsid w:val="00EF7ADA"/>
    <w:rsid w:val="00F02458"/>
    <w:rsid w:val="00F03CD8"/>
    <w:rsid w:val="00F23F68"/>
    <w:rsid w:val="00F35334"/>
    <w:rsid w:val="00F551E6"/>
    <w:rsid w:val="00F57196"/>
    <w:rsid w:val="00F620C1"/>
    <w:rsid w:val="00F64D78"/>
    <w:rsid w:val="00F719FA"/>
    <w:rsid w:val="00F83E1B"/>
    <w:rsid w:val="00F96A44"/>
    <w:rsid w:val="00FA1A8D"/>
    <w:rsid w:val="00FB3B7A"/>
    <w:rsid w:val="00FD2D0F"/>
    <w:rsid w:val="00FD6C20"/>
    <w:rsid w:val="01166FE6"/>
    <w:rsid w:val="022D6DD9"/>
    <w:rsid w:val="046F4587"/>
    <w:rsid w:val="05D7579C"/>
    <w:rsid w:val="06D0507E"/>
    <w:rsid w:val="06FD2896"/>
    <w:rsid w:val="08CC3E0A"/>
    <w:rsid w:val="094E5430"/>
    <w:rsid w:val="09ED4C49"/>
    <w:rsid w:val="0C127D8D"/>
    <w:rsid w:val="0CB60CAE"/>
    <w:rsid w:val="0D060633"/>
    <w:rsid w:val="0D304EE6"/>
    <w:rsid w:val="0D6202AC"/>
    <w:rsid w:val="0D815DD4"/>
    <w:rsid w:val="0DAD6BC9"/>
    <w:rsid w:val="0E044259"/>
    <w:rsid w:val="0E06452B"/>
    <w:rsid w:val="10094278"/>
    <w:rsid w:val="10CD1887"/>
    <w:rsid w:val="10E512FD"/>
    <w:rsid w:val="11692E07"/>
    <w:rsid w:val="147B70C9"/>
    <w:rsid w:val="14935FC6"/>
    <w:rsid w:val="14BD3E81"/>
    <w:rsid w:val="15032F06"/>
    <w:rsid w:val="16027CCE"/>
    <w:rsid w:val="189605A6"/>
    <w:rsid w:val="1A9C7638"/>
    <w:rsid w:val="1AA90718"/>
    <w:rsid w:val="1B0911B7"/>
    <w:rsid w:val="1B4B48F2"/>
    <w:rsid w:val="1C074ABB"/>
    <w:rsid w:val="1C861486"/>
    <w:rsid w:val="1D5E7905"/>
    <w:rsid w:val="1D8F4C97"/>
    <w:rsid w:val="1DFB34B4"/>
    <w:rsid w:val="1EA72C3C"/>
    <w:rsid w:val="1EF614DB"/>
    <w:rsid w:val="1F2F2768"/>
    <w:rsid w:val="1F455F0E"/>
    <w:rsid w:val="208465D8"/>
    <w:rsid w:val="20C3321F"/>
    <w:rsid w:val="2197576F"/>
    <w:rsid w:val="21B80854"/>
    <w:rsid w:val="21B90E78"/>
    <w:rsid w:val="222F59A7"/>
    <w:rsid w:val="22487203"/>
    <w:rsid w:val="22C30BE6"/>
    <w:rsid w:val="23BE2A01"/>
    <w:rsid w:val="24283596"/>
    <w:rsid w:val="2443573A"/>
    <w:rsid w:val="27B20949"/>
    <w:rsid w:val="27FB62BC"/>
    <w:rsid w:val="28DD2273"/>
    <w:rsid w:val="29342F34"/>
    <w:rsid w:val="298412AF"/>
    <w:rsid w:val="2A7D244B"/>
    <w:rsid w:val="2AF913FB"/>
    <w:rsid w:val="2CC441CC"/>
    <w:rsid w:val="2DDC694B"/>
    <w:rsid w:val="2E2446A0"/>
    <w:rsid w:val="2F0239FE"/>
    <w:rsid w:val="316E6365"/>
    <w:rsid w:val="335C6885"/>
    <w:rsid w:val="358F2AEF"/>
    <w:rsid w:val="366D52F7"/>
    <w:rsid w:val="36F15A6F"/>
    <w:rsid w:val="37357CCA"/>
    <w:rsid w:val="37D80713"/>
    <w:rsid w:val="38CC28F4"/>
    <w:rsid w:val="397A17A6"/>
    <w:rsid w:val="399D4671"/>
    <w:rsid w:val="3CD85F7F"/>
    <w:rsid w:val="3E1B75F7"/>
    <w:rsid w:val="3E47606A"/>
    <w:rsid w:val="3F2662DB"/>
    <w:rsid w:val="3F567386"/>
    <w:rsid w:val="3FE7577B"/>
    <w:rsid w:val="3FF37812"/>
    <w:rsid w:val="415011C2"/>
    <w:rsid w:val="41C55C07"/>
    <w:rsid w:val="42C42CE4"/>
    <w:rsid w:val="43670FEC"/>
    <w:rsid w:val="44B92072"/>
    <w:rsid w:val="46EF70FE"/>
    <w:rsid w:val="48B03D81"/>
    <w:rsid w:val="48FF25D1"/>
    <w:rsid w:val="497D499A"/>
    <w:rsid w:val="4A3239D7"/>
    <w:rsid w:val="4B101F6A"/>
    <w:rsid w:val="4BDA60D4"/>
    <w:rsid w:val="4BDE4EA5"/>
    <w:rsid w:val="4BFB17A1"/>
    <w:rsid w:val="4D0347BD"/>
    <w:rsid w:val="50F814D6"/>
    <w:rsid w:val="530A3003"/>
    <w:rsid w:val="532A086D"/>
    <w:rsid w:val="53CC27A6"/>
    <w:rsid w:val="55EB1D4E"/>
    <w:rsid w:val="567857B9"/>
    <w:rsid w:val="573E3592"/>
    <w:rsid w:val="57580FA3"/>
    <w:rsid w:val="57CE1F95"/>
    <w:rsid w:val="583E118E"/>
    <w:rsid w:val="598F0638"/>
    <w:rsid w:val="599E7D41"/>
    <w:rsid w:val="5A1C60DC"/>
    <w:rsid w:val="5A345068"/>
    <w:rsid w:val="5B3C492C"/>
    <w:rsid w:val="5B3D26BF"/>
    <w:rsid w:val="5BCC6A5E"/>
    <w:rsid w:val="5BDC37A3"/>
    <w:rsid w:val="5C1075E8"/>
    <w:rsid w:val="5CFF1951"/>
    <w:rsid w:val="5DFF1020"/>
    <w:rsid w:val="5F2F1E76"/>
    <w:rsid w:val="5F773F0E"/>
    <w:rsid w:val="622E5C0C"/>
    <w:rsid w:val="63774944"/>
    <w:rsid w:val="644F2874"/>
    <w:rsid w:val="6597408E"/>
    <w:rsid w:val="65AA11A0"/>
    <w:rsid w:val="65E5371C"/>
    <w:rsid w:val="67FA17FD"/>
    <w:rsid w:val="68182006"/>
    <w:rsid w:val="685272C6"/>
    <w:rsid w:val="69076303"/>
    <w:rsid w:val="69847953"/>
    <w:rsid w:val="69B61AD7"/>
    <w:rsid w:val="6D994E55"/>
    <w:rsid w:val="6EB406DC"/>
    <w:rsid w:val="6F7A7103"/>
    <w:rsid w:val="7017647D"/>
    <w:rsid w:val="70B75FBE"/>
    <w:rsid w:val="717573DC"/>
    <w:rsid w:val="72B25EF2"/>
    <w:rsid w:val="72B4110E"/>
    <w:rsid w:val="743B061C"/>
    <w:rsid w:val="749063A1"/>
    <w:rsid w:val="75EB2B08"/>
    <w:rsid w:val="76226A73"/>
    <w:rsid w:val="76284DF7"/>
    <w:rsid w:val="76E3115F"/>
    <w:rsid w:val="772C7A34"/>
    <w:rsid w:val="779A60BA"/>
    <w:rsid w:val="787362B9"/>
    <w:rsid w:val="789D25DD"/>
    <w:rsid w:val="79813654"/>
    <w:rsid w:val="79976771"/>
    <w:rsid w:val="79AA10A3"/>
    <w:rsid w:val="7A49604F"/>
    <w:rsid w:val="7B6C2C49"/>
    <w:rsid w:val="7BAB01C1"/>
    <w:rsid w:val="7FBE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sz w:val="28"/>
    </w:rPr>
  </w:style>
  <w:style w:type="paragraph" w:styleId="3">
    <w:name w:val="heading 2"/>
    <w:basedOn w:val="1"/>
    <w:next w:val="1"/>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qFormat/>
    <w:uiPriority w:val="0"/>
    <w:pPr>
      <w:widowControl w:val="0"/>
      <w:spacing w:line="360" w:lineRule="auto"/>
      <w:ind w:firstLine="420" w:firstLineChars="200"/>
      <w:jc w:val="both"/>
    </w:pPr>
    <w:rPr>
      <w:rFonts w:eastAsia="仿宋" w:asciiTheme="minorHAnsi" w:hAnsiTheme="minorHAnsi" w:cstheme="minorBidi"/>
      <w:kern w:val="2"/>
      <w:sz w:val="24"/>
      <w:szCs w:val="24"/>
      <w:lang w:val="en-US" w:eastAsia="zh-CN" w:bidi="ar-SA"/>
    </w:rPr>
  </w:style>
  <w:style w:type="paragraph" w:styleId="6">
    <w:name w:val="annotation text"/>
    <w:basedOn w:val="1"/>
    <w:link w:val="29"/>
    <w:qFormat/>
    <w:uiPriority w:val="0"/>
    <w:pPr>
      <w:jc w:val="left"/>
    </w:pPr>
  </w:style>
  <w:style w:type="paragraph" w:styleId="7">
    <w:name w:val="Body Text"/>
    <w:basedOn w:val="1"/>
    <w:autoRedefine/>
    <w:qFormat/>
    <w:uiPriority w:val="0"/>
    <w:pPr>
      <w:spacing w:after="120"/>
    </w:pPr>
  </w:style>
  <w:style w:type="paragraph" w:styleId="8">
    <w:name w:val="Plain Text"/>
    <w:basedOn w:val="1"/>
    <w:next w:val="1"/>
    <w:autoRedefine/>
    <w:qFormat/>
    <w:uiPriority w:val="0"/>
    <w:rPr>
      <w:rFonts w:ascii="宋体" w:hAnsi="Courier New"/>
      <w:sz w:val="24"/>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line="380" w:lineRule="exact"/>
      <w:jc w:val="distribute"/>
    </w:pPr>
    <w:rPr>
      <w:rFonts w:eastAsia="黑体"/>
    </w:rPr>
  </w:style>
  <w:style w:type="paragraph" w:styleId="12">
    <w:name w:val="Body Text 2"/>
    <w:basedOn w:val="1"/>
    <w:next w:val="1"/>
    <w:autoRedefine/>
    <w:qFormat/>
    <w:uiPriority w:val="0"/>
    <w:rPr>
      <w:sz w:val="28"/>
    </w:rPr>
  </w:style>
  <w:style w:type="paragraph" w:styleId="13">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6"/>
    <w:next w:val="6"/>
    <w:link w:val="30"/>
    <w:qFormat/>
    <w:uiPriority w:val="0"/>
    <w:rPr>
      <w:b/>
      <w:bCs/>
    </w:rPr>
  </w:style>
  <w:style w:type="paragraph" w:styleId="16">
    <w:name w:val="Body Text First Indent"/>
    <w:basedOn w:val="7"/>
    <w:qFormat/>
    <w:uiPriority w:val="0"/>
    <w:pPr>
      <w:ind w:firstLine="200" w:firstLineChars="200"/>
    </w:pPr>
    <w:rPr>
      <w:rFonts w:ascii="宋体" w:hAnsi="宋体"/>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customStyle="1" w:styleId="22">
    <w:name w:val="标4"/>
    <w:basedOn w:val="23"/>
    <w:next w:val="1"/>
    <w:autoRedefine/>
    <w:qFormat/>
    <w:uiPriority w:val="99"/>
    <w:pPr>
      <w:spacing w:before="240"/>
      <w:outlineLvl w:val="3"/>
    </w:pPr>
    <w:rPr>
      <w:rFonts w:cs="Arial"/>
    </w:rPr>
  </w:style>
  <w:style w:type="paragraph" w:customStyle="1" w:styleId="23">
    <w:name w:val="标3"/>
    <w:basedOn w:val="1"/>
    <w:autoRedefine/>
    <w:qFormat/>
    <w:uiPriority w:val="99"/>
    <w:pPr>
      <w:adjustRightInd w:val="0"/>
      <w:spacing w:before="360" w:after="360" w:line="240" w:lineRule="exact"/>
      <w:jc w:val="left"/>
      <w:outlineLvl w:val="2"/>
    </w:pPr>
    <w:rPr>
      <w:rFonts w:ascii="Arial" w:hAnsi="Arial"/>
      <w:b/>
      <w:bCs/>
      <w:kern w:val="24"/>
    </w:rPr>
  </w:style>
  <w:style w:type="paragraph" w:customStyle="1" w:styleId="24">
    <w:name w:val="商院正文"/>
    <w:basedOn w:val="1"/>
    <w:autoRedefine/>
    <w:qFormat/>
    <w:uiPriority w:val="0"/>
    <w:pPr>
      <w:spacing w:line="560" w:lineRule="exact"/>
      <w:ind w:firstLine="200" w:firstLineChars="200"/>
    </w:pPr>
    <w:rPr>
      <w:rFonts w:ascii="仿宋" w:hAnsi="仿宋" w:eastAsia="仿宋"/>
      <w:sz w:val="32"/>
      <w:szCs w:val="32"/>
    </w:rPr>
  </w:style>
  <w:style w:type="paragraph" w:styleId="25">
    <w:name w:val="List Paragraph"/>
    <w:basedOn w:val="1"/>
    <w:autoRedefine/>
    <w:qFormat/>
    <w:uiPriority w:val="34"/>
    <w:pPr>
      <w:ind w:firstLine="420" w:firstLineChars="200"/>
    </w:pPr>
  </w:style>
  <w:style w:type="paragraph" w:customStyle="1" w:styleId="26">
    <w:name w:val="正文样式"/>
    <w:qFormat/>
    <w:uiPriority w:val="0"/>
    <w:pPr>
      <w:widowControl w:val="0"/>
      <w:ind w:firstLine="420"/>
      <w:jc w:val="both"/>
    </w:pPr>
    <w:rPr>
      <w:rFonts w:hint="eastAsia" w:ascii="Times New Roman" w:hAnsi="Times New Roman" w:eastAsia="仿宋" w:cs="Times New Roman"/>
      <w:kern w:val="2"/>
      <w:sz w:val="24"/>
      <w:szCs w:val="24"/>
      <w:lang w:val="en-US" w:eastAsia="zh-Hans" w:bidi="ar-SA"/>
    </w:rPr>
  </w:style>
  <w:style w:type="paragraph" w:customStyle="1" w:styleId="27">
    <w:name w:val="正文文本缩进1"/>
    <w:autoRedefine/>
    <w:qFormat/>
    <w:uiPriority w:val="0"/>
    <w:pPr>
      <w:widowControl w:val="0"/>
      <w:spacing w:line="360" w:lineRule="auto"/>
      <w:ind w:left="420" w:firstLine="420"/>
      <w:jc w:val="both"/>
    </w:pPr>
    <w:rPr>
      <w:rFonts w:ascii="Calibri" w:hAnsi="Calibri" w:eastAsia="宋体" w:cs="黑体"/>
      <w:bCs/>
      <w:kern w:val="2"/>
      <w:sz w:val="28"/>
      <w:szCs w:val="24"/>
      <w:lang w:val="en-US" w:eastAsia="zh-CN" w:bidi="ar-SA"/>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批注文字 字符"/>
    <w:basedOn w:val="19"/>
    <w:link w:val="6"/>
    <w:qFormat/>
    <w:uiPriority w:val="0"/>
    <w:rPr>
      <w:kern w:val="2"/>
      <w:sz w:val="21"/>
      <w:szCs w:val="24"/>
    </w:rPr>
  </w:style>
  <w:style w:type="character" w:customStyle="1" w:styleId="30">
    <w:name w:val="批注主题 字符"/>
    <w:basedOn w:val="29"/>
    <w:link w:val="15"/>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6627</Words>
  <Characters>7120</Characters>
  <Lines>273</Lines>
  <Paragraphs>188</Paragraphs>
  <TotalTime>43</TotalTime>
  <ScaleCrop>false</ScaleCrop>
  <LinksUpToDate>false</LinksUpToDate>
  <CharactersWithSpaces>7634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2025-07-22T12:18:00Z</dcterms:created>
  <dc:creator>Administrator</dc:creator>
  <cp:lastModifiedBy>果小糖</cp:lastModifiedBy>
  <dcterms:modified xsi:type="dcterms:W3CDTF">2025-08-03T02:09:35Z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249D9BFD94B24F42B34F22205F127584_13</vt:lpwstr>
  </property>
  <property fmtid="{D5CDD505-2E9C-101B-9397-08002B2CF9AE}" pid="4" name="KSOTemplateDocerSaveRecord">
    <vt:lpwstr>eyJoZGlkIjoiMzEwNTM5NzYwMDRjMzkwZTVkZjY2ODkwMGIxNGU0OTUiLCJ1c2VySWQiOiIyNTk5Mjg3MjUifQ==</vt:lpwstr>
  </property>
</Properties>
</file>