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B51DA"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2B222FD0"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1850DBD0"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2BCAE70E" w14:textId="77777777" w:rsidR="00C018A0" w:rsidRDefault="00A903AB">
      <w:pPr>
        <w:overflowPunct w:val="0"/>
        <w:spacing w:before="100" w:beforeAutospacing="1" w:after="100" w:afterAutospacing="1" w:line="276" w:lineRule="auto"/>
        <w:jc w:val="center"/>
        <w:rPr>
          <w:rFonts w:ascii="宋体" w:hAnsi="宋体" w:cs="宋体"/>
          <w:sz w:val="44"/>
          <w:szCs w:val="44"/>
        </w:rPr>
      </w:pPr>
      <w:r>
        <w:rPr>
          <w:rFonts w:ascii="宋体" w:hAnsi="宋体" w:cs="宋体" w:hint="eastAsia"/>
          <w:sz w:val="44"/>
          <w:szCs w:val="44"/>
        </w:rPr>
        <w:t>政府采购项目需求方案</w:t>
      </w:r>
    </w:p>
    <w:p w14:paraId="629CB637"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489D444A" w14:textId="77777777" w:rsidR="00C018A0" w:rsidRDefault="00C018A0">
      <w:pPr>
        <w:overflowPunct w:val="0"/>
        <w:spacing w:before="100" w:beforeAutospacing="1" w:after="100" w:afterAutospacing="1" w:line="276" w:lineRule="auto"/>
        <w:jc w:val="left"/>
        <w:rPr>
          <w:rFonts w:ascii="宋体" w:hAnsi="宋体" w:cs="宋体"/>
          <w:sz w:val="44"/>
          <w:szCs w:val="44"/>
        </w:rPr>
      </w:pPr>
    </w:p>
    <w:p w14:paraId="26D79A75"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1FA2026D"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716084F1"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0ED8BA17" w14:textId="77777777" w:rsidR="00C018A0" w:rsidRDefault="00C018A0">
      <w:pPr>
        <w:overflowPunct w:val="0"/>
        <w:spacing w:before="100" w:beforeAutospacing="1" w:after="100" w:afterAutospacing="1" w:line="276" w:lineRule="auto"/>
        <w:jc w:val="left"/>
        <w:rPr>
          <w:rFonts w:ascii="宋体" w:hAnsi="宋体" w:cs="宋体"/>
          <w:sz w:val="32"/>
          <w:szCs w:val="32"/>
        </w:rPr>
      </w:pPr>
    </w:p>
    <w:p w14:paraId="514D5030" w14:textId="77777777" w:rsidR="00C018A0" w:rsidRDefault="00A903AB">
      <w:pPr>
        <w:overflowPunct w:val="0"/>
        <w:spacing w:line="360" w:lineRule="auto"/>
        <w:jc w:val="left"/>
        <w:rPr>
          <w:rFonts w:ascii="宋体" w:hAnsi="宋体" w:cs="宋体"/>
          <w:sz w:val="32"/>
          <w:szCs w:val="32"/>
        </w:rPr>
      </w:pPr>
      <w:r>
        <w:rPr>
          <w:rFonts w:ascii="宋体" w:hAnsi="宋体" w:cs="宋体" w:hint="eastAsia"/>
          <w:sz w:val="32"/>
          <w:szCs w:val="32"/>
        </w:rPr>
        <w:t>采购单位：山东城市服务职业学院</w:t>
      </w:r>
    </w:p>
    <w:p w14:paraId="702ED7B8" w14:textId="1B27C29C" w:rsidR="00C018A0" w:rsidRDefault="00A903AB">
      <w:pPr>
        <w:overflowPunct w:val="0"/>
        <w:spacing w:line="360" w:lineRule="auto"/>
        <w:jc w:val="left"/>
        <w:rPr>
          <w:rFonts w:ascii="宋体" w:hAnsi="宋体" w:cs="宋体"/>
          <w:sz w:val="32"/>
          <w:szCs w:val="32"/>
        </w:rPr>
      </w:pPr>
      <w:r>
        <w:rPr>
          <w:rFonts w:ascii="宋体" w:hAnsi="宋体" w:cs="宋体" w:hint="eastAsia"/>
          <w:sz w:val="32"/>
          <w:szCs w:val="32"/>
        </w:rPr>
        <w:t>采购代理机构：</w:t>
      </w:r>
      <w:r w:rsidR="000C1E15">
        <w:rPr>
          <w:rFonts w:ascii="宋体" w:hAnsi="宋体" w:cs="宋体" w:hint="eastAsia"/>
          <w:sz w:val="32"/>
          <w:szCs w:val="32"/>
        </w:rPr>
        <w:t>山东同舟工程咨询有限公司</w:t>
      </w:r>
    </w:p>
    <w:p w14:paraId="0EF8ED8F" w14:textId="5BB475BF" w:rsidR="00C018A0" w:rsidRDefault="00A903AB">
      <w:pPr>
        <w:overflowPunct w:val="0"/>
        <w:spacing w:line="360" w:lineRule="auto"/>
        <w:jc w:val="left"/>
        <w:rPr>
          <w:rFonts w:ascii="宋体" w:hAnsi="宋体" w:cs="宋体"/>
          <w:sz w:val="32"/>
          <w:szCs w:val="32"/>
        </w:rPr>
      </w:pPr>
      <w:r>
        <w:rPr>
          <w:rFonts w:ascii="宋体" w:hAnsi="宋体" w:cs="宋体" w:hint="eastAsia"/>
          <w:sz w:val="32"/>
          <w:szCs w:val="32"/>
        </w:rPr>
        <w:t>项目名称：</w:t>
      </w:r>
      <w:r w:rsidR="001705EF">
        <w:rPr>
          <w:rFonts w:ascii="宋体" w:hAnsi="宋体" w:cs="宋体" w:hint="eastAsia"/>
          <w:sz w:val="32"/>
          <w:szCs w:val="32"/>
          <w:lang w:val="zh-CN"/>
        </w:rPr>
        <w:t>山东城市服务职业学院校园警务室建设项目</w:t>
      </w:r>
    </w:p>
    <w:p w14:paraId="46FD4D6D" w14:textId="77777777" w:rsidR="00C018A0" w:rsidRDefault="00C018A0">
      <w:pPr>
        <w:overflowPunct w:val="0"/>
        <w:spacing w:line="276" w:lineRule="auto"/>
        <w:jc w:val="center"/>
        <w:rPr>
          <w:rFonts w:ascii="宋体" w:hAnsi="宋体" w:cs="宋体"/>
          <w:sz w:val="32"/>
          <w:szCs w:val="32"/>
        </w:rPr>
      </w:pPr>
    </w:p>
    <w:p w14:paraId="5482801B" w14:textId="77777777" w:rsidR="00C018A0" w:rsidRDefault="00C018A0">
      <w:pPr>
        <w:overflowPunct w:val="0"/>
        <w:spacing w:line="276" w:lineRule="auto"/>
        <w:jc w:val="center"/>
        <w:rPr>
          <w:rFonts w:ascii="宋体" w:hAnsi="宋体" w:cs="宋体"/>
          <w:sz w:val="32"/>
          <w:szCs w:val="32"/>
        </w:rPr>
      </w:pPr>
    </w:p>
    <w:p w14:paraId="6E1AA74D" w14:textId="29A8A65C" w:rsidR="00C018A0" w:rsidRDefault="00A903AB">
      <w:pPr>
        <w:overflowPunct w:val="0"/>
        <w:spacing w:line="276" w:lineRule="auto"/>
        <w:jc w:val="center"/>
        <w:rPr>
          <w:rFonts w:ascii="宋体" w:hAnsi="宋体" w:cs="宋体"/>
          <w:sz w:val="32"/>
          <w:szCs w:val="32"/>
        </w:rPr>
      </w:pPr>
      <w:r>
        <w:rPr>
          <w:rFonts w:ascii="宋体" w:hAnsi="宋体" w:cs="宋体" w:hint="eastAsia"/>
          <w:sz w:val="32"/>
          <w:szCs w:val="32"/>
        </w:rPr>
        <w:t>编制时间：2025年</w:t>
      </w:r>
      <w:r w:rsidR="001705EF">
        <w:rPr>
          <w:rFonts w:ascii="宋体" w:hAnsi="宋体" w:cs="宋体"/>
          <w:sz w:val="32"/>
          <w:szCs w:val="32"/>
        </w:rPr>
        <w:t>7</w:t>
      </w:r>
      <w:r>
        <w:rPr>
          <w:rFonts w:ascii="宋体" w:hAnsi="宋体" w:cs="宋体" w:hint="eastAsia"/>
          <w:sz w:val="32"/>
          <w:szCs w:val="32"/>
        </w:rPr>
        <w:t>月</w:t>
      </w:r>
    </w:p>
    <w:p w14:paraId="371FA21F" w14:textId="77777777" w:rsidR="00C018A0" w:rsidRDefault="00A903AB" w:rsidP="00211FC6">
      <w:pPr>
        <w:overflowPunct w:val="0"/>
        <w:spacing w:line="360" w:lineRule="auto"/>
        <w:jc w:val="left"/>
        <w:rPr>
          <w:rFonts w:ascii="宋体" w:hAnsi="宋体" w:cs="宋体"/>
          <w:b/>
          <w:sz w:val="24"/>
        </w:rPr>
      </w:pPr>
      <w:r>
        <w:rPr>
          <w:sz w:val="32"/>
          <w:szCs w:val="32"/>
        </w:rPr>
        <w:br w:type="page"/>
      </w:r>
      <w:r>
        <w:rPr>
          <w:rFonts w:ascii="宋体" w:hAnsi="宋体" w:cs="宋体" w:hint="eastAsia"/>
          <w:b/>
          <w:sz w:val="24"/>
        </w:rPr>
        <w:lastRenderedPageBreak/>
        <w:t>一、项目概况及预算情况</w:t>
      </w:r>
    </w:p>
    <w:p w14:paraId="5885F834" w14:textId="1424D0D3" w:rsidR="00C018A0" w:rsidRDefault="00A903AB" w:rsidP="00211FC6">
      <w:pPr>
        <w:overflowPunct w:val="0"/>
        <w:spacing w:line="360" w:lineRule="auto"/>
        <w:ind w:firstLineChars="200" w:firstLine="480"/>
        <w:jc w:val="left"/>
        <w:rPr>
          <w:rFonts w:ascii="宋体" w:hAnsi="宋体" w:cs="宋体"/>
          <w:sz w:val="24"/>
        </w:rPr>
      </w:pPr>
      <w:r>
        <w:rPr>
          <w:rFonts w:ascii="宋体" w:hAnsi="宋体" w:cs="宋体" w:hint="eastAsia"/>
          <w:sz w:val="24"/>
        </w:rPr>
        <w:t>本项目按一个包对</w:t>
      </w:r>
      <w:r w:rsidR="001705EF">
        <w:rPr>
          <w:rFonts w:ascii="宋体" w:hAnsi="宋体" w:cs="宋体" w:hint="eastAsia"/>
          <w:sz w:val="24"/>
        </w:rPr>
        <w:t>山东城市服务职业学院校园警务室建设项目</w:t>
      </w:r>
      <w:r w:rsidR="00E023E3">
        <w:rPr>
          <w:rFonts w:ascii="宋体" w:hAnsi="宋体" w:cs="宋体" w:hint="eastAsia"/>
          <w:sz w:val="24"/>
        </w:rPr>
        <w:t>进行采购（具体要求详见采购</w:t>
      </w:r>
      <w:bookmarkStart w:id="0" w:name="_GoBack"/>
      <w:bookmarkEnd w:id="0"/>
      <w:r>
        <w:rPr>
          <w:rFonts w:ascii="宋体" w:hAnsi="宋体" w:cs="宋体" w:hint="eastAsia"/>
          <w:sz w:val="24"/>
        </w:rPr>
        <w:t>内容及技术要求）。</w:t>
      </w:r>
    </w:p>
    <w:p w14:paraId="78E2511A" w14:textId="247D3578" w:rsidR="00C018A0" w:rsidRDefault="00A903AB" w:rsidP="00211FC6">
      <w:pPr>
        <w:overflowPunct w:val="0"/>
        <w:spacing w:line="360" w:lineRule="auto"/>
        <w:ind w:firstLineChars="200" w:firstLine="480"/>
        <w:jc w:val="left"/>
        <w:rPr>
          <w:rFonts w:ascii="宋体" w:hAnsi="宋体" w:cs="宋体"/>
          <w:sz w:val="24"/>
        </w:rPr>
      </w:pPr>
      <w:r>
        <w:rPr>
          <w:rFonts w:ascii="宋体" w:hAnsi="宋体" w:cs="宋体" w:hint="eastAsia"/>
          <w:sz w:val="24"/>
        </w:rPr>
        <w:t>本次采购预算为：</w:t>
      </w:r>
      <w:r w:rsidR="00D55818" w:rsidRPr="00D55818">
        <w:rPr>
          <w:rFonts w:ascii="宋体" w:hAnsi="宋体" w:cs="宋体" w:hint="eastAsia"/>
          <w:sz w:val="24"/>
        </w:rPr>
        <w:t xml:space="preserve"> 32.84万元</w:t>
      </w:r>
      <w:r w:rsidR="000C1E15" w:rsidRPr="000C1E15">
        <w:rPr>
          <w:rFonts w:ascii="宋体" w:hAnsi="宋体" w:cs="宋体" w:hint="eastAsia"/>
          <w:sz w:val="24"/>
        </w:rPr>
        <w:t>。</w:t>
      </w:r>
    </w:p>
    <w:p w14:paraId="088D6956" w14:textId="77777777" w:rsidR="00C018A0" w:rsidRDefault="00A903AB" w:rsidP="00211FC6">
      <w:pPr>
        <w:spacing w:line="360" w:lineRule="auto"/>
        <w:jc w:val="left"/>
        <w:rPr>
          <w:rFonts w:ascii="宋体" w:hAnsi="宋体" w:cs="宋体"/>
          <w:b/>
          <w:sz w:val="24"/>
        </w:rPr>
      </w:pPr>
      <w:r>
        <w:rPr>
          <w:rFonts w:ascii="宋体" w:hAnsi="宋体" w:cs="宋体" w:hint="eastAsia"/>
          <w:b/>
          <w:sz w:val="24"/>
        </w:rPr>
        <w:t>二、采购标的具体情况</w:t>
      </w:r>
    </w:p>
    <w:p w14:paraId="564A4EAB" w14:textId="18719F66" w:rsidR="00C018A0" w:rsidRDefault="00A903AB" w:rsidP="00211FC6">
      <w:pPr>
        <w:tabs>
          <w:tab w:val="left" w:pos="1680"/>
        </w:tabs>
        <w:spacing w:line="360" w:lineRule="auto"/>
        <w:ind w:firstLineChars="200" w:firstLine="480"/>
        <w:jc w:val="left"/>
        <w:rPr>
          <w:rFonts w:ascii="宋体" w:hAnsi="宋体" w:cs="宋体"/>
          <w:sz w:val="24"/>
        </w:rPr>
      </w:pPr>
      <w:r>
        <w:rPr>
          <w:rFonts w:ascii="宋体" w:hAnsi="宋体" w:cs="宋体" w:hint="eastAsia"/>
          <w:iCs/>
          <w:sz w:val="24"/>
        </w:rPr>
        <w:t>本项目为</w:t>
      </w:r>
      <w:r w:rsidR="001705EF">
        <w:rPr>
          <w:rFonts w:ascii="宋体" w:hAnsi="宋体" w:cs="宋体" w:hint="eastAsia"/>
          <w:sz w:val="24"/>
        </w:rPr>
        <w:t>山东城市服务职业学院校园警务室建设项目</w:t>
      </w:r>
      <w:r>
        <w:rPr>
          <w:rFonts w:ascii="宋体" w:hAnsi="宋体" w:cs="宋体" w:hint="eastAsia"/>
          <w:iCs/>
          <w:sz w:val="24"/>
        </w:rPr>
        <w:t>，共分一个包；</w:t>
      </w:r>
      <w:r w:rsidR="000C1E15">
        <w:rPr>
          <w:rFonts w:ascii="宋体" w:hAnsi="宋体" w:cs="宋体" w:hint="eastAsia"/>
          <w:iCs/>
          <w:sz w:val="24"/>
        </w:rPr>
        <w:t>供应商</w:t>
      </w:r>
      <w:r>
        <w:rPr>
          <w:rFonts w:ascii="宋体" w:hAnsi="宋体" w:cs="宋体" w:hint="eastAsia"/>
          <w:iCs/>
          <w:sz w:val="24"/>
        </w:rPr>
        <w:t>须对所报采购内容全部响应，报价若有遗漏视为对本项目让利，均应免费提供。</w:t>
      </w:r>
    </w:p>
    <w:p w14:paraId="07955819" w14:textId="0F689FC8" w:rsidR="00311518" w:rsidRPr="00311518" w:rsidRDefault="00A903AB" w:rsidP="00311518">
      <w:pPr>
        <w:autoSpaceDE w:val="0"/>
        <w:autoSpaceDN w:val="0"/>
        <w:spacing w:line="360" w:lineRule="auto"/>
        <w:rPr>
          <w:rFonts w:ascii="宋体" w:hAnsi="宋体" w:cs="宋体"/>
          <w:sz w:val="24"/>
        </w:rPr>
      </w:pPr>
      <w:r>
        <w:rPr>
          <w:rFonts w:ascii="宋体" w:hAnsi="宋体" w:cs="宋体" w:hint="eastAsia"/>
          <w:b/>
          <w:sz w:val="24"/>
        </w:rPr>
        <w:t>三、</w:t>
      </w:r>
      <w:r>
        <w:rPr>
          <w:rFonts w:ascii="宋体" w:hAnsi="宋体" w:cs="宋体" w:hint="eastAsia"/>
          <w:b/>
          <w:color w:val="000000"/>
          <w:sz w:val="24"/>
        </w:rPr>
        <w:t>采购内容及需求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303"/>
        <w:gridCol w:w="5400"/>
        <w:gridCol w:w="769"/>
        <w:gridCol w:w="743"/>
      </w:tblGrid>
      <w:tr w:rsidR="00311518" w:rsidRPr="00311518" w14:paraId="3DD1D22D" w14:textId="77777777" w:rsidTr="00AC7EFC">
        <w:tc>
          <w:tcPr>
            <w:tcW w:w="9084" w:type="dxa"/>
            <w:gridSpan w:val="5"/>
            <w:tcBorders>
              <w:top w:val="nil"/>
              <w:left w:val="nil"/>
              <w:bottom w:val="single" w:sz="4" w:space="0" w:color="auto"/>
              <w:right w:val="nil"/>
            </w:tcBorders>
            <w:vAlign w:val="center"/>
          </w:tcPr>
          <w:p w14:paraId="076160F9" w14:textId="77777777" w:rsidR="00311518" w:rsidRPr="00311518" w:rsidRDefault="00311518" w:rsidP="00311518">
            <w:pPr>
              <w:jc w:val="center"/>
              <w:rPr>
                <w:rFonts w:ascii="仿宋_GB2312" w:eastAsia="仿宋_GB2312" w:hAnsi="仿宋_GB2312" w:cs="仿宋_GB2312"/>
                <w:b/>
                <w:color w:val="000000"/>
                <w:szCs w:val="21"/>
              </w:rPr>
            </w:pPr>
            <w:r w:rsidRPr="00311518">
              <w:rPr>
                <w:rFonts w:ascii="仿宋_GB2312" w:eastAsia="仿宋_GB2312" w:hAnsi="仿宋_GB2312" w:cs="仿宋_GB2312" w:hint="eastAsia"/>
                <w:b/>
                <w:color w:val="000000"/>
                <w:kern w:val="0"/>
                <w:sz w:val="32"/>
                <w:szCs w:val="32"/>
              </w:rPr>
              <w:t>清单一</w:t>
            </w:r>
          </w:p>
        </w:tc>
      </w:tr>
      <w:tr w:rsidR="00311518" w:rsidRPr="00311518" w14:paraId="19BFFFDF" w14:textId="77777777" w:rsidTr="00AC7EFC">
        <w:tc>
          <w:tcPr>
            <w:tcW w:w="869" w:type="dxa"/>
            <w:tcBorders>
              <w:top w:val="single" w:sz="4" w:space="0" w:color="auto"/>
            </w:tcBorders>
            <w:vAlign w:val="center"/>
          </w:tcPr>
          <w:p w14:paraId="3578D826" w14:textId="77777777" w:rsidR="00311518" w:rsidRPr="00311518" w:rsidRDefault="00311518" w:rsidP="00311518">
            <w:pPr>
              <w:jc w:val="center"/>
              <w:rPr>
                <w:rFonts w:ascii="仿宋_GB2312" w:eastAsia="仿宋_GB2312" w:hAnsi="仿宋_GB2312" w:cs="仿宋_GB2312"/>
                <w:b/>
                <w:color w:val="000000"/>
                <w:szCs w:val="21"/>
              </w:rPr>
            </w:pPr>
            <w:r w:rsidRPr="00311518">
              <w:rPr>
                <w:rFonts w:ascii="仿宋_GB2312" w:eastAsia="仿宋_GB2312" w:hAnsi="仿宋_GB2312" w:cs="仿宋_GB2312" w:hint="eastAsia"/>
                <w:b/>
                <w:color w:val="000000"/>
                <w:szCs w:val="21"/>
              </w:rPr>
              <w:t>序号</w:t>
            </w:r>
          </w:p>
        </w:tc>
        <w:tc>
          <w:tcPr>
            <w:tcW w:w="1303" w:type="dxa"/>
            <w:tcBorders>
              <w:top w:val="single" w:sz="4" w:space="0" w:color="auto"/>
            </w:tcBorders>
            <w:vAlign w:val="center"/>
          </w:tcPr>
          <w:p w14:paraId="7808EE70" w14:textId="77777777" w:rsidR="00311518" w:rsidRPr="00311518" w:rsidRDefault="00311518" w:rsidP="00311518">
            <w:pPr>
              <w:jc w:val="center"/>
              <w:rPr>
                <w:rFonts w:ascii="仿宋_GB2312" w:eastAsia="仿宋_GB2312" w:hAnsi="仿宋_GB2312" w:cs="仿宋_GB2312"/>
                <w:b/>
                <w:color w:val="000000"/>
                <w:szCs w:val="21"/>
              </w:rPr>
            </w:pPr>
            <w:r w:rsidRPr="00311518">
              <w:rPr>
                <w:rFonts w:ascii="仿宋_GB2312" w:eastAsia="仿宋_GB2312" w:hAnsi="仿宋_GB2312" w:cs="仿宋_GB2312" w:hint="eastAsia"/>
                <w:b/>
                <w:color w:val="000000"/>
                <w:szCs w:val="21"/>
              </w:rPr>
              <w:t>名称</w:t>
            </w:r>
          </w:p>
        </w:tc>
        <w:tc>
          <w:tcPr>
            <w:tcW w:w="5400" w:type="dxa"/>
            <w:tcBorders>
              <w:top w:val="single" w:sz="4" w:space="0" w:color="auto"/>
            </w:tcBorders>
            <w:vAlign w:val="center"/>
          </w:tcPr>
          <w:p w14:paraId="09B02737" w14:textId="77777777" w:rsidR="00311518" w:rsidRPr="00311518" w:rsidRDefault="00311518" w:rsidP="00311518">
            <w:pPr>
              <w:jc w:val="center"/>
              <w:rPr>
                <w:rFonts w:ascii="仿宋_GB2312" w:eastAsia="仿宋_GB2312" w:hAnsi="仿宋_GB2312" w:cs="仿宋_GB2312"/>
                <w:b/>
                <w:color w:val="000000"/>
                <w:szCs w:val="21"/>
              </w:rPr>
            </w:pPr>
            <w:r w:rsidRPr="00311518">
              <w:rPr>
                <w:rFonts w:ascii="仿宋_GB2312" w:eastAsia="仿宋_GB2312" w:hAnsi="仿宋_GB2312" w:cs="仿宋_GB2312" w:hint="eastAsia"/>
                <w:b/>
                <w:color w:val="000000"/>
                <w:szCs w:val="21"/>
              </w:rPr>
              <w:t>参数要求</w:t>
            </w:r>
          </w:p>
        </w:tc>
        <w:tc>
          <w:tcPr>
            <w:tcW w:w="769" w:type="dxa"/>
            <w:tcBorders>
              <w:top w:val="single" w:sz="4" w:space="0" w:color="auto"/>
            </w:tcBorders>
            <w:vAlign w:val="center"/>
          </w:tcPr>
          <w:p w14:paraId="45DD2B71" w14:textId="77777777" w:rsidR="00311518" w:rsidRPr="00311518" w:rsidRDefault="00311518" w:rsidP="00311518">
            <w:pPr>
              <w:jc w:val="center"/>
              <w:rPr>
                <w:rFonts w:ascii="仿宋_GB2312" w:eastAsia="仿宋_GB2312" w:hAnsi="仿宋_GB2312" w:cs="仿宋_GB2312"/>
                <w:b/>
                <w:color w:val="000000"/>
                <w:szCs w:val="21"/>
              </w:rPr>
            </w:pPr>
            <w:r w:rsidRPr="00311518">
              <w:rPr>
                <w:rFonts w:ascii="仿宋_GB2312" w:eastAsia="仿宋_GB2312" w:hAnsi="仿宋_GB2312" w:cs="仿宋_GB2312" w:hint="eastAsia"/>
                <w:b/>
                <w:color w:val="000000"/>
                <w:szCs w:val="21"/>
              </w:rPr>
              <w:t>单位</w:t>
            </w:r>
          </w:p>
        </w:tc>
        <w:tc>
          <w:tcPr>
            <w:tcW w:w="743" w:type="dxa"/>
            <w:tcBorders>
              <w:top w:val="single" w:sz="4" w:space="0" w:color="auto"/>
            </w:tcBorders>
            <w:vAlign w:val="center"/>
          </w:tcPr>
          <w:p w14:paraId="50D86C4F" w14:textId="77777777" w:rsidR="00311518" w:rsidRPr="00311518" w:rsidRDefault="00311518" w:rsidP="00311518">
            <w:pPr>
              <w:jc w:val="center"/>
              <w:rPr>
                <w:rFonts w:ascii="仿宋_GB2312" w:eastAsia="仿宋_GB2312" w:hAnsi="仿宋_GB2312" w:cs="仿宋_GB2312"/>
                <w:b/>
                <w:color w:val="000000"/>
                <w:szCs w:val="21"/>
              </w:rPr>
            </w:pPr>
            <w:r w:rsidRPr="00311518">
              <w:rPr>
                <w:rFonts w:ascii="仿宋_GB2312" w:eastAsia="仿宋_GB2312" w:hAnsi="仿宋_GB2312" w:cs="仿宋_GB2312" w:hint="eastAsia"/>
                <w:b/>
                <w:color w:val="000000"/>
                <w:szCs w:val="21"/>
              </w:rPr>
              <w:t>数量</w:t>
            </w:r>
          </w:p>
        </w:tc>
      </w:tr>
      <w:tr w:rsidR="00311518" w:rsidRPr="00311518" w14:paraId="6915D128" w14:textId="77777777" w:rsidTr="00AC7EFC">
        <w:tc>
          <w:tcPr>
            <w:tcW w:w="869" w:type="dxa"/>
            <w:vAlign w:val="center"/>
          </w:tcPr>
          <w:p w14:paraId="75C7DA7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c>
          <w:tcPr>
            <w:tcW w:w="1303" w:type="dxa"/>
            <w:vAlign w:val="center"/>
          </w:tcPr>
          <w:p w14:paraId="0F13DF0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警情处置管理系统</w:t>
            </w:r>
          </w:p>
        </w:tc>
        <w:tc>
          <w:tcPr>
            <w:tcW w:w="5400" w:type="dxa"/>
            <w:vAlign w:val="center"/>
          </w:tcPr>
          <w:p w14:paraId="085F7EB0" w14:textId="77777777" w:rsidR="00311518" w:rsidRPr="00311518" w:rsidRDefault="00311518" w:rsidP="00311518">
            <w:pPr>
              <w:jc w:val="left"/>
              <w:rPr>
                <w:rFonts w:ascii="仿宋_GB2312" w:eastAsia="仿宋_GB2312" w:hAnsi="仿宋_GB2312" w:cs="仿宋_GB2312"/>
                <w:color w:val="000000"/>
                <w:szCs w:val="21"/>
              </w:rPr>
            </w:pPr>
            <w:bookmarkStart w:id="1" w:name="OLE_LINK1"/>
            <w:bookmarkStart w:id="2" w:name="OLE_LINK2"/>
            <w:r w:rsidRPr="00311518">
              <w:rPr>
                <w:rFonts w:ascii="仿宋_GB2312" w:eastAsia="仿宋_GB2312" w:hAnsi="仿宋_GB2312" w:cs="仿宋_GB2312" w:hint="eastAsia"/>
                <w:color w:val="000000"/>
                <w:szCs w:val="21"/>
              </w:rPr>
              <w:t>★</w:t>
            </w:r>
            <w:bookmarkEnd w:id="1"/>
            <w:bookmarkEnd w:id="2"/>
            <w:r w:rsidRPr="00311518">
              <w:rPr>
                <w:rFonts w:ascii="仿宋_GB2312" w:eastAsia="仿宋_GB2312" w:hAnsi="仿宋_GB2312" w:cs="仿宋_GB2312" w:hint="eastAsia"/>
                <w:color w:val="000000"/>
                <w:szCs w:val="21"/>
              </w:rPr>
              <w:t xml:space="preserve">1.对接学校人脸信息库。 </w:t>
            </w:r>
          </w:p>
          <w:p w14:paraId="528BDE6F"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★2.接警台设置人脸识别设备，当事学生刷脸后系统自动识别学生学号、姓名、性别、年级、院系、管理老师和联系方式。 </w:t>
            </w:r>
          </w:p>
          <w:p w14:paraId="5AE1208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★3.当事学生刷脸后系统自动生成警情事件处置登记，办案人员须根据登记要求进行警情登记和填写处置记录。 </w:t>
            </w:r>
          </w:p>
          <w:p w14:paraId="09A939C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★4.警情登记完成后办案人员点击告知功能，系统根据学校具体要求将警情信息通过手机端推送给相关管理老师。 </w:t>
            </w:r>
          </w:p>
          <w:p w14:paraId="3C1A484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★5.所有警情事件以及处置记录系统将给与统计留存，案情汇总。学校管理部门可以根据时间等查询条件进行查询，所有查询结果可以导出打印。</w:t>
            </w:r>
          </w:p>
          <w:p w14:paraId="5752D1F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6.对接公安部门的警情通报，系统将所有公安部门的警情通报进行统计记录。 </w:t>
            </w:r>
          </w:p>
          <w:p w14:paraId="1F4D96DF"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7.自动获取公安警情通报上的人员照片并设置成黑名单下发到学校进门闸机，通报人员无法刷脸进校，且刷脸时触发警务室报警。 </w:t>
            </w:r>
          </w:p>
          <w:p w14:paraId="7EA1ADF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★8.此项目费用包含系统的安装、调试直至运行正常以及对接智慧校园等业务系统对接费等所需的一切费用。</w:t>
            </w:r>
          </w:p>
        </w:tc>
        <w:tc>
          <w:tcPr>
            <w:tcW w:w="769" w:type="dxa"/>
            <w:vAlign w:val="center"/>
          </w:tcPr>
          <w:p w14:paraId="1B9AFAF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239A149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40EE3339" w14:textId="77777777" w:rsidTr="00AC7EFC">
        <w:tc>
          <w:tcPr>
            <w:tcW w:w="869" w:type="dxa"/>
            <w:vAlign w:val="center"/>
          </w:tcPr>
          <w:p w14:paraId="0505CA9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w:t>
            </w:r>
          </w:p>
        </w:tc>
        <w:tc>
          <w:tcPr>
            <w:tcW w:w="1303" w:type="dxa"/>
            <w:vAlign w:val="center"/>
          </w:tcPr>
          <w:p w14:paraId="4A3AD62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一键报警管理系统</w:t>
            </w:r>
          </w:p>
        </w:tc>
        <w:tc>
          <w:tcPr>
            <w:tcW w:w="5400" w:type="dxa"/>
            <w:vAlign w:val="center"/>
          </w:tcPr>
          <w:p w14:paraId="4E359BCF"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★1.对接校园一键报警设备，定位报警位置，并指挥巡逻保安人员赶赴现场进行处理，实现快速响应。 </w:t>
            </w:r>
          </w:p>
          <w:p w14:paraId="79A73CA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★2.智能联网：支持CID联网功能，多台主机可以接警于同一平台，同时支持APP、微信和PC软件接警，实现信息的无缝传递。 </w:t>
            </w:r>
          </w:p>
          <w:p w14:paraId="1FCE8E1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3.电源自动切换：具备交流和直流电源自动切换功能，当交流电源故障时，系统自动切换到直流电源，确保系统正常运行。 </w:t>
            </w:r>
          </w:p>
          <w:p w14:paraId="522DBD7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★4.此项目费用包含系统的安装、调试直至运行正常以</w:t>
            </w:r>
            <w:r w:rsidRPr="00311518">
              <w:rPr>
                <w:rFonts w:ascii="仿宋_GB2312" w:eastAsia="仿宋_GB2312" w:hAnsi="仿宋_GB2312" w:cs="仿宋_GB2312" w:hint="eastAsia"/>
                <w:color w:val="000000"/>
                <w:szCs w:val="21"/>
              </w:rPr>
              <w:lastRenderedPageBreak/>
              <w:t>及对接智慧校园等业务系统对接费所需的一切费用。</w:t>
            </w:r>
          </w:p>
        </w:tc>
        <w:tc>
          <w:tcPr>
            <w:tcW w:w="769" w:type="dxa"/>
            <w:vAlign w:val="center"/>
          </w:tcPr>
          <w:p w14:paraId="3FCAE93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项</w:t>
            </w:r>
          </w:p>
        </w:tc>
        <w:tc>
          <w:tcPr>
            <w:tcW w:w="743" w:type="dxa"/>
            <w:vAlign w:val="center"/>
          </w:tcPr>
          <w:p w14:paraId="666161B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55AB1C1F" w14:textId="77777777" w:rsidTr="00AC7EFC">
        <w:tc>
          <w:tcPr>
            <w:tcW w:w="869" w:type="dxa"/>
            <w:vAlign w:val="center"/>
          </w:tcPr>
          <w:p w14:paraId="0D2FDCB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w:t>
            </w:r>
          </w:p>
        </w:tc>
        <w:tc>
          <w:tcPr>
            <w:tcW w:w="1303" w:type="dxa"/>
            <w:vAlign w:val="center"/>
          </w:tcPr>
          <w:p w14:paraId="0033052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消防模拟灭火系统</w:t>
            </w:r>
          </w:p>
        </w:tc>
        <w:tc>
          <w:tcPr>
            <w:tcW w:w="5400" w:type="dxa"/>
            <w:vAlign w:val="center"/>
          </w:tcPr>
          <w:p w14:paraId="4058F37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1.使用Unity引擎开发，在Unity引擎中搭建虚拟的场景；使用Unity虚拟相机来展示虚拟场景；使用Unityugui系统来实现用户界面的交互； </w:t>
            </w:r>
          </w:p>
          <w:p w14:paraId="2F802D3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模拟灭火：公共类、施工类两大类灭火场景；知识学习：四种灭火器的使用方法、适用的使用景、消防桶及水枪使用方法、火灾类型；知识测评：题库共计100道综合性题目，用户需在规定时间内完成答题，若未在规定时间答题，视为答题错误，答题完成后系统会自动计算结果，进行评分，分值高于60分视为合格。 </w:t>
            </w:r>
          </w:p>
          <w:p w14:paraId="63526B5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★3.此项目费用包含系统的安装、调试直至运行正常以及对接智慧校园等业务系统对接费所需的一切费用。</w:t>
            </w:r>
          </w:p>
        </w:tc>
        <w:tc>
          <w:tcPr>
            <w:tcW w:w="769" w:type="dxa"/>
            <w:vAlign w:val="center"/>
          </w:tcPr>
          <w:p w14:paraId="6BEBFD4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5761955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5A123189" w14:textId="77777777" w:rsidTr="00AC7EFC">
        <w:tc>
          <w:tcPr>
            <w:tcW w:w="869" w:type="dxa"/>
            <w:vAlign w:val="center"/>
          </w:tcPr>
          <w:p w14:paraId="2062B23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w:t>
            </w:r>
          </w:p>
        </w:tc>
        <w:tc>
          <w:tcPr>
            <w:tcW w:w="1303" w:type="dxa"/>
            <w:vAlign w:val="center"/>
          </w:tcPr>
          <w:p w14:paraId="055BE9D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电子灭火器</w:t>
            </w:r>
          </w:p>
        </w:tc>
        <w:tc>
          <w:tcPr>
            <w:tcW w:w="5400" w:type="dxa"/>
            <w:vAlign w:val="center"/>
          </w:tcPr>
          <w:p w14:paraId="322661E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1.电子灭火器*4(R≥13cm;H≥40cm); </w:t>
            </w:r>
          </w:p>
          <w:p w14:paraId="0586A660"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2.灭火喷头(喷口内径R≥4.5cm，总长L≥21.5cm):内置MPU6050陀螺仪模块; </w:t>
            </w:r>
          </w:p>
          <w:p w14:paraId="19A960F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3.电池与续航:内置≥1500mAh锂聚合物电池，USBType-C充电接口;</w:t>
            </w:r>
          </w:p>
          <w:p w14:paraId="11FA483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4.通信方式;线技术:蓝牙4.2+2.4GHzRF无线技术，支持快速稳定连接; </w:t>
            </w:r>
          </w:p>
          <w:p w14:paraId="49B02C7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5.操作范围:蓝牙模式≥10米无障碍直线距离;</w:t>
            </w:r>
          </w:p>
        </w:tc>
        <w:tc>
          <w:tcPr>
            <w:tcW w:w="769" w:type="dxa"/>
            <w:vAlign w:val="center"/>
          </w:tcPr>
          <w:p w14:paraId="06A6683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38F9969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w:t>
            </w:r>
          </w:p>
        </w:tc>
      </w:tr>
      <w:tr w:rsidR="00311518" w:rsidRPr="00311518" w14:paraId="7AB14ED1" w14:textId="77777777" w:rsidTr="00AC7EFC">
        <w:tc>
          <w:tcPr>
            <w:tcW w:w="869" w:type="dxa"/>
            <w:vAlign w:val="center"/>
          </w:tcPr>
          <w:p w14:paraId="07032E1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w:t>
            </w:r>
          </w:p>
        </w:tc>
        <w:tc>
          <w:tcPr>
            <w:tcW w:w="1303" w:type="dxa"/>
            <w:vAlign w:val="center"/>
          </w:tcPr>
          <w:p w14:paraId="200BC94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消防模拟灭火显示屏</w:t>
            </w:r>
          </w:p>
        </w:tc>
        <w:tc>
          <w:tcPr>
            <w:tcW w:w="5400" w:type="dxa"/>
            <w:vAlign w:val="center"/>
          </w:tcPr>
          <w:p w14:paraId="7F346C1F"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1.屏幕尺寸:55英寸 </w:t>
            </w:r>
          </w:p>
          <w:p w14:paraId="1924D33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2.分辨率≥1920*1080 </w:t>
            </w:r>
          </w:p>
          <w:p w14:paraId="34C83C8D"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3.机芯:50/Z97B5-PT9632机芯 </w:t>
            </w:r>
          </w:p>
          <w:p w14:paraId="00C7B6F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4.操作系统:Amdroid9.0/64位电视系统 5.CPU:A53/64位*4主频最高1.5GHz 6.GPU:≥G52*2 7.存储配置≥1GBDDR3/8GBEM</w:t>
            </w:r>
          </w:p>
        </w:tc>
        <w:tc>
          <w:tcPr>
            <w:tcW w:w="769" w:type="dxa"/>
            <w:vAlign w:val="center"/>
          </w:tcPr>
          <w:p w14:paraId="08C27E4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2873B9F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1776A1F1" w14:textId="77777777" w:rsidTr="00AC7EFC">
        <w:tc>
          <w:tcPr>
            <w:tcW w:w="869" w:type="dxa"/>
            <w:vAlign w:val="center"/>
          </w:tcPr>
          <w:p w14:paraId="7F299E9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w:t>
            </w:r>
          </w:p>
        </w:tc>
        <w:tc>
          <w:tcPr>
            <w:tcW w:w="1303" w:type="dxa"/>
            <w:vAlign w:val="center"/>
          </w:tcPr>
          <w:p w14:paraId="7AB54C2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消防模拟灭火系统操作台</w:t>
            </w:r>
          </w:p>
        </w:tc>
        <w:tc>
          <w:tcPr>
            <w:tcW w:w="5400" w:type="dxa"/>
            <w:vAlign w:val="center"/>
          </w:tcPr>
          <w:p w14:paraId="18389EBD"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1.尺寸≥900*800*500mm; </w:t>
            </w:r>
          </w:p>
          <w:p w14:paraId="4F2E6F48"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2.供电:ESP32工作电压为3-5V; </w:t>
            </w:r>
          </w:p>
          <w:p w14:paraId="437006F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3.通信协议:循单线双向(0neWirePratocol); 4.处理器:双核TensilicaLX6微处理器，内存≥520KBSRAMT，4MBFlash; </w:t>
            </w:r>
          </w:p>
          <w:p w14:paraId="3BC7AAC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5.通信协议:基于Wi-Fi物理层的无连接通信协议; </w:t>
            </w:r>
          </w:p>
          <w:p w14:paraId="75EED8CC"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6.室内环境下,Wi-Fi不低于30米。 </w:t>
            </w:r>
          </w:p>
          <w:p w14:paraId="670001C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7.响应时间:从接收到信号到执行动作的延迟，小于100ms</w:t>
            </w:r>
          </w:p>
        </w:tc>
        <w:tc>
          <w:tcPr>
            <w:tcW w:w="769" w:type="dxa"/>
            <w:vAlign w:val="center"/>
          </w:tcPr>
          <w:p w14:paraId="0650BF8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62D16E0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764B8798" w14:textId="77777777" w:rsidTr="00AC7EFC">
        <w:tc>
          <w:tcPr>
            <w:tcW w:w="869" w:type="dxa"/>
            <w:vAlign w:val="center"/>
          </w:tcPr>
          <w:p w14:paraId="3D2F522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7</w:t>
            </w:r>
          </w:p>
        </w:tc>
        <w:tc>
          <w:tcPr>
            <w:tcW w:w="1303" w:type="dxa"/>
            <w:vAlign w:val="center"/>
          </w:tcPr>
          <w:p w14:paraId="5B6F4D1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警务指挥大屏管理系统</w:t>
            </w:r>
          </w:p>
        </w:tc>
        <w:tc>
          <w:tcPr>
            <w:tcW w:w="5400" w:type="dxa"/>
            <w:vAlign w:val="center"/>
          </w:tcPr>
          <w:p w14:paraId="57EDBB5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★1.具备发现异常情况时预警信息弹窗，实时监控校园警情动态。 </w:t>
            </w:r>
          </w:p>
          <w:p w14:paraId="563974E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2.具备视频播放、视频会议等功能等。 </w:t>
            </w:r>
          </w:p>
          <w:p w14:paraId="754618B4"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★3.对接学校已有安防监控平台。 </w:t>
            </w:r>
          </w:p>
          <w:p w14:paraId="1D2EB558"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★4.此项目费用包含系统的安装、调试直至运行正常以及对接智慧校园等业务系统对接费所需的一切费用。</w:t>
            </w:r>
          </w:p>
        </w:tc>
        <w:tc>
          <w:tcPr>
            <w:tcW w:w="769" w:type="dxa"/>
            <w:vAlign w:val="center"/>
          </w:tcPr>
          <w:p w14:paraId="23EF9F8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3AC6C39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7971D033" w14:textId="77777777" w:rsidTr="00AC7EFC">
        <w:tc>
          <w:tcPr>
            <w:tcW w:w="869" w:type="dxa"/>
            <w:vAlign w:val="center"/>
          </w:tcPr>
          <w:p w14:paraId="4A9DD47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8</w:t>
            </w:r>
          </w:p>
        </w:tc>
        <w:tc>
          <w:tcPr>
            <w:tcW w:w="1303" w:type="dxa"/>
            <w:vAlign w:val="center"/>
          </w:tcPr>
          <w:p w14:paraId="23EBE79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便民警务工作系统</w:t>
            </w:r>
          </w:p>
        </w:tc>
        <w:tc>
          <w:tcPr>
            <w:tcW w:w="5400" w:type="dxa"/>
            <w:vAlign w:val="center"/>
          </w:tcPr>
          <w:p w14:paraId="2C1F6A76"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在公安配备的基础上增加系统对接所必需的设备，实现包括接警服务、警务便民服务（如身份证补办挂失等）相关业务办理。</w:t>
            </w:r>
          </w:p>
        </w:tc>
        <w:tc>
          <w:tcPr>
            <w:tcW w:w="769" w:type="dxa"/>
            <w:vAlign w:val="center"/>
          </w:tcPr>
          <w:p w14:paraId="4C4400F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67E5E43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7D880492" w14:textId="77777777" w:rsidTr="00AC7EFC">
        <w:tc>
          <w:tcPr>
            <w:tcW w:w="869" w:type="dxa"/>
            <w:vAlign w:val="center"/>
          </w:tcPr>
          <w:p w14:paraId="1E4D1EC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9</w:t>
            </w:r>
          </w:p>
        </w:tc>
        <w:tc>
          <w:tcPr>
            <w:tcW w:w="1303" w:type="dxa"/>
            <w:vAlign w:val="center"/>
          </w:tcPr>
          <w:p w14:paraId="0FA281A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人脸识别面板机</w:t>
            </w:r>
          </w:p>
        </w:tc>
        <w:tc>
          <w:tcPr>
            <w:tcW w:w="5400" w:type="dxa"/>
            <w:vAlign w:val="center"/>
          </w:tcPr>
          <w:p w14:paraId="68549079"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1.屏幕尺寸≥7英寸触控竖屏。 </w:t>
            </w:r>
          </w:p>
          <w:p w14:paraId="0F3763A0"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2.屏幕分辨率≥600×1024。 </w:t>
            </w:r>
          </w:p>
          <w:p w14:paraId="5AF5B9A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3.设备应采用双目摄像头，一路可见光摄像头，一路红外摄像头。 </w:t>
            </w:r>
          </w:p>
          <w:p w14:paraId="1FE0354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4.可见光摄像头分辨率≥720×1280。 </w:t>
            </w:r>
          </w:p>
          <w:p w14:paraId="7768B710"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5.摄像头参数检查帧率应≥25帧／s。 </w:t>
            </w:r>
          </w:p>
          <w:p w14:paraId="0743CB9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★6.支持不少于1.5万人脸库，支持不少于1.5万张卡片容量，支持不少于10万条出入事件。 7.屏幕流明度不低于300cd／㎡。 </w:t>
            </w:r>
          </w:p>
          <w:p w14:paraId="4EE60D30"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★8.支持单个人员导入最多6张底库照片。 </w:t>
            </w:r>
          </w:p>
          <w:p w14:paraId="6A94C02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9.支持手动导出人员出入记录，记录包括出入时间，人员类型、出入区域和抓拍图片。 </w:t>
            </w:r>
          </w:p>
          <w:p w14:paraId="679C909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10.应支持远程查看人脸识别面板机的在线状态。 </w:t>
            </w:r>
          </w:p>
          <w:p w14:paraId="7C6353A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11.应支持添加人脸识别面板机。 </w:t>
            </w:r>
          </w:p>
          <w:p w14:paraId="098C4DD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★12.此项目费用包含系统的安装、调试直至运行正常以及对接智慧校园等业务系统对接费所需的一切费用。</w:t>
            </w:r>
          </w:p>
        </w:tc>
        <w:tc>
          <w:tcPr>
            <w:tcW w:w="769" w:type="dxa"/>
            <w:vAlign w:val="center"/>
          </w:tcPr>
          <w:p w14:paraId="6692D87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台</w:t>
            </w:r>
          </w:p>
        </w:tc>
        <w:tc>
          <w:tcPr>
            <w:tcW w:w="743" w:type="dxa"/>
            <w:vAlign w:val="center"/>
          </w:tcPr>
          <w:p w14:paraId="2A864EC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3DF6546B" w14:textId="77777777" w:rsidTr="00AC7EFC">
        <w:tc>
          <w:tcPr>
            <w:tcW w:w="869" w:type="dxa"/>
            <w:vAlign w:val="center"/>
          </w:tcPr>
          <w:p w14:paraId="662459A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10</w:t>
            </w:r>
          </w:p>
        </w:tc>
        <w:tc>
          <w:tcPr>
            <w:tcW w:w="1303" w:type="dxa"/>
            <w:vAlign w:val="center"/>
          </w:tcPr>
          <w:p w14:paraId="1B9095B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可视化对讲管理中心主机</w:t>
            </w:r>
          </w:p>
        </w:tc>
        <w:tc>
          <w:tcPr>
            <w:tcW w:w="5400" w:type="dxa"/>
            <w:vAlign w:val="center"/>
          </w:tcPr>
          <w:p w14:paraId="14CC67D9"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1.操作系统：LINUX操作界面：本地GUI操作 2.RAM：128MROM：128M+64G </w:t>
            </w:r>
          </w:p>
          <w:p w14:paraId="00B8A58F"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3.显示屏≥10.1寸高清显示屏屏幕分辨率≥1024×600 </w:t>
            </w:r>
          </w:p>
          <w:p w14:paraId="46B41B7E"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4.解码能力≥4路1080P音频压缩标准：G.711U 5.视频预览功能：支持视频的实时预览功能 </w:t>
            </w:r>
          </w:p>
          <w:p w14:paraId="068F81A0"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6.事件查询：≥10万条记录可查，事件包括：报警事件、其他事件、录像查询 </w:t>
            </w:r>
          </w:p>
          <w:p w14:paraId="4A6C95B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7.报警管理功能：支持多台终端设备同时报警 8.录音录像回放功能：支持录音录像回放功能 9.网络接口：1路10/100/1000M自适用网口、1路4G无线全网通 </w:t>
            </w:r>
          </w:p>
          <w:p w14:paraId="42B7747A"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10.内置MIC：支持 </w:t>
            </w:r>
          </w:p>
          <w:p w14:paraId="12FC499C"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11.内置扬声器：支持 </w:t>
            </w:r>
          </w:p>
          <w:p w14:paraId="73A09E9D"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12.外置音频接口：支持话机听筒、鹅颈话筒 </w:t>
            </w:r>
          </w:p>
          <w:p w14:paraId="73F1EF08"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★13.此项目费用包含系统的安装、调试直至运行正常所需的一切费用。</w:t>
            </w:r>
          </w:p>
        </w:tc>
        <w:tc>
          <w:tcPr>
            <w:tcW w:w="769" w:type="dxa"/>
            <w:vAlign w:val="center"/>
          </w:tcPr>
          <w:p w14:paraId="236C0BC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030DA81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4E155F96" w14:textId="77777777" w:rsidTr="00AC7EFC">
        <w:tc>
          <w:tcPr>
            <w:tcW w:w="869" w:type="dxa"/>
            <w:vAlign w:val="center"/>
          </w:tcPr>
          <w:p w14:paraId="2E11737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11</w:t>
            </w:r>
          </w:p>
        </w:tc>
        <w:tc>
          <w:tcPr>
            <w:tcW w:w="1303" w:type="dxa"/>
            <w:vAlign w:val="center"/>
          </w:tcPr>
          <w:p w14:paraId="6E86E6C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监控摄像机</w:t>
            </w:r>
          </w:p>
        </w:tc>
        <w:tc>
          <w:tcPr>
            <w:tcW w:w="5400" w:type="dxa"/>
            <w:vAlign w:val="center"/>
          </w:tcPr>
          <w:p w14:paraId="4851597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1.传感器靶面:1/3.0""，"像素≥400万，分辨率≥2688*1520 </w:t>
            </w:r>
          </w:p>
          <w:p w14:paraId="73E2AC3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2.水平中心分辨力检验≥1400TVL </w:t>
            </w:r>
          </w:p>
          <w:p w14:paraId="59F5560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3.最低照度检验：彩色≤0.0005lux（AGCON,RJ45输出、能分辨反射式视频矩阵测试卡中彩色色块） </w:t>
            </w:r>
          </w:p>
          <w:p w14:paraId="33F13BCE"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4.照度适应范围≥135dB </w:t>
            </w:r>
          </w:p>
          <w:p w14:paraId="489026B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5.支持走廊模式，监控画面可90°旋转并自动调整宽高比。 </w:t>
            </w:r>
          </w:p>
          <w:p w14:paraId="5D298B3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6.支持双向语音对讲和单向语音广播功能。</w:t>
            </w:r>
          </w:p>
          <w:p w14:paraId="1DCE0C21"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7.支持识别距离摄像机≥100m处人体轮廓（1.7m×0.5m）轮廓 </w:t>
            </w:r>
          </w:p>
          <w:p w14:paraId="04B41759"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8.支持视频内容保护功能 </w:t>
            </w:r>
          </w:p>
          <w:p w14:paraId="0BF05E25"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9.支持MicroSDHC/MicroSDXC，支持容量≥512GB的内存</w:t>
            </w:r>
            <w:r w:rsidRPr="00311518">
              <w:rPr>
                <w:rFonts w:ascii="仿宋_GB2312" w:eastAsia="仿宋_GB2312" w:hAnsi="仿宋_GB2312" w:cs="仿宋_GB2312" w:hint="eastAsia"/>
                <w:color w:val="000000"/>
                <w:szCs w:val="21"/>
              </w:rPr>
              <w:lastRenderedPageBreak/>
              <w:t xml:space="preserve">卡，支持内存卡热插拔 </w:t>
            </w:r>
          </w:p>
          <w:p w14:paraId="1F58566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10.支持友好密码功能 </w:t>
            </w:r>
          </w:p>
          <w:p w14:paraId="1AF6B62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11.外壳防护能力≥IP68（水下1m，持续时间1h） 12.未使用适配器的情况下，电源电压在DC12V±35%范围内变化时，摄像机能正常工作 </w:t>
            </w:r>
          </w:p>
          <w:p w14:paraId="05B6099A"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13.支持PoE供电，更多电源供电选择 </w:t>
            </w:r>
          </w:p>
          <w:p w14:paraId="339B04D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14.支持运动检测、越界检测、区域入侵、进入区域、离开区域、人员聚集、停车检测、徘徊检测、快速移动、物品搬移、物品遗留、虚焦检测、场景变更 </w:t>
            </w:r>
          </w:p>
          <w:p w14:paraId="5D1609F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15.具有1路音频输入，1路音频输出，1路报警输入，1路报警输出。 </w:t>
            </w:r>
          </w:p>
          <w:p w14:paraId="318942B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16.支架及安装。</w:t>
            </w:r>
          </w:p>
        </w:tc>
        <w:tc>
          <w:tcPr>
            <w:tcW w:w="769" w:type="dxa"/>
            <w:vAlign w:val="center"/>
          </w:tcPr>
          <w:p w14:paraId="79D1353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套</w:t>
            </w:r>
          </w:p>
        </w:tc>
        <w:tc>
          <w:tcPr>
            <w:tcW w:w="743" w:type="dxa"/>
            <w:vAlign w:val="center"/>
          </w:tcPr>
          <w:p w14:paraId="69F3EE9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w:t>
            </w:r>
          </w:p>
        </w:tc>
      </w:tr>
      <w:tr w:rsidR="00311518" w:rsidRPr="00311518" w14:paraId="058E9034" w14:textId="77777777" w:rsidTr="00AC7EFC">
        <w:tc>
          <w:tcPr>
            <w:tcW w:w="869" w:type="dxa"/>
            <w:vAlign w:val="center"/>
          </w:tcPr>
          <w:p w14:paraId="2500EEF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12</w:t>
            </w:r>
          </w:p>
        </w:tc>
        <w:tc>
          <w:tcPr>
            <w:tcW w:w="1303" w:type="dxa"/>
            <w:vAlign w:val="center"/>
          </w:tcPr>
          <w:p w14:paraId="2FDB20D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功放</w:t>
            </w:r>
          </w:p>
        </w:tc>
        <w:tc>
          <w:tcPr>
            <w:tcW w:w="5400" w:type="dxa"/>
            <w:vAlign w:val="center"/>
          </w:tcPr>
          <w:p w14:paraId="0486AB2D"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1.四声道合并级功放，带光纤同轴，USB接口，FM收音，无线蓝牙，专业移频防啸叫，专业延时、重复、独立调进节，四路麦克风输入，麦克风1优先功能，带遥控器. </w:t>
            </w:r>
          </w:p>
          <w:p w14:paraId="3D61882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2.功率≥4*130W</w:t>
            </w:r>
          </w:p>
        </w:tc>
        <w:tc>
          <w:tcPr>
            <w:tcW w:w="769" w:type="dxa"/>
            <w:vAlign w:val="center"/>
          </w:tcPr>
          <w:p w14:paraId="61B04F5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43E00E3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4F60CBF0" w14:textId="77777777" w:rsidTr="00AC7EFC">
        <w:tc>
          <w:tcPr>
            <w:tcW w:w="869" w:type="dxa"/>
            <w:vAlign w:val="center"/>
          </w:tcPr>
          <w:p w14:paraId="493ED92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13</w:t>
            </w:r>
          </w:p>
        </w:tc>
        <w:tc>
          <w:tcPr>
            <w:tcW w:w="1303" w:type="dxa"/>
            <w:vAlign w:val="center"/>
          </w:tcPr>
          <w:p w14:paraId="0B1DAB3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无线鹅颈话筒一拖四</w:t>
            </w:r>
          </w:p>
        </w:tc>
        <w:tc>
          <w:tcPr>
            <w:tcW w:w="5400" w:type="dxa"/>
            <w:vAlign w:val="center"/>
          </w:tcPr>
          <w:p w14:paraId="0C3D8AF0"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1.内置≥3编组叠机频率,一键调取. </w:t>
            </w:r>
          </w:p>
          <w:p w14:paraId="3007D0A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2.具有IR红外线自动对频功能,一键自动对频锁定. </w:t>
            </w:r>
          </w:p>
          <w:p w14:paraId="36DBC094"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3.四通道音量独立可调.提供4+1音频输出.四通道各音频音量输出独立可控 </w:t>
            </w:r>
          </w:p>
          <w:p w14:paraId="2777AC8F"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4.提供多种发射器可选.发射器中会议/手持/领夹可以混搭使用.互不干忧 </w:t>
            </w:r>
          </w:p>
          <w:p w14:paraId="3523A5A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5.信道数目:≥200个 </w:t>
            </w:r>
          </w:p>
          <w:p w14:paraId="3397620B"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6.信道间隔:300KHZ；频率稳定度:±0.005% </w:t>
            </w:r>
          </w:p>
          <w:p w14:paraId="5199206E"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7.动态范围:100db；最大偏移:±45KHZ </w:t>
            </w:r>
          </w:p>
          <w:p w14:paraId="7A7DED08"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8.音频频率响应:40HZ-18KHZ(±2db) </w:t>
            </w:r>
          </w:p>
          <w:p w14:paraId="4BFB3A46"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9.综合信噪比:&gt;105db；综合失真：≤0.5%； </w:t>
            </w:r>
          </w:p>
          <w:p w14:paraId="7FF77EB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10.中频：110MHZ.10.7MHZ；天线接入TNC/50Ω；灵敏度：12dBuV(80dbS/N)；灵敏度调节范围：12-32d</w:t>
            </w:r>
          </w:p>
        </w:tc>
        <w:tc>
          <w:tcPr>
            <w:tcW w:w="769" w:type="dxa"/>
            <w:vAlign w:val="center"/>
          </w:tcPr>
          <w:p w14:paraId="54C468C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0DF371C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5A9C096E" w14:textId="77777777" w:rsidTr="00AC7EFC">
        <w:tc>
          <w:tcPr>
            <w:tcW w:w="869" w:type="dxa"/>
            <w:vAlign w:val="center"/>
          </w:tcPr>
          <w:p w14:paraId="4F7C9E9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14</w:t>
            </w:r>
          </w:p>
        </w:tc>
        <w:tc>
          <w:tcPr>
            <w:tcW w:w="1303" w:type="dxa"/>
            <w:vAlign w:val="center"/>
          </w:tcPr>
          <w:p w14:paraId="7ADBD51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吸顶喇叭</w:t>
            </w:r>
          </w:p>
        </w:tc>
        <w:tc>
          <w:tcPr>
            <w:tcW w:w="5400" w:type="dxa"/>
            <w:vAlign w:val="center"/>
          </w:tcPr>
          <w:p w14:paraId="5E8C0C28"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1.谐振频率40Hz </w:t>
            </w:r>
          </w:p>
          <w:p w14:paraId="3DBB4B26"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2.频率响应40Hz-20KHz </w:t>
            </w:r>
          </w:p>
          <w:p w14:paraId="553ECADE"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3.灵敏度86dB/W/M 4.功率：不小于20W</w:t>
            </w:r>
          </w:p>
        </w:tc>
        <w:tc>
          <w:tcPr>
            <w:tcW w:w="769" w:type="dxa"/>
            <w:vAlign w:val="center"/>
          </w:tcPr>
          <w:p w14:paraId="64F98D3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54ABB71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w:t>
            </w:r>
          </w:p>
        </w:tc>
      </w:tr>
      <w:tr w:rsidR="00311518" w:rsidRPr="00311518" w14:paraId="6A387B0A" w14:textId="77777777" w:rsidTr="00AC7EFC">
        <w:tc>
          <w:tcPr>
            <w:tcW w:w="869" w:type="dxa"/>
            <w:vAlign w:val="center"/>
          </w:tcPr>
          <w:p w14:paraId="2F22A88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15</w:t>
            </w:r>
          </w:p>
        </w:tc>
        <w:tc>
          <w:tcPr>
            <w:tcW w:w="1303" w:type="dxa"/>
            <w:vAlign w:val="center"/>
          </w:tcPr>
          <w:p w14:paraId="5FA7847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24口全千兆交换机</w:t>
            </w:r>
          </w:p>
        </w:tc>
        <w:tc>
          <w:tcPr>
            <w:tcW w:w="5400" w:type="dxa"/>
            <w:vAlign w:val="center"/>
          </w:tcPr>
          <w:p w14:paraId="389222D3"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1.接口类型:24千兆电+4千兆光 </w:t>
            </w:r>
          </w:p>
          <w:p w14:paraId="594EBEB6"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2.交换容量:672Gbps </w:t>
            </w:r>
          </w:p>
          <w:p w14:paraId="3CF71F96"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3.包转发率:146Mpps </w:t>
            </w:r>
          </w:p>
          <w:p w14:paraId="6F83A4AA"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4.MAC:16K，支持MAC地址过滤，支持静态、动态和黑洞MAC地址表项 </w:t>
            </w:r>
          </w:p>
          <w:p w14:paraId="28511288"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5.POE:不支持 </w:t>
            </w:r>
          </w:p>
          <w:p w14:paraId="4940C026"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 xml:space="preserve">6.电源:AC：100～240V，50/60Hz </w:t>
            </w:r>
          </w:p>
          <w:p w14:paraId="54185C5A"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7.整机功耗:24W</w:t>
            </w:r>
          </w:p>
        </w:tc>
        <w:tc>
          <w:tcPr>
            <w:tcW w:w="769" w:type="dxa"/>
            <w:vAlign w:val="center"/>
          </w:tcPr>
          <w:p w14:paraId="459BCDC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0532000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w:t>
            </w:r>
          </w:p>
        </w:tc>
      </w:tr>
      <w:tr w:rsidR="00311518" w:rsidRPr="00311518" w14:paraId="20335A43" w14:textId="77777777" w:rsidTr="00AC7EFC">
        <w:tc>
          <w:tcPr>
            <w:tcW w:w="869" w:type="dxa"/>
            <w:vAlign w:val="center"/>
          </w:tcPr>
          <w:p w14:paraId="13D50EB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16</w:t>
            </w:r>
          </w:p>
        </w:tc>
        <w:tc>
          <w:tcPr>
            <w:tcW w:w="1303" w:type="dxa"/>
            <w:vAlign w:val="center"/>
          </w:tcPr>
          <w:p w14:paraId="6FA170E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机柜</w:t>
            </w:r>
          </w:p>
        </w:tc>
        <w:tc>
          <w:tcPr>
            <w:tcW w:w="5400" w:type="dxa"/>
            <w:vAlign w:val="center"/>
          </w:tcPr>
          <w:p w14:paraId="1F74DDCE"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规格≥600*600*2200mm，前面钢化玻璃门，后面钣金平板背板</w:t>
            </w:r>
          </w:p>
        </w:tc>
        <w:tc>
          <w:tcPr>
            <w:tcW w:w="769" w:type="dxa"/>
            <w:vAlign w:val="center"/>
          </w:tcPr>
          <w:p w14:paraId="616DEEC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516EBC1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15A2E561" w14:textId="77777777" w:rsidTr="00AC7EFC">
        <w:tc>
          <w:tcPr>
            <w:tcW w:w="869" w:type="dxa"/>
            <w:vAlign w:val="center"/>
          </w:tcPr>
          <w:p w14:paraId="6D1A78E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17</w:t>
            </w:r>
          </w:p>
        </w:tc>
        <w:tc>
          <w:tcPr>
            <w:tcW w:w="1303" w:type="dxa"/>
            <w:vAlign w:val="center"/>
          </w:tcPr>
          <w:p w14:paraId="2B9C46F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延长线</w:t>
            </w:r>
            <w:r w:rsidRPr="00311518">
              <w:rPr>
                <w:rFonts w:ascii="仿宋_GB2312" w:eastAsia="仿宋_GB2312" w:hAnsi="仿宋_GB2312" w:cs="仿宋_GB2312" w:hint="eastAsia"/>
                <w:color w:val="000000"/>
                <w:szCs w:val="21"/>
              </w:rPr>
              <w:lastRenderedPageBreak/>
              <w:t>HDMI</w:t>
            </w:r>
          </w:p>
        </w:tc>
        <w:tc>
          <w:tcPr>
            <w:tcW w:w="5400" w:type="dxa"/>
            <w:vAlign w:val="center"/>
          </w:tcPr>
          <w:p w14:paraId="255AB1D2"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光电混合8K光纤高清线标准A公对A公高光铝外壳</w:t>
            </w:r>
            <w:r w:rsidRPr="00311518">
              <w:rPr>
                <w:rFonts w:ascii="仿宋_GB2312" w:eastAsia="仿宋_GB2312" w:hAnsi="仿宋_GB2312" w:cs="仿宋_GB2312" w:hint="eastAsia"/>
                <w:color w:val="000000"/>
                <w:szCs w:val="21"/>
              </w:rPr>
              <w:lastRenderedPageBreak/>
              <w:t>0D:5.2哑带屏蔽正标高清信号接头，兼容高清设备，无损信号，无辐射，无延时，无衰其，抗干扰强功耗:250mT拉伸力≥200T 支持高清信号2.1版本支持8K@7680X4320P分辨车，支持高清信号速率≥48Gbps每秒120帧比色法:Rec.2020图像采度≥12位RGB</w:t>
            </w:r>
          </w:p>
        </w:tc>
        <w:tc>
          <w:tcPr>
            <w:tcW w:w="769" w:type="dxa"/>
            <w:vAlign w:val="center"/>
          </w:tcPr>
          <w:p w14:paraId="23647B1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米</w:t>
            </w:r>
          </w:p>
        </w:tc>
        <w:tc>
          <w:tcPr>
            <w:tcW w:w="743" w:type="dxa"/>
            <w:vAlign w:val="center"/>
          </w:tcPr>
          <w:p w14:paraId="60D2E4D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30</w:t>
            </w:r>
          </w:p>
        </w:tc>
      </w:tr>
      <w:tr w:rsidR="00311518" w:rsidRPr="00311518" w14:paraId="2183EB6D" w14:textId="77777777" w:rsidTr="00AC7EFC">
        <w:tc>
          <w:tcPr>
            <w:tcW w:w="869" w:type="dxa"/>
            <w:vAlign w:val="center"/>
          </w:tcPr>
          <w:p w14:paraId="25466DB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18</w:t>
            </w:r>
          </w:p>
        </w:tc>
        <w:tc>
          <w:tcPr>
            <w:tcW w:w="1303" w:type="dxa"/>
            <w:vAlign w:val="center"/>
          </w:tcPr>
          <w:p w14:paraId="19EBD72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音频线</w:t>
            </w:r>
          </w:p>
        </w:tc>
        <w:tc>
          <w:tcPr>
            <w:tcW w:w="5400" w:type="dxa"/>
            <w:vAlign w:val="center"/>
          </w:tcPr>
          <w:p w14:paraId="07A9CC9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普通</w:t>
            </w:r>
          </w:p>
        </w:tc>
        <w:tc>
          <w:tcPr>
            <w:tcW w:w="769" w:type="dxa"/>
            <w:vAlign w:val="center"/>
          </w:tcPr>
          <w:p w14:paraId="1819582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米</w:t>
            </w:r>
          </w:p>
        </w:tc>
        <w:tc>
          <w:tcPr>
            <w:tcW w:w="743" w:type="dxa"/>
            <w:vAlign w:val="center"/>
          </w:tcPr>
          <w:p w14:paraId="1F58821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50</w:t>
            </w:r>
          </w:p>
        </w:tc>
      </w:tr>
      <w:tr w:rsidR="00311518" w:rsidRPr="00311518" w14:paraId="692FD3DF" w14:textId="77777777" w:rsidTr="00AC7EFC">
        <w:tc>
          <w:tcPr>
            <w:tcW w:w="869" w:type="dxa"/>
            <w:vAlign w:val="center"/>
          </w:tcPr>
          <w:p w14:paraId="5CEB6F1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19</w:t>
            </w:r>
          </w:p>
        </w:tc>
        <w:tc>
          <w:tcPr>
            <w:tcW w:w="1303" w:type="dxa"/>
            <w:vAlign w:val="center"/>
          </w:tcPr>
          <w:p w14:paraId="4F12A66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6.35音频线</w:t>
            </w:r>
          </w:p>
        </w:tc>
        <w:tc>
          <w:tcPr>
            <w:tcW w:w="5400" w:type="dxa"/>
            <w:vAlign w:val="center"/>
          </w:tcPr>
          <w:p w14:paraId="19872C8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普通</w:t>
            </w:r>
          </w:p>
        </w:tc>
        <w:tc>
          <w:tcPr>
            <w:tcW w:w="769" w:type="dxa"/>
            <w:vAlign w:val="center"/>
          </w:tcPr>
          <w:p w14:paraId="71C38F0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7652FFE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614BFC38" w14:textId="77777777" w:rsidTr="00AC7EFC">
        <w:tc>
          <w:tcPr>
            <w:tcW w:w="869" w:type="dxa"/>
            <w:vAlign w:val="center"/>
          </w:tcPr>
          <w:p w14:paraId="6AE0109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20</w:t>
            </w:r>
          </w:p>
        </w:tc>
        <w:tc>
          <w:tcPr>
            <w:tcW w:w="1303" w:type="dxa"/>
            <w:vAlign w:val="center"/>
          </w:tcPr>
          <w:p w14:paraId="30E85C8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会议桌</w:t>
            </w:r>
          </w:p>
          <w:p w14:paraId="5D315B7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（大厅）</w:t>
            </w:r>
          </w:p>
        </w:tc>
        <w:tc>
          <w:tcPr>
            <w:tcW w:w="5400" w:type="dxa"/>
            <w:vAlign w:val="center"/>
          </w:tcPr>
          <w:p w14:paraId="498EAA37" w14:textId="77777777" w:rsidR="00311518" w:rsidRPr="00311518" w:rsidRDefault="00311518" w:rsidP="00311518">
            <w:pPr>
              <w:jc w:val="left"/>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规格：长≧4500，宽≧1500mm，环保PER或实木材质桌面，板材厚度≧20mm，配备话筒2支，网络、电源插座桌面线盒1套。</w:t>
            </w:r>
          </w:p>
        </w:tc>
        <w:tc>
          <w:tcPr>
            <w:tcW w:w="769" w:type="dxa"/>
            <w:vAlign w:val="center"/>
          </w:tcPr>
          <w:p w14:paraId="0124CC7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7BC575F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30B38B89" w14:textId="77777777" w:rsidTr="00AC7EFC">
        <w:tc>
          <w:tcPr>
            <w:tcW w:w="869" w:type="dxa"/>
            <w:vAlign w:val="center"/>
          </w:tcPr>
          <w:p w14:paraId="3B17D43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21</w:t>
            </w:r>
          </w:p>
        </w:tc>
        <w:tc>
          <w:tcPr>
            <w:tcW w:w="1303" w:type="dxa"/>
            <w:vAlign w:val="center"/>
          </w:tcPr>
          <w:p w14:paraId="1C356D6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办公椅</w:t>
            </w:r>
          </w:p>
          <w:p w14:paraId="48B36C2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（大厅）</w:t>
            </w:r>
          </w:p>
        </w:tc>
        <w:tc>
          <w:tcPr>
            <w:tcW w:w="5400" w:type="dxa"/>
            <w:vAlign w:val="center"/>
          </w:tcPr>
          <w:p w14:paraId="2647E1B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加厚钢制框架，网面材质</w:t>
            </w:r>
          </w:p>
        </w:tc>
        <w:tc>
          <w:tcPr>
            <w:tcW w:w="769" w:type="dxa"/>
            <w:vAlign w:val="center"/>
          </w:tcPr>
          <w:p w14:paraId="2EAA038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把</w:t>
            </w:r>
          </w:p>
        </w:tc>
        <w:tc>
          <w:tcPr>
            <w:tcW w:w="743" w:type="dxa"/>
            <w:vAlign w:val="center"/>
          </w:tcPr>
          <w:p w14:paraId="4B55ABF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12</w:t>
            </w:r>
          </w:p>
        </w:tc>
      </w:tr>
      <w:tr w:rsidR="00311518" w:rsidRPr="00311518" w14:paraId="4452C969" w14:textId="77777777" w:rsidTr="00AC7EFC">
        <w:tc>
          <w:tcPr>
            <w:tcW w:w="869" w:type="dxa"/>
            <w:vAlign w:val="center"/>
          </w:tcPr>
          <w:p w14:paraId="72FCC7F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22</w:t>
            </w:r>
          </w:p>
        </w:tc>
        <w:tc>
          <w:tcPr>
            <w:tcW w:w="1303" w:type="dxa"/>
            <w:vAlign w:val="center"/>
          </w:tcPr>
          <w:p w14:paraId="668FDCE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长条桌 （询问室、调解室）</w:t>
            </w:r>
          </w:p>
        </w:tc>
        <w:tc>
          <w:tcPr>
            <w:tcW w:w="5400" w:type="dxa"/>
            <w:vAlign w:val="center"/>
          </w:tcPr>
          <w:p w14:paraId="3819FD6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规格2200*1100mm，实木复合板材，板材厚度≧20mm。</w:t>
            </w:r>
          </w:p>
        </w:tc>
        <w:tc>
          <w:tcPr>
            <w:tcW w:w="769" w:type="dxa"/>
            <w:vAlign w:val="center"/>
          </w:tcPr>
          <w:p w14:paraId="581B4BC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2A38138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w:t>
            </w:r>
          </w:p>
        </w:tc>
      </w:tr>
      <w:tr w:rsidR="00311518" w:rsidRPr="00311518" w14:paraId="228392E2" w14:textId="77777777" w:rsidTr="00AC7EFC">
        <w:tc>
          <w:tcPr>
            <w:tcW w:w="869" w:type="dxa"/>
            <w:vAlign w:val="center"/>
          </w:tcPr>
          <w:p w14:paraId="37059C0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23</w:t>
            </w:r>
          </w:p>
        </w:tc>
        <w:tc>
          <w:tcPr>
            <w:tcW w:w="1303" w:type="dxa"/>
            <w:vAlign w:val="center"/>
          </w:tcPr>
          <w:p w14:paraId="6D3FC56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办公椅 （询问室、调解室）</w:t>
            </w:r>
          </w:p>
        </w:tc>
        <w:tc>
          <w:tcPr>
            <w:tcW w:w="5400" w:type="dxa"/>
            <w:vAlign w:val="center"/>
          </w:tcPr>
          <w:p w14:paraId="4285133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加厚钢制框架，网面材质。</w:t>
            </w:r>
          </w:p>
        </w:tc>
        <w:tc>
          <w:tcPr>
            <w:tcW w:w="769" w:type="dxa"/>
            <w:vAlign w:val="center"/>
          </w:tcPr>
          <w:p w14:paraId="063E857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把</w:t>
            </w:r>
          </w:p>
        </w:tc>
        <w:tc>
          <w:tcPr>
            <w:tcW w:w="743" w:type="dxa"/>
            <w:vAlign w:val="center"/>
          </w:tcPr>
          <w:p w14:paraId="2791E17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12</w:t>
            </w:r>
          </w:p>
        </w:tc>
      </w:tr>
      <w:tr w:rsidR="00311518" w:rsidRPr="00311518" w14:paraId="5BCE0603" w14:textId="77777777" w:rsidTr="00AC7EFC">
        <w:tc>
          <w:tcPr>
            <w:tcW w:w="869" w:type="dxa"/>
            <w:vAlign w:val="center"/>
          </w:tcPr>
          <w:p w14:paraId="2CA6BD3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24</w:t>
            </w:r>
          </w:p>
        </w:tc>
        <w:tc>
          <w:tcPr>
            <w:tcW w:w="1303" w:type="dxa"/>
            <w:vAlign w:val="center"/>
          </w:tcPr>
          <w:p w14:paraId="13B5F46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办公桌 （值班室）</w:t>
            </w:r>
          </w:p>
        </w:tc>
        <w:tc>
          <w:tcPr>
            <w:tcW w:w="5400" w:type="dxa"/>
            <w:vAlign w:val="center"/>
          </w:tcPr>
          <w:p w14:paraId="466CB0F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规格1400*750mm，实木复合板材，板材厚度≧20mm。</w:t>
            </w:r>
          </w:p>
        </w:tc>
        <w:tc>
          <w:tcPr>
            <w:tcW w:w="769" w:type="dxa"/>
            <w:vAlign w:val="center"/>
          </w:tcPr>
          <w:p w14:paraId="52CE908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张</w:t>
            </w:r>
          </w:p>
        </w:tc>
        <w:tc>
          <w:tcPr>
            <w:tcW w:w="743" w:type="dxa"/>
            <w:vAlign w:val="center"/>
          </w:tcPr>
          <w:p w14:paraId="598B9B3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6CE5EB31" w14:textId="77777777" w:rsidTr="00AC7EFC">
        <w:tc>
          <w:tcPr>
            <w:tcW w:w="869" w:type="dxa"/>
            <w:vAlign w:val="center"/>
          </w:tcPr>
          <w:p w14:paraId="09C97F0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25</w:t>
            </w:r>
          </w:p>
        </w:tc>
        <w:tc>
          <w:tcPr>
            <w:tcW w:w="1303" w:type="dxa"/>
            <w:vAlign w:val="center"/>
          </w:tcPr>
          <w:p w14:paraId="121BE70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办公椅 （值班室）</w:t>
            </w:r>
          </w:p>
        </w:tc>
        <w:tc>
          <w:tcPr>
            <w:tcW w:w="5400" w:type="dxa"/>
            <w:vAlign w:val="center"/>
          </w:tcPr>
          <w:p w14:paraId="537A87B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加厚钢制框架，网面材质。</w:t>
            </w:r>
          </w:p>
        </w:tc>
        <w:tc>
          <w:tcPr>
            <w:tcW w:w="769" w:type="dxa"/>
            <w:vAlign w:val="center"/>
          </w:tcPr>
          <w:p w14:paraId="1EB5CD6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把</w:t>
            </w:r>
          </w:p>
        </w:tc>
        <w:tc>
          <w:tcPr>
            <w:tcW w:w="743" w:type="dxa"/>
            <w:vAlign w:val="center"/>
          </w:tcPr>
          <w:p w14:paraId="3F95B24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07209A34" w14:textId="77777777" w:rsidTr="00AC7EFC">
        <w:tc>
          <w:tcPr>
            <w:tcW w:w="869" w:type="dxa"/>
            <w:vAlign w:val="center"/>
          </w:tcPr>
          <w:p w14:paraId="4B7CB1F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26</w:t>
            </w:r>
          </w:p>
        </w:tc>
        <w:tc>
          <w:tcPr>
            <w:tcW w:w="1303" w:type="dxa"/>
            <w:vAlign w:val="center"/>
          </w:tcPr>
          <w:p w14:paraId="09C4DBB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办公沙发 （值班室）</w:t>
            </w:r>
          </w:p>
        </w:tc>
        <w:tc>
          <w:tcPr>
            <w:tcW w:w="5400" w:type="dxa"/>
            <w:vAlign w:val="center"/>
          </w:tcPr>
          <w:p w14:paraId="602D42F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规格2200*1000mm，实木框架，表面材料为牛皮。</w:t>
            </w:r>
          </w:p>
        </w:tc>
        <w:tc>
          <w:tcPr>
            <w:tcW w:w="769" w:type="dxa"/>
            <w:vAlign w:val="center"/>
          </w:tcPr>
          <w:p w14:paraId="436F990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套</w:t>
            </w:r>
          </w:p>
        </w:tc>
        <w:tc>
          <w:tcPr>
            <w:tcW w:w="743" w:type="dxa"/>
            <w:vAlign w:val="center"/>
          </w:tcPr>
          <w:p w14:paraId="2B4EBFC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355E211C" w14:textId="77777777" w:rsidTr="00AC7EFC">
        <w:tc>
          <w:tcPr>
            <w:tcW w:w="869" w:type="dxa"/>
            <w:vAlign w:val="center"/>
          </w:tcPr>
          <w:p w14:paraId="08C86D0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27</w:t>
            </w:r>
          </w:p>
        </w:tc>
        <w:tc>
          <w:tcPr>
            <w:tcW w:w="1303" w:type="dxa"/>
            <w:vAlign w:val="center"/>
          </w:tcPr>
          <w:p w14:paraId="0C0A3DA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办公桌 （户政室）</w:t>
            </w:r>
          </w:p>
        </w:tc>
        <w:tc>
          <w:tcPr>
            <w:tcW w:w="5400" w:type="dxa"/>
            <w:vAlign w:val="center"/>
          </w:tcPr>
          <w:p w14:paraId="7FEB8F9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规格1400*700mm，实木复合板材，板材厚度≧20mm。</w:t>
            </w:r>
          </w:p>
        </w:tc>
        <w:tc>
          <w:tcPr>
            <w:tcW w:w="769" w:type="dxa"/>
            <w:vAlign w:val="center"/>
          </w:tcPr>
          <w:p w14:paraId="0AF0C45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张</w:t>
            </w:r>
          </w:p>
        </w:tc>
        <w:tc>
          <w:tcPr>
            <w:tcW w:w="743" w:type="dxa"/>
            <w:vAlign w:val="center"/>
          </w:tcPr>
          <w:p w14:paraId="51A801E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1983B6A0" w14:textId="77777777" w:rsidTr="00AC7EFC">
        <w:tc>
          <w:tcPr>
            <w:tcW w:w="869" w:type="dxa"/>
            <w:vAlign w:val="center"/>
          </w:tcPr>
          <w:p w14:paraId="7729045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28</w:t>
            </w:r>
          </w:p>
        </w:tc>
        <w:tc>
          <w:tcPr>
            <w:tcW w:w="1303" w:type="dxa"/>
            <w:vAlign w:val="center"/>
          </w:tcPr>
          <w:p w14:paraId="7B9951C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文件柜</w:t>
            </w:r>
          </w:p>
        </w:tc>
        <w:tc>
          <w:tcPr>
            <w:tcW w:w="5400" w:type="dxa"/>
            <w:vAlign w:val="center"/>
          </w:tcPr>
          <w:p w14:paraId="43E3320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规格1800*390*350mm，钢制材质。</w:t>
            </w:r>
          </w:p>
        </w:tc>
        <w:tc>
          <w:tcPr>
            <w:tcW w:w="769" w:type="dxa"/>
            <w:vAlign w:val="center"/>
          </w:tcPr>
          <w:p w14:paraId="7E02542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组</w:t>
            </w:r>
          </w:p>
        </w:tc>
        <w:tc>
          <w:tcPr>
            <w:tcW w:w="743" w:type="dxa"/>
            <w:vAlign w:val="center"/>
          </w:tcPr>
          <w:p w14:paraId="3A63962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w:t>
            </w:r>
          </w:p>
        </w:tc>
      </w:tr>
      <w:tr w:rsidR="00311518" w:rsidRPr="00311518" w14:paraId="2C0A1851" w14:textId="77777777" w:rsidTr="00AC7EFC">
        <w:tc>
          <w:tcPr>
            <w:tcW w:w="869" w:type="dxa"/>
            <w:tcBorders>
              <w:bottom w:val="single" w:sz="4" w:space="0" w:color="auto"/>
            </w:tcBorders>
            <w:vAlign w:val="center"/>
          </w:tcPr>
          <w:p w14:paraId="6D01DFE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29</w:t>
            </w:r>
          </w:p>
        </w:tc>
        <w:tc>
          <w:tcPr>
            <w:tcW w:w="1303" w:type="dxa"/>
            <w:tcBorders>
              <w:bottom w:val="single" w:sz="4" w:space="0" w:color="auto"/>
            </w:tcBorders>
            <w:vAlign w:val="center"/>
          </w:tcPr>
          <w:p w14:paraId="7BF7A19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连排椅 （大厅）</w:t>
            </w:r>
          </w:p>
        </w:tc>
        <w:tc>
          <w:tcPr>
            <w:tcW w:w="5400" w:type="dxa"/>
            <w:tcBorders>
              <w:bottom w:val="single" w:sz="4" w:space="0" w:color="auto"/>
            </w:tcBorders>
            <w:vAlign w:val="center"/>
          </w:tcPr>
          <w:p w14:paraId="65FE333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(3人位）金属电镀框架、超纤皮椅面。</w:t>
            </w:r>
          </w:p>
        </w:tc>
        <w:tc>
          <w:tcPr>
            <w:tcW w:w="769" w:type="dxa"/>
            <w:tcBorders>
              <w:bottom w:val="single" w:sz="4" w:space="0" w:color="auto"/>
            </w:tcBorders>
            <w:vAlign w:val="center"/>
          </w:tcPr>
          <w:p w14:paraId="64004C8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张</w:t>
            </w:r>
          </w:p>
        </w:tc>
        <w:tc>
          <w:tcPr>
            <w:tcW w:w="743" w:type="dxa"/>
            <w:tcBorders>
              <w:bottom w:val="single" w:sz="4" w:space="0" w:color="auto"/>
            </w:tcBorders>
            <w:vAlign w:val="center"/>
          </w:tcPr>
          <w:p w14:paraId="7A83C42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r w:rsidR="00311518" w:rsidRPr="00311518" w14:paraId="260EA73E" w14:textId="77777777" w:rsidTr="00AC7EFC">
        <w:tc>
          <w:tcPr>
            <w:tcW w:w="869" w:type="dxa"/>
            <w:tcBorders>
              <w:top w:val="single" w:sz="4" w:space="0" w:color="auto"/>
              <w:left w:val="single" w:sz="4" w:space="0" w:color="auto"/>
              <w:bottom w:val="single" w:sz="4" w:space="0" w:color="auto"/>
            </w:tcBorders>
            <w:shd w:val="clear" w:color="auto" w:fill="auto"/>
            <w:vAlign w:val="center"/>
          </w:tcPr>
          <w:p w14:paraId="1A539BC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30</w:t>
            </w:r>
          </w:p>
        </w:tc>
        <w:tc>
          <w:tcPr>
            <w:tcW w:w="1303" w:type="dxa"/>
            <w:tcBorders>
              <w:top w:val="single" w:sz="4" w:space="0" w:color="auto"/>
              <w:bottom w:val="single" w:sz="4" w:space="0" w:color="auto"/>
            </w:tcBorders>
            <w:shd w:val="clear" w:color="auto" w:fill="auto"/>
            <w:vAlign w:val="center"/>
          </w:tcPr>
          <w:p w14:paraId="148C6F5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茶几</w:t>
            </w:r>
          </w:p>
          <w:p w14:paraId="6A98707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（值班室）</w:t>
            </w:r>
          </w:p>
        </w:tc>
        <w:tc>
          <w:tcPr>
            <w:tcW w:w="5400" w:type="dxa"/>
            <w:tcBorders>
              <w:top w:val="single" w:sz="4" w:space="0" w:color="auto"/>
              <w:bottom w:val="single" w:sz="4" w:space="0" w:color="auto"/>
            </w:tcBorders>
            <w:shd w:val="clear" w:color="auto" w:fill="auto"/>
            <w:vAlign w:val="center"/>
          </w:tcPr>
          <w:p w14:paraId="751E60F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规格600*1300mm，实木复合板材，板材厚度≧20mm。</w:t>
            </w:r>
          </w:p>
        </w:tc>
        <w:tc>
          <w:tcPr>
            <w:tcW w:w="769" w:type="dxa"/>
            <w:tcBorders>
              <w:top w:val="single" w:sz="4" w:space="0" w:color="auto"/>
              <w:bottom w:val="single" w:sz="4" w:space="0" w:color="auto"/>
            </w:tcBorders>
            <w:shd w:val="clear" w:color="auto" w:fill="auto"/>
            <w:vAlign w:val="center"/>
          </w:tcPr>
          <w:p w14:paraId="297B9DC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个</w:t>
            </w:r>
          </w:p>
        </w:tc>
        <w:tc>
          <w:tcPr>
            <w:tcW w:w="743" w:type="dxa"/>
            <w:tcBorders>
              <w:top w:val="single" w:sz="4" w:space="0" w:color="auto"/>
              <w:bottom w:val="single" w:sz="4" w:space="0" w:color="auto"/>
              <w:right w:val="single" w:sz="4" w:space="0" w:color="auto"/>
            </w:tcBorders>
            <w:shd w:val="clear" w:color="auto" w:fill="auto"/>
            <w:vAlign w:val="center"/>
          </w:tcPr>
          <w:p w14:paraId="065FD8D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r>
    </w:tbl>
    <w:tbl>
      <w:tblPr>
        <w:tblpPr w:leftFromText="180" w:rightFromText="180" w:vertAnchor="text" w:horzAnchor="page" w:tblpX="1418"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302"/>
        <w:gridCol w:w="5161"/>
        <w:gridCol w:w="850"/>
        <w:gridCol w:w="896"/>
      </w:tblGrid>
      <w:tr w:rsidR="00311518" w:rsidRPr="00311518" w14:paraId="06304123" w14:textId="77777777" w:rsidTr="00AC7EFC">
        <w:tc>
          <w:tcPr>
            <w:tcW w:w="9084" w:type="dxa"/>
            <w:gridSpan w:val="5"/>
            <w:tcBorders>
              <w:top w:val="single" w:sz="4" w:space="0" w:color="auto"/>
              <w:left w:val="nil"/>
              <w:bottom w:val="single" w:sz="4" w:space="0" w:color="auto"/>
              <w:right w:val="nil"/>
            </w:tcBorders>
            <w:vAlign w:val="center"/>
          </w:tcPr>
          <w:p w14:paraId="1B32C806" w14:textId="77777777" w:rsidR="00311518" w:rsidRPr="00311518" w:rsidRDefault="00311518" w:rsidP="00311518">
            <w:pPr>
              <w:keepNext/>
              <w:tabs>
                <w:tab w:val="left" w:pos="2070"/>
                <w:tab w:val="center" w:pos="4365"/>
              </w:tabs>
              <w:adjustRightInd w:val="0"/>
              <w:snapToGrid w:val="0"/>
              <w:spacing w:line="500" w:lineRule="exact"/>
              <w:jc w:val="center"/>
              <w:outlineLvl w:val="0"/>
              <w:rPr>
                <w:rFonts w:ascii="仿宋_GB2312" w:eastAsia="仿宋_GB2312" w:hAnsi="仿宋_GB2312" w:cs="仿宋_GB2312"/>
                <w:color w:val="000000"/>
                <w:kern w:val="0"/>
                <w:szCs w:val="21"/>
                <w:lang w:bidi="ar"/>
              </w:rPr>
            </w:pPr>
            <w:r w:rsidRPr="00311518">
              <w:rPr>
                <w:rFonts w:ascii="仿宋_GB2312" w:eastAsia="仿宋_GB2312" w:hAnsi="仿宋_GB2312" w:cs="仿宋_GB2312" w:hint="eastAsia"/>
                <w:b/>
                <w:color w:val="000000"/>
                <w:kern w:val="0"/>
                <w:sz w:val="32"/>
                <w:szCs w:val="32"/>
              </w:rPr>
              <w:t>清单二</w:t>
            </w:r>
          </w:p>
        </w:tc>
      </w:tr>
      <w:tr w:rsidR="00311518" w:rsidRPr="00311518" w14:paraId="1A98B093" w14:textId="77777777" w:rsidTr="00AC7EFC">
        <w:tc>
          <w:tcPr>
            <w:tcW w:w="875" w:type="dxa"/>
            <w:tcBorders>
              <w:top w:val="single" w:sz="4" w:space="0" w:color="auto"/>
            </w:tcBorders>
            <w:vAlign w:val="center"/>
          </w:tcPr>
          <w:p w14:paraId="043F7C9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w:t>
            </w:r>
          </w:p>
        </w:tc>
        <w:tc>
          <w:tcPr>
            <w:tcW w:w="1302" w:type="dxa"/>
            <w:tcBorders>
              <w:top w:val="single" w:sz="4" w:space="0" w:color="auto"/>
            </w:tcBorders>
            <w:shd w:val="clear" w:color="FFFFFF" w:fill="FFFFFF"/>
            <w:vAlign w:val="center"/>
          </w:tcPr>
          <w:p w14:paraId="129C3C8C"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030411001001</w:t>
            </w:r>
          </w:p>
        </w:tc>
        <w:tc>
          <w:tcPr>
            <w:tcW w:w="5161" w:type="dxa"/>
            <w:tcBorders>
              <w:top w:val="single" w:sz="4" w:space="0" w:color="auto"/>
            </w:tcBorders>
            <w:shd w:val="clear" w:color="FFFFFF" w:fill="FFFFFF"/>
            <w:vAlign w:val="center"/>
          </w:tcPr>
          <w:p w14:paraId="0ECB9277"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配管</w:t>
            </w:r>
            <w:r w:rsidRPr="00311518">
              <w:rPr>
                <w:rFonts w:ascii="仿宋_GB2312" w:eastAsia="仿宋_GB2312" w:hAnsi="仿宋_GB2312" w:cs="仿宋_GB2312" w:hint="eastAsia"/>
                <w:color w:val="000000"/>
                <w:kern w:val="0"/>
                <w:szCs w:val="21"/>
                <w:lang w:bidi="ar"/>
              </w:rPr>
              <w:br/>
              <w:t>1.名称:电线保护管;</w:t>
            </w:r>
            <w:r w:rsidRPr="00311518">
              <w:rPr>
                <w:rFonts w:ascii="仿宋_GB2312" w:eastAsia="仿宋_GB2312" w:hAnsi="仿宋_GB2312" w:cs="仿宋_GB2312" w:hint="eastAsia"/>
                <w:color w:val="000000"/>
                <w:kern w:val="0"/>
                <w:szCs w:val="21"/>
                <w:lang w:bidi="ar"/>
              </w:rPr>
              <w:br/>
              <w:t>2.材质:PC;</w:t>
            </w:r>
            <w:r w:rsidRPr="00311518">
              <w:rPr>
                <w:rFonts w:ascii="仿宋_GB2312" w:eastAsia="仿宋_GB2312" w:hAnsi="仿宋_GB2312" w:cs="仿宋_GB2312" w:hint="eastAsia"/>
                <w:color w:val="000000"/>
                <w:kern w:val="0"/>
                <w:szCs w:val="21"/>
                <w:lang w:bidi="ar"/>
              </w:rPr>
              <w:br/>
              <w:t>3.规格:20;</w:t>
            </w:r>
            <w:r w:rsidRPr="00311518">
              <w:rPr>
                <w:rFonts w:ascii="仿宋_GB2312" w:eastAsia="仿宋_GB2312" w:hAnsi="仿宋_GB2312" w:cs="仿宋_GB2312" w:hint="eastAsia"/>
                <w:color w:val="000000"/>
                <w:kern w:val="0"/>
                <w:szCs w:val="21"/>
                <w:lang w:bidi="ar"/>
              </w:rPr>
              <w:br/>
              <w:t>4.配置形式:明配;</w:t>
            </w:r>
          </w:p>
        </w:tc>
        <w:tc>
          <w:tcPr>
            <w:tcW w:w="850" w:type="dxa"/>
            <w:tcBorders>
              <w:top w:val="single" w:sz="4" w:space="0" w:color="auto"/>
            </w:tcBorders>
            <w:shd w:val="clear" w:color="FFFFFF" w:fill="FFFFFF"/>
            <w:vAlign w:val="center"/>
          </w:tcPr>
          <w:p w14:paraId="32BE9D46"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tcBorders>
              <w:top w:val="single" w:sz="4" w:space="0" w:color="auto"/>
            </w:tcBorders>
            <w:shd w:val="clear" w:color="FFFFFF" w:fill="FFFFFF"/>
            <w:vAlign w:val="center"/>
          </w:tcPr>
          <w:p w14:paraId="55A44931"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150</w:t>
            </w:r>
          </w:p>
        </w:tc>
      </w:tr>
      <w:tr w:rsidR="00311518" w:rsidRPr="00311518" w14:paraId="7AC551BF" w14:textId="77777777" w:rsidTr="00AC7EFC">
        <w:tc>
          <w:tcPr>
            <w:tcW w:w="875" w:type="dxa"/>
            <w:vAlign w:val="center"/>
          </w:tcPr>
          <w:p w14:paraId="6EBAADB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w:t>
            </w:r>
          </w:p>
        </w:tc>
        <w:tc>
          <w:tcPr>
            <w:tcW w:w="1302" w:type="dxa"/>
            <w:shd w:val="clear" w:color="FFFFFF" w:fill="FFFFFF"/>
            <w:vAlign w:val="center"/>
          </w:tcPr>
          <w:p w14:paraId="0AA7868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030411001002</w:t>
            </w:r>
          </w:p>
        </w:tc>
        <w:tc>
          <w:tcPr>
            <w:tcW w:w="5161" w:type="dxa"/>
            <w:shd w:val="clear" w:color="FFFFFF" w:fill="FFFFFF"/>
            <w:vAlign w:val="center"/>
          </w:tcPr>
          <w:p w14:paraId="57DF8C6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配管</w:t>
            </w:r>
            <w:r w:rsidRPr="00311518">
              <w:rPr>
                <w:rFonts w:ascii="仿宋_GB2312" w:eastAsia="仿宋_GB2312" w:hAnsi="仿宋_GB2312" w:cs="仿宋_GB2312" w:hint="eastAsia"/>
                <w:color w:val="000000"/>
                <w:kern w:val="0"/>
                <w:szCs w:val="21"/>
                <w:lang w:bidi="ar"/>
              </w:rPr>
              <w:br/>
              <w:t>1.名称:电线保护管;</w:t>
            </w:r>
            <w:r w:rsidRPr="00311518">
              <w:rPr>
                <w:rFonts w:ascii="仿宋_GB2312" w:eastAsia="仿宋_GB2312" w:hAnsi="仿宋_GB2312" w:cs="仿宋_GB2312" w:hint="eastAsia"/>
                <w:color w:val="000000"/>
                <w:kern w:val="0"/>
                <w:szCs w:val="21"/>
                <w:lang w:bidi="ar"/>
              </w:rPr>
              <w:br/>
              <w:t>2.材质:PC;</w:t>
            </w:r>
            <w:r w:rsidRPr="00311518">
              <w:rPr>
                <w:rFonts w:ascii="仿宋_GB2312" w:eastAsia="仿宋_GB2312" w:hAnsi="仿宋_GB2312" w:cs="仿宋_GB2312" w:hint="eastAsia"/>
                <w:color w:val="000000"/>
                <w:kern w:val="0"/>
                <w:szCs w:val="21"/>
                <w:lang w:bidi="ar"/>
              </w:rPr>
              <w:br/>
            </w:r>
            <w:r w:rsidRPr="00311518">
              <w:rPr>
                <w:rFonts w:ascii="仿宋_GB2312" w:eastAsia="仿宋_GB2312" w:hAnsi="仿宋_GB2312" w:cs="仿宋_GB2312" w:hint="eastAsia"/>
                <w:color w:val="000000"/>
                <w:kern w:val="0"/>
                <w:szCs w:val="21"/>
                <w:lang w:bidi="ar"/>
              </w:rPr>
              <w:lastRenderedPageBreak/>
              <w:t>3.规格:20;</w:t>
            </w:r>
            <w:r w:rsidRPr="00311518">
              <w:rPr>
                <w:rFonts w:ascii="仿宋_GB2312" w:eastAsia="仿宋_GB2312" w:hAnsi="仿宋_GB2312" w:cs="仿宋_GB2312" w:hint="eastAsia"/>
                <w:color w:val="000000"/>
                <w:kern w:val="0"/>
                <w:szCs w:val="21"/>
                <w:lang w:bidi="ar"/>
              </w:rPr>
              <w:br/>
              <w:t>4.配置形式:暗配;</w:t>
            </w:r>
          </w:p>
        </w:tc>
        <w:tc>
          <w:tcPr>
            <w:tcW w:w="850" w:type="dxa"/>
            <w:shd w:val="clear" w:color="FFFFFF" w:fill="FFFFFF"/>
            <w:vAlign w:val="center"/>
          </w:tcPr>
          <w:p w14:paraId="361941B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lastRenderedPageBreak/>
              <w:t>m</w:t>
            </w:r>
          </w:p>
        </w:tc>
        <w:tc>
          <w:tcPr>
            <w:tcW w:w="896" w:type="dxa"/>
            <w:shd w:val="clear" w:color="FFFFFF" w:fill="FFFFFF"/>
            <w:vAlign w:val="center"/>
          </w:tcPr>
          <w:p w14:paraId="01FA4F6A"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150</w:t>
            </w:r>
          </w:p>
        </w:tc>
      </w:tr>
      <w:tr w:rsidR="00311518" w:rsidRPr="00311518" w14:paraId="65FA5169" w14:textId="77777777" w:rsidTr="00AC7EFC">
        <w:tc>
          <w:tcPr>
            <w:tcW w:w="875" w:type="dxa"/>
            <w:vAlign w:val="center"/>
          </w:tcPr>
          <w:p w14:paraId="7EDE0E1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w:t>
            </w:r>
          </w:p>
        </w:tc>
        <w:tc>
          <w:tcPr>
            <w:tcW w:w="1302" w:type="dxa"/>
            <w:shd w:val="clear" w:color="FFFFFF" w:fill="FFFFFF"/>
            <w:vAlign w:val="center"/>
          </w:tcPr>
          <w:p w14:paraId="27CF62F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030411003001</w:t>
            </w:r>
          </w:p>
        </w:tc>
        <w:tc>
          <w:tcPr>
            <w:tcW w:w="5161" w:type="dxa"/>
            <w:shd w:val="clear" w:color="FFFFFF" w:fill="FFFFFF"/>
            <w:vAlign w:val="center"/>
          </w:tcPr>
          <w:p w14:paraId="5A13A89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桥架</w:t>
            </w:r>
            <w:r w:rsidRPr="00311518">
              <w:rPr>
                <w:rFonts w:ascii="仿宋_GB2312" w:eastAsia="仿宋_GB2312" w:hAnsi="仿宋_GB2312" w:cs="仿宋_GB2312" w:hint="eastAsia"/>
                <w:color w:val="000000"/>
                <w:kern w:val="0"/>
                <w:szCs w:val="21"/>
                <w:lang w:bidi="ar"/>
              </w:rPr>
              <w:br/>
              <w:t>1.名称:钢制桥架;</w:t>
            </w:r>
            <w:r w:rsidRPr="00311518">
              <w:rPr>
                <w:rFonts w:ascii="仿宋_GB2312" w:eastAsia="仿宋_GB2312" w:hAnsi="仿宋_GB2312" w:cs="仿宋_GB2312" w:hint="eastAsia"/>
                <w:color w:val="000000"/>
                <w:kern w:val="0"/>
                <w:szCs w:val="21"/>
                <w:lang w:bidi="ar"/>
              </w:rPr>
              <w:br/>
              <w:t>2.规格:100*50;</w:t>
            </w:r>
          </w:p>
        </w:tc>
        <w:tc>
          <w:tcPr>
            <w:tcW w:w="850" w:type="dxa"/>
            <w:shd w:val="clear" w:color="FFFFFF" w:fill="FFFFFF"/>
            <w:vAlign w:val="center"/>
          </w:tcPr>
          <w:p w14:paraId="3F3892E9"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7868C27E"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50</w:t>
            </w:r>
          </w:p>
        </w:tc>
      </w:tr>
      <w:tr w:rsidR="00311518" w:rsidRPr="00311518" w14:paraId="56B72BDC" w14:textId="77777777" w:rsidTr="00AC7EFC">
        <w:tc>
          <w:tcPr>
            <w:tcW w:w="875" w:type="dxa"/>
            <w:vAlign w:val="center"/>
          </w:tcPr>
          <w:p w14:paraId="4F1209E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w:t>
            </w:r>
          </w:p>
        </w:tc>
        <w:tc>
          <w:tcPr>
            <w:tcW w:w="1302" w:type="dxa"/>
            <w:shd w:val="clear" w:color="FFFFFF" w:fill="FFFFFF"/>
            <w:vAlign w:val="center"/>
          </w:tcPr>
          <w:p w14:paraId="0211C35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030411006001</w:t>
            </w:r>
          </w:p>
        </w:tc>
        <w:tc>
          <w:tcPr>
            <w:tcW w:w="5161" w:type="dxa"/>
            <w:shd w:val="clear" w:color="FFFFFF" w:fill="FFFFFF"/>
            <w:vAlign w:val="center"/>
          </w:tcPr>
          <w:p w14:paraId="7E7EFEAC"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接线盒</w:t>
            </w:r>
            <w:r w:rsidRPr="00311518">
              <w:rPr>
                <w:rFonts w:ascii="仿宋_GB2312" w:eastAsia="仿宋_GB2312" w:hAnsi="仿宋_GB2312" w:cs="仿宋_GB2312" w:hint="eastAsia"/>
                <w:color w:val="000000"/>
                <w:kern w:val="0"/>
                <w:szCs w:val="21"/>
                <w:lang w:bidi="ar"/>
              </w:rPr>
              <w:br/>
              <w:t>1.名称:86线盒;</w:t>
            </w:r>
            <w:r w:rsidRPr="00311518">
              <w:rPr>
                <w:rFonts w:ascii="仿宋_GB2312" w:eastAsia="仿宋_GB2312" w:hAnsi="仿宋_GB2312" w:cs="仿宋_GB2312" w:hint="eastAsia"/>
                <w:color w:val="000000"/>
                <w:kern w:val="0"/>
                <w:szCs w:val="21"/>
                <w:lang w:bidi="ar"/>
              </w:rPr>
              <w:br/>
              <w:t>2.材质:PVC;</w:t>
            </w:r>
            <w:r w:rsidRPr="00311518">
              <w:rPr>
                <w:rFonts w:ascii="仿宋_GB2312" w:eastAsia="仿宋_GB2312" w:hAnsi="仿宋_GB2312" w:cs="仿宋_GB2312" w:hint="eastAsia"/>
                <w:color w:val="000000"/>
                <w:kern w:val="0"/>
                <w:szCs w:val="21"/>
                <w:lang w:bidi="ar"/>
              </w:rPr>
              <w:br/>
              <w:t>3.安装形式:明装;</w:t>
            </w:r>
          </w:p>
        </w:tc>
        <w:tc>
          <w:tcPr>
            <w:tcW w:w="850" w:type="dxa"/>
            <w:shd w:val="clear" w:color="FFFFFF" w:fill="FFFFFF"/>
            <w:vAlign w:val="center"/>
          </w:tcPr>
          <w:p w14:paraId="68FCFD2D"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4C899F7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30</w:t>
            </w:r>
          </w:p>
        </w:tc>
      </w:tr>
      <w:tr w:rsidR="00311518" w:rsidRPr="00311518" w14:paraId="4CD27B5A" w14:textId="77777777" w:rsidTr="00AC7EFC">
        <w:tc>
          <w:tcPr>
            <w:tcW w:w="875" w:type="dxa"/>
            <w:vAlign w:val="center"/>
          </w:tcPr>
          <w:p w14:paraId="4C1A876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w:t>
            </w:r>
          </w:p>
        </w:tc>
        <w:tc>
          <w:tcPr>
            <w:tcW w:w="1302" w:type="dxa"/>
            <w:shd w:val="clear" w:color="FFFFFF" w:fill="FFFFFF"/>
            <w:vAlign w:val="center"/>
          </w:tcPr>
          <w:p w14:paraId="30C8D37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030411006002</w:t>
            </w:r>
          </w:p>
        </w:tc>
        <w:tc>
          <w:tcPr>
            <w:tcW w:w="5161" w:type="dxa"/>
            <w:shd w:val="clear" w:color="FFFFFF" w:fill="FFFFFF"/>
            <w:vAlign w:val="center"/>
          </w:tcPr>
          <w:p w14:paraId="2364F7F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接线盒</w:t>
            </w:r>
            <w:r w:rsidRPr="00311518">
              <w:rPr>
                <w:rFonts w:ascii="仿宋_GB2312" w:eastAsia="仿宋_GB2312" w:hAnsi="仿宋_GB2312" w:cs="仿宋_GB2312" w:hint="eastAsia"/>
                <w:color w:val="000000"/>
                <w:kern w:val="0"/>
                <w:szCs w:val="21"/>
                <w:lang w:bidi="ar"/>
              </w:rPr>
              <w:br/>
              <w:t>1.名称:86线盒;</w:t>
            </w:r>
            <w:r w:rsidRPr="00311518">
              <w:rPr>
                <w:rFonts w:ascii="仿宋_GB2312" w:eastAsia="仿宋_GB2312" w:hAnsi="仿宋_GB2312" w:cs="仿宋_GB2312" w:hint="eastAsia"/>
                <w:color w:val="000000"/>
                <w:kern w:val="0"/>
                <w:szCs w:val="21"/>
                <w:lang w:bidi="ar"/>
              </w:rPr>
              <w:br/>
              <w:t>2.材质:PVC;</w:t>
            </w:r>
            <w:r w:rsidRPr="00311518">
              <w:rPr>
                <w:rFonts w:ascii="仿宋_GB2312" w:eastAsia="仿宋_GB2312" w:hAnsi="仿宋_GB2312" w:cs="仿宋_GB2312" w:hint="eastAsia"/>
                <w:color w:val="000000"/>
                <w:kern w:val="0"/>
                <w:szCs w:val="21"/>
                <w:lang w:bidi="ar"/>
              </w:rPr>
              <w:br/>
              <w:t>3.安装形式:暗装;</w:t>
            </w:r>
          </w:p>
        </w:tc>
        <w:tc>
          <w:tcPr>
            <w:tcW w:w="850" w:type="dxa"/>
            <w:shd w:val="clear" w:color="FFFFFF" w:fill="FFFFFF"/>
            <w:vAlign w:val="center"/>
          </w:tcPr>
          <w:p w14:paraId="738964A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78E6E45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50</w:t>
            </w:r>
          </w:p>
        </w:tc>
      </w:tr>
      <w:tr w:rsidR="00311518" w:rsidRPr="00311518" w14:paraId="3911D969" w14:textId="77777777" w:rsidTr="00AC7EFC">
        <w:tc>
          <w:tcPr>
            <w:tcW w:w="875" w:type="dxa"/>
            <w:vAlign w:val="center"/>
          </w:tcPr>
          <w:p w14:paraId="41D309E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w:t>
            </w:r>
          </w:p>
        </w:tc>
        <w:tc>
          <w:tcPr>
            <w:tcW w:w="1302" w:type="dxa"/>
            <w:shd w:val="clear" w:color="FFFFFF" w:fill="FFFFFF"/>
            <w:vAlign w:val="center"/>
          </w:tcPr>
          <w:p w14:paraId="582EE2F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030507014001</w:t>
            </w:r>
          </w:p>
        </w:tc>
        <w:tc>
          <w:tcPr>
            <w:tcW w:w="5161" w:type="dxa"/>
            <w:shd w:val="clear" w:color="FFFFFF" w:fill="FFFFFF"/>
            <w:vAlign w:val="center"/>
          </w:tcPr>
          <w:p w14:paraId="19C5081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显示设备</w:t>
            </w:r>
            <w:r w:rsidRPr="00311518">
              <w:rPr>
                <w:rFonts w:ascii="仿宋_GB2312" w:eastAsia="仿宋_GB2312" w:hAnsi="仿宋_GB2312" w:cs="仿宋_GB2312" w:hint="eastAsia"/>
                <w:color w:val="000000"/>
                <w:kern w:val="0"/>
                <w:szCs w:val="21"/>
                <w:lang w:bidi="ar"/>
              </w:rPr>
              <w:br/>
              <w:t>1.名称:门上LED屏;</w:t>
            </w:r>
          </w:p>
        </w:tc>
        <w:tc>
          <w:tcPr>
            <w:tcW w:w="850" w:type="dxa"/>
            <w:shd w:val="clear" w:color="FFFFFF" w:fill="FFFFFF"/>
            <w:vAlign w:val="center"/>
          </w:tcPr>
          <w:p w14:paraId="36D48B0A"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台</w:t>
            </w:r>
          </w:p>
        </w:tc>
        <w:tc>
          <w:tcPr>
            <w:tcW w:w="896" w:type="dxa"/>
            <w:shd w:val="clear" w:color="FFFFFF" w:fill="FFFFFF"/>
            <w:vAlign w:val="center"/>
          </w:tcPr>
          <w:p w14:paraId="12E6BDF3"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w:t>
            </w:r>
          </w:p>
        </w:tc>
      </w:tr>
      <w:tr w:rsidR="00311518" w:rsidRPr="00311518" w14:paraId="7C18C7F5" w14:textId="77777777" w:rsidTr="00AC7EFC">
        <w:tc>
          <w:tcPr>
            <w:tcW w:w="875" w:type="dxa"/>
            <w:vAlign w:val="center"/>
          </w:tcPr>
          <w:p w14:paraId="7CCE6B9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7</w:t>
            </w:r>
          </w:p>
        </w:tc>
        <w:tc>
          <w:tcPr>
            <w:tcW w:w="1302" w:type="dxa"/>
            <w:shd w:val="clear" w:color="FFFFFF" w:fill="FFFFFF"/>
            <w:vAlign w:val="center"/>
          </w:tcPr>
          <w:p w14:paraId="1602163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030412005001</w:t>
            </w:r>
          </w:p>
        </w:tc>
        <w:tc>
          <w:tcPr>
            <w:tcW w:w="5161" w:type="dxa"/>
            <w:shd w:val="clear" w:color="FFFFFF" w:fill="FFFFFF"/>
            <w:vAlign w:val="center"/>
          </w:tcPr>
          <w:p w14:paraId="6919E80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荧光灯</w:t>
            </w:r>
            <w:r w:rsidRPr="00311518">
              <w:rPr>
                <w:rFonts w:ascii="仿宋_GB2312" w:eastAsia="仿宋_GB2312" w:hAnsi="仿宋_GB2312" w:cs="仿宋_GB2312" w:hint="eastAsia"/>
                <w:color w:val="000000"/>
                <w:kern w:val="0"/>
                <w:szCs w:val="21"/>
                <w:lang w:bidi="ar"/>
              </w:rPr>
              <w:br/>
              <w:t>1.名称:长条成套LED灯;</w:t>
            </w:r>
          </w:p>
        </w:tc>
        <w:tc>
          <w:tcPr>
            <w:tcW w:w="850" w:type="dxa"/>
            <w:shd w:val="clear" w:color="FFFFFF" w:fill="FFFFFF"/>
            <w:vAlign w:val="center"/>
          </w:tcPr>
          <w:p w14:paraId="21E673E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套</w:t>
            </w:r>
          </w:p>
        </w:tc>
        <w:tc>
          <w:tcPr>
            <w:tcW w:w="896" w:type="dxa"/>
            <w:shd w:val="clear" w:color="FFFFFF" w:fill="FFFFFF"/>
            <w:vAlign w:val="center"/>
          </w:tcPr>
          <w:p w14:paraId="20F8992B"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24</w:t>
            </w:r>
          </w:p>
        </w:tc>
      </w:tr>
      <w:tr w:rsidR="00311518" w:rsidRPr="00311518" w14:paraId="750E38A1" w14:textId="77777777" w:rsidTr="00AC7EFC">
        <w:tc>
          <w:tcPr>
            <w:tcW w:w="875" w:type="dxa"/>
            <w:vAlign w:val="center"/>
          </w:tcPr>
          <w:p w14:paraId="5DBBEAD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8</w:t>
            </w:r>
          </w:p>
        </w:tc>
        <w:tc>
          <w:tcPr>
            <w:tcW w:w="1302" w:type="dxa"/>
            <w:shd w:val="clear" w:color="FFFFFF" w:fill="FFFFFF"/>
            <w:vAlign w:val="center"/>
          </w:tcPr>
          <w:p w14:paraId="0D2CA55B"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030404034001</w:t>
            </w:r>
          </w:p>
        </w:tc>
        <w:tc>
          <w:tcPr>
            <w:tcW w:w="5161" w:type="dxa"/>
            <w:shd w:val="clear" w:color="FFFFFF" w:fill="FFFFFF"/>
            <w:vAlign w:val="center"/>
          </w:tcPr>
          <w:p w14:paraId="04D03B7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照明开关</w:t>
            </w:r>
            <w:r w:rsidRPr="00311518">
              <w:rPr>
                <w:rFonts w:ascii="仿宋_GB2312" w:eastAsia="仿宋_GB2312" w:hAnsi="仿宋_GB2312" w:cs="仿宋_GB2312" w:hint="eastAsia"/>
                <w:color w:val="000000"/>
                <w:kern w:val="0"/>
                <w:szCs w:val="21"/>
                <w:lang w:bidi="ar"/>
              </w:rPr>
              <w:br/>
              <w:t>1.名称:单联单控暗开关;</w:t>
            </w:r>
          </w:p>
        </w:tc>
        <w:tc>
          <w:tcPr>
            <w:tcW w:w="850" w:type="dxa"/>
            <w:shd w:val="clear" w:color="FFFFFF" w:fill="FFFFFF"/>
            <w:vAlign w:val="center"/>
          </w:tcPr>
          <w:p w14:paraId="4386594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141B440C"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10</w:t>
            </w:r>
          </w:p>
        </w:tc>
      </w:tr>
      <w:tr w:rsidR="00311518" w:rsidRPr="00311518" w14:paraId="6CF3B0C4" w14:textId="77777777" w:rsidTr="00AC7EFC">
        <w:tc>
          <w:tcPr>
            <w:tcW w:w="875" w:type="dxa"/>
            <w:vAlign w:val="center"/>
          </w:tcPr>
          <w:p w14:paraId="3D9F622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9</w:t>
            </w:r>
          </w:p>
        </w:tc>
        <w:tc>
          <w:tcPr>
            <w:tcW w:w="1302" w:type="dxa"/>
            <w:shd w:val="clear" w:color="FFFFFF" w:fill="FFFFFF"/>
            <w:vAlign w:val="center"/>
          </w:tcPr>
          <w:p w14:paraId="2684B70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030404034002</w:t>
            </w:r>
          </w:p>
        </w:tc>
        <w:tc>
          <w:tcPr>
            <w:tcW w:w="5161" w:type="dxa"/>
            <w:shd w:val="clear" w:color="FFFFFF" w:fill="FFFFFF"/>
            <w:vAlign w:val="center"/>
          </w:tcPr>
          <w:p w14:paraId="4C6F3B7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照明开关</w:t>
            </w:r>
            <w:r w:rsidRPr="00311518">
              <w:rPr>
                <w:rFonts w:ascii="仿宋_GB2312" w:eastAsia="仿宋_GB2312" w:hAnsi="仿宋_GB2312" w:cs="仿宋_GB2312" w:hint="eastAsia"/>
                <w:color w:val="000000"/>
                <w:kern w:val="0"/>
                <w:szCs w:val="21"/>
                <w:lang w:bidi="ar"/>
              </w:rPr>
              <w:br/>
              <w:t>1.名称:双联单控暗开关;</w:t>
            </w:r>
          </w:p>
        </w:tc>
        <w:tc>
          <w:tcPr>
            <w:tcW w:w="850" w:type="dxa"/>
            <w:shd w:val="clear" w:color="FFFFFF" w:fill="FFFFFF"/>
            <w:vAlign w:val="center"/>
          </w:tcPr>
          <w:p w14:paraId="624A65CE"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5B30748A"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8</w:t>
            </w:r>
          </w:p>
        </w:tc>
      </w:tr>
      <w:tr w:rsidR="00311518" w:rsidRPr="00311518" w14:paraId="6227DC2F" w14:textId="77777777" w:rsidTr="00AC7EFC">
        <w:tc>
          <w:tcPr>
            <w:tcW w:w="875" w:type="dxa"/>
            <w:vAlign w:val="center"/>
          </w:tcPr>
          <w:p w14:paraId="5BD138D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10</w:t>
            </w:r>
          </w:p>
        </w:tc>
        <w:tc>
          <w:tcPr>
            <w:tcW w:w="1302" w:type="dxa"/>
            <w:shd w:val="clear" w:color="FFFFFF" w:fill="FFFFFF"/>
            <w:vAlign w:val="center"/>
          </w:tcPr>
          <w:p w14:paraId="047EE189"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030404034003</w:t>
            </w:r>
          </w:p>
        </w:tc>
        <w:tc>
          <w:tcPr>
            <w:tcW w:w="5161" w:type="dxa"/>
            <w:shd w:val="clear" w:color="FFFFFF" w:fill="FFFFFF"/>
            <w:vAlign w:val="center"/>
          </w:tcPr>
          <w:p w14:paraId="129EEC2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照明开关</w:t>
            </w:r>
            <w:r w:rsidRPr="00311518">
              <w:rPr>
                <w:rFonts w:ascii="仿宋_GB2312" w:eastAsia="仿宋_GB2312" w:hAnsi="仿宋_GB2312" w:cs="仿宋_GB2312" w:hint="eastAsia"/>
                <w:color w:val="000000"/>
                <w:kern w:val="0"/>
                <w:szCs w:val="21"/>
                <w:lang w:bidi="ar"/>
              </w:rPr>
              <w:br/>
              <w:t>1.名称:三联单控暗开关;</w:t>
            </w:r>
          </w:p>
        </w:tc>
        <w:tc>
          <w:tcPr>
            <w:tcW w:w="850" w:type="dxa"/>
            <w:shd w:val="clear" w:color="FFFFFF" w:fill="FFFFFF"/>
            <w:vAlign w:val="center"/>
          </w:tcPr>
          <w:p w14:paraId="75D78F6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69A460F1"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w:t>
            </w:r>
          </w:p>
        </w:tc>
      </w:tr>
      <w:tr w:rsidR="00311518" w:rsidRPr="00311518" w14:paraId="7CDF3AD7" w14:textId="77777777" w:rsidTr="00AC7EFC">
        <w:tc>
          <w:tcPr>
            <w:tcW w:w="875" w:type="dxa"/>
            <w:vAlign w:val="center"/>
          </w:tcPr>
          <w:p w14:paraId="2E36E0B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11</w:t>
            </w:r>
          </w:p>
        </w:tc>
        <w:tc>
          <w:tcPr>
            <w:tcW w:w="1302" w:type="dxa"/>
            <w:shd w:val="clear" w:color="FFFFFF" w:fill="FFFFFF"/>
            <w:vAlign w:val="center"/>
          </w:tcPr>
          <w:p w14:paraId="0A57F76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030404034004</w:t>
            </w:r>
          </w:p>
        </w:tc>
        <w:tc>
          <w:tcPr>
            <w:tcW w:w="5161" w:type="dxa"/>
            <w:shd w:val="clear" w:color="FFFFFF" w:fill="FFFFFF"/>
            <w:vAlign w:val="center"/>
          </w:tcPr>
          <w:p w14:paraId="6BBA9D87"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照明开关</w:t>
            </w:r>
            <w:r w:rsidRPr="00311518">
              <w:rPr>
                <w:rFonts w:ascii="仿宋_GB2312" w:eastAsia="仿宋_GB2312" w:hAnsi="仿宋_GB2312" w:cs="仿宋_GB2312" w:hint="eastAsia"/>
                <w:color w:val="000000"/>
                <w:kern w:val="0"/>
                <w:szCs w:val="21"/>
                <w:lang w:bidi="ar"/>
              </w:rPr>
              <w:br/>
              <w:t>1.名称:单联双控暗开关;</w:t>
            </w:r>
          </w:p>
        </w:tc>
        <w:tc>
          <w:tcPr>
            <w:tcW w:w="850" w:type="dxa"/>
            <w:shd w:val="clear" w:color="FFFFFF" w:fill="FFFFFF"/>
            <w:vAlign w:val="center"/>
          </w:tcPr>
          <w:p w14:paraId="713A3AF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61F486AB"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w:t>
            </w:r>
          </w:p>
        </w:tc>
      </w:tr>
      <w:tr w:rsidR="00311518" w:rsidRPr="00311518" w14:paraId="2E92A4EE" w14:textId="77777777" w:rsidTr="00AC7EFC">
        <w:tc>
          <w:tcPr>
            <w:tcW w:w="875" w:type="dxa"/>
            <w:vAlign w:val="center"/>
          </w:tcPr>
          <w:p w14:paraId="1AE1397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12</w:t>
            </w:r>
          </w:p>
        </w:tc>
        <w:tc>
          <w:tcPr>
            <w:tcW w:w="1302" w:type="dxa"/>
            <w:shd w:val="clear" w:color="FFFFFF" w:fill="FFFFFF"/>
            <w:vAlign w:val="center"/>
          </w:tcPr>
          <w:p w14:paraId="4D65C79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030404034005</w:t>
            </w:r>
          </w:p>
        </w:tc>
        <w:tc>
          <w:tcPr>
            <w:tcW w:w="5161" w:type="dxa"/>
            <w:shd w:val="clear" w:color="FFFFFF" w:fill="FFFFFF"/>
            <w:vAlign w:val="center"/>
          </w:tcPr>
          <w:p w14:paraId="54A7E63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照明开关</w:t>
            </w:r>
            <w:r w:rsidRPr="00311518">
              <w:rPr>
                <w:rFonts w:ascii="仿宋_GB2312" w:eastAsia="仿宋_GB2312" w:hAnsi="仿宋_GB2312" w:cs="仿宋_GB2312" w:hint="eastAsia"/>
                <w:color w:val="000000"/>
                <w:kern w:val="0"/>
                <w:szCs w:val="21"/>
                <w:lang w:bidi="ar"/>
              </w:rPr>
              <w:br/>
              <w:t>1.名称:双联双控暗开关;</w:t>
            </w:r>
          </w:p>
        </w:tc>
        <w:tc>
          <w:tcPr>
            <w:tcW w:w="850" w:type="dxa"/>
            <w:shd w:val="clear" w:color="FFFFFF" w:fill="FFFFFF"/>
            <w:vAlign w:val="center"/>
          </w:tcPr>
          <w:p w14:paraId="4838BD4D"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43C31893"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w:t>
            </w:r>
          </w:p>
        </w:tc>
      </w:tr>
      <w:tr w:rsidR="00311518" w:rsidRPr="00311518" w14:paraId="5A845744" w14:textId="77777777" w:rsidTr="00AC7EFC">
        <w:tc>
          <w:tcPr>
            <w:tcW w:w="875" w:type="dxa"/>
            <w:vAlign w:val="center"/>
          </w:tcPr>
          <w:p w14:paraId="4ACE1D0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13</w:t>
            </w:r>
          </w:p>
        </w:tc>
        <w:tc>
          <w:tcPr>
            <w:tcW w:w="1302" w:type="dxa"/>
            <w:shd w:val="clear" w:color="FFFFFF" w:fill="FFFFFF"/>
            <w:vAlign w:val="center"/>
          </w:tcPr>
          <w:p w14:paraId="603C2B7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030404035001</w:t>
            </w:r>
          </w:p>
        </w:tc>
        <w:tc>
          <w:tcPr>
            <w:tcW w:w="5161" w:type="dxa"/>
            <w:shd w:val="clear" w:color="FFFFFF" w:fill="FFFFFF"/>
            <w:vAlign w:val="center"/>
          </w:tcPr>
          <w:p w14:paraId="7F5D897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插座</w:t>
            </w:r>
            <w:r w:rsidRPr="00311518">
              <w:rPr>
                <w:rFonts w:ascii="仿宋_GB2312" w:eastAsia="仿宋_GB2312" w:hAnsi="仿宋_GB2312" w:cs="仿宋_GB2312" w:hint="eastAsia"/>
                <w:color w:val="000000"/>
                <w:kern w:val="0"/>
                <w:szCs w:val="21"/>
                <w:lang w:bidi="ar"/>
              </w:rPr>
              <w:br/>
              <w:t>1.名称:五孔暗插座10A;</w:t>
            </w:r>
          </w:p>
        </w:tc>
        <w:tc>
          <w:tcPr>
            <w:tcW w:w="850" w:type="dxa"/>
            <w:shd w:val="clear" w:color="FFFFFF" w:fill="FFFFFF"/>
            <w:vAlign w:val="center"/>
          </w:tcPr>
          <w:p w14:paraId="426E99E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281220E2"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30</w:t>
            </w:r>
          </w:p>
        </w:tc>
      </w:tr>
      <w:tr w:rsidR="00311518" w:rsidRPr="00311518" w14:paraId="72ADAD63" w14:textId="77777777" w:rsidTr="00AC7EFC">
        <w:tc>
          <w:tcPr>
            <w:tcW w:w="875" w:type="dxa"/>
            <w:vAlign w:val="center"/>
          </w:tcPr>
          <w:p w14:paraId="2214AB6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14</w:t>
            </w:r>
          </w:p>
        </w:tc>
        <w:tc>
          <w:tcPr>
            <w:tcW w:w="1302" w:type="dxa"/>
            <w:shd w:val="clear" w:color="FFFFFF" w:fill="FFFFFF"/>
            <w:vAlign w:val="center"/>
          </w:tcPr>
          <w:p w14:paraId="0DFFCD1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030413001001</w:t>
            </w:r>
          </w:p>
        </w:tc>
        <w:tc>
          <w:tcPr>
            <w:tcW w:w="5161" w:type="dxa"/>
            <w:shd w:val="clear" w:color="FFFFFF" w:fill="FFFFFF"/>
            <w:vAlign w:val="center"/>
          </w:tcPr>
          <w:p w14:paraId="296B697C"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铁构件</w:t>
            </w:r>
            <w:r w:rsidRPr="00311518">
              <w:rPr>
                <w:rFonts w:ascii="仿宋_GB2312" w:eastAsia="仿宋_GB2312" w:hAnsi="仿宋_GB2312" w:cs="仿宋_GB2312" w:hint="eastAsia"/>
                <w:color w:val="000000"/>
                <w:kern w:val="0"/>
                <w:szCs w:val="21"/>
                <w:lang w:bidi="ar"/>
              </w:rPr>
              <w:br/>
              <w:t>1.名称:桥架、电线保护管吊架;</w:t>
            </w:r>
          </w:p>
        </w:tc>
        <w:tc>
          <w:tcPr>
            <w:tcW w:w="850" w:type="dxa"/>
            <w:shd w:val="clear" w:color="FFFFFF" w:fill="FFFFFF"/>
            <w:vAlign w:val="center"/>
          </w:tcPr>
          <w:p w14:paraId="18BA7F22"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kg</w:t>
            </w:r>
          </w:p>
        </w:tc>
        <w:tc>
          <w:tcPr>
            <w:tcW w:w="896" w:type="dxa"/>
            <w:shd w:val="clear" w:color="FFFFFF" w:fill="FFFFFF"/>
            <w:vAlign w:val="center"/>
          </w:tcPr>
          <w:p w14:paraId="45AC00F6"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150</w:t>
            </w:r>
          </w:p>
        </w:tc>
      </w:tr>
      <w:tr w:rsidR="00311518" w:rsidRPr="00311518" w14:paraId="55BD5356" w14:textId="77777777" w:rsidTr="00AC7EFC">
        <w:tc>
          <w:tcPr>
            <w:tcW w:w="875" w:type="dxa"/>
            <w:vAlign w:val="center"/>
          </w:tcPr>
          <w:p w14:paraId="0BE1AED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15</w:t>
            </w:r>
          </w:p>
        </w:tc>
        <w:tc>
          <w:tcPr>
            <w:tcW w:w="1302" w:type="dxa"/>
            <w:shd w:val="clear" w:color="FFFFFF" w:fill="FFFFFF"/>
            <w:vAlign w:val="center"/>
          </w:tcPr>
          <w:p w14:paraId="6BFE56E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031004003001</w:t>
            </w:r>
          </w:p>
        </w:tc>
        <w:tc>
          <w:tcPr>
            <w:tcW w:w="5161" w:type="dxa"/>
            <w:shd w:val="clear" w:color="FFFFFF" w:fill="FFFFFF"/>
            <w:vAlign w:val="center"/>
          </w:tcPr>
          <w:p w14:paraId="17580CF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洗脸盆</w:t>
            </w:r>
            <w:r w:rsidRPr="00311518">
              <w:rPr>
                <w:rFonts w:ascii="仿宋_GB2312" w:eastAsia="仿宋_GB2312" w:hAnsi="仿宋_GB2312" w:cs="仿宋_GB2312" w:hint="eastAsia"/>
                <w:color w:val="000000"/>
                <w:kern w:val="0"/>
                <w:szCs w:val="21"/>
                <w:lang w:bidi="ar"/>
              </w:rPr>
              <w:br/>
              <w:t>1.规格、类型:柱式洗脸盆包含冷热龙头、排水等所有配件;</w:t>
            </w:r>
          </w:p>
        </w:tc>
        <w:tc>
          <w:tcPr>
            <w:tcW w:w="850" w:type="dxa"/>
            <w:shd w:val="clear" w:color="FFFFFF" w:fill="FFFFFF"/>
            <w:vAlign w:val="center"/>
          </w:tcPr>
          <w:p w14:paraId="27F568AC"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组</w:t>
            </w:r>
          </w:p>
        </w:tc>
        <w:tc>
          <w:tcPr>
            <w:tcW w:w="896" w:type="dxa"/>
            <w:shd w:val="clear" w:color="FFFFFF" w:fill="FFFFFF"/>
            <w:vAlign w:val="center"/>
          </w:tcPr>
          <w:p w14:paraId="0CBD5046"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2E8384E6" w14:textId="77777777" w:rsidTr="00AC7EFC">
        <w:tc>
          <w:tcPr>
            <w:tcW w:w="875" w:type="dxa"/>
            <w:vAlign w:val="center"/>
          </w:tcPr>
          <w:p w14:paraId="5B32F62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16</w:t>
            </w:r>
          </w:p>
        </w:tc>
        <w:tc>
          <w:tcPr>
            <w:tcW w:w="1302" w:type="dxa"/>
            <w:shd w:val="clear" w:color="FFFFFF" w:fill="FFFFFF"/>
            <w:vAlign w:val="center"/>
          </w:tcPr>
          <w:p w14:paraId="4D198C2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031004007001</w:t>
            </w:r>
          </w:p>
        </w:tc>
        <w:tc>
          <w:tcPr>
            <w:tcW w:w="5161" w:type="dxa"/>
            <w:shd w:val="clear" w:color="FFFFFF" w:fill="FFFFFF"/>
            <w:vAlign w:val="center"/>
          </w:tcPr>
          <w:p w14:paraId="6821D20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小便器</w:t>
            </w:r>
            <w:r w:rsidRPr="00311518">
              <w:rPr>
                <w:rFonts w:ascii="仿宋_GB2312" w:eastAsia="仿宋_GB2312" w:hAnsi="仿宋_GB2312" w:cs="仿宋_GB2312" w:hint="eastAsia"/>
                <w:color w:val="000000"/>
                <w:kern w:val="0"/>
                <w:szCs w:val="21"/>
                <w:lang w:bidi="ar"/>
              </w:rPr>
              <w:br/>
              <w:t>1.规格、类型:挂式小便器;</w:t>
            </w:r>
            <w:r w:rsidRPr="00311518">
              <w:rPr>
                <w:rFonts w:ascii="仿宋_GB2312" w:eastAsia="仿宋_GB2312" w:hAnsi="仿宋_GB2312" w:cs="仿宋_GB2312" w:hint="eastAsia"/>
                <w:color w:val="000000"/>
                <w:kern w:val="0"/>
                <w:szCs w:val="21"/>
                <w:lang w:bidi="ar"/>
              </w:rPr>
              <w:br/>
              <w:t>2.附件名称、数量:手动冲洗阀、冲洗连接管、排水附件等所有配件;</w:t>
            </w:r>
          </w:p>
        </w:tc>
        <w:tc>
          <w:tcPr>
            <w:tcW w:w="850" w:type="dxa"/>
            <w:shd w:val="clear" w:color="FFFFFF" w:fill="FFFFFF"/>
            <w:vAlign w:val="center"/>
          </w:tcPr>
          <w:p w14:paraId="748298E0"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组</w:t>
            </w:r>
          </w:p>
        </w:tc>
        <w:tc>
          <w:tcPr>
            <w:tcW w:w="896" w:type="dxa"/>
            <w:shd w:val="clear" w:color="FFFFFF" w:fill="FFFFFF"/>
            <w:vAlign w:val="center"/>
          </w:tcPr>
          <w:p w14:paraId="512FB6C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27B4B6B8" w14:textId="77777777" w:rsidTr="00AC7EFC">
        <w:tc>
          <w:tcPr>
            <w:tcW w:w="875" w:type="dxa"/>
            <w:vAlign w:val="center"/>
          </w:tcPr>
          <w:p w14:paraId="068E438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17</w:t>
            </w:r>
          </w:p>
        </w:tc>
        <w:tc>
          <w:tcPr>
            <w:tcW w:w="1302" w:type="dxa"/>
            <w:shd w:val="clear" w:color="FFFFFF" w:fill="FFFFFF"/>
            <w:vAlign w:val="center"/>
          </w:tcPr>
          <w:p w14:paraId="1AC12899"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031004017001</w:t>
            </w:r>
          </w:p>
        </w:tc>
        <w:tc>
          <w:tcPr>
            <w:tcW w:w="5161" w:type="dxa"/>
            <w:shd w:val="clear" w:color="FFFFFF" w:fill="FFFFFF"/>
            <w:vAlign w:val="center"/>
          </w:tcPr>
          <w:p w14:paraId="7F3F42E8"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冷热水混合器</w:t>
            </w:r>
            <w:r w:rsidRPr="00311518">
              <w:rPr>
                <w:rFonts w:ascii="仿宋_GB2312" w:eastAsia="仿宋_GB2312" w:hAnsi="仿宋_GB2312" w:cs="仿宋_GB2312" w:hint="eastAsia"/>
                <w:color w:val="000000"/>
                <w:kern w:val="0"/>
                <w:szCs w:val="21"/>
                <w:lang w:bidi="ar"/>
              </w:rPr>
              <w:br/>
              <w:t>1.类型:厨宝;</w:t>
            </w:r>
          </w:p>
        </w:tc>
        <w:tc>
          <w:tcPr>
            <w:tcW w:w="850" w:type="dxa"/>
            <w:shd w:val="clear" w:color="FFFFFF" w:fill="FFFFFF"/>
            <w:vAlign w:val="center"/>
          </w:tcPr>
          <w:p w14:paraId="38F6A98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套</w:t>
            </w:r>
          </w:p>
        </w:tc>
        <w:tc>
          <w:tcPr>
            <w:tcW w:w="896" w:type="dxa"/>
            <w:shd w:val="clear" w:color="FFFFFF" w:fill="FFFFFF"/>
            <w:vAlign w:val="center"/>
          </w:tcPr>
          <w:p w14:paraId="69D19101"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548185F0" w14:textId="77777777" w:rsidTr="00AC7EFC">
        <w:tc>
          <w:tcPr>
            <w:tcW w:w="875" w:type="dxa"/>
            <w:vAlign w:val="center"/>
          </w:tcPr>
          <w:p w14:paraId="5AD2852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18</w:t>
            </w:r>
          </w:p>
        </w:tc>
        <w:tc>
          <w:tcPr>
            <w:tcW w:w="1302" w:type="dxa"/>
            <w:shd w:val="clear" w:color="FFFFFF" w:fill="FFFFFF"/>
            <w:vAlign w:val="center"/>
          </w:tcPr>
          <w:p w14:paraId="594A76D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03B001</w:t>
            </w:r>
          </w:p>
        </w:tc>
        <w:tc>
          <w:tcPr>
            <w:tcW w:w="5161" w:type="dxa"/>
            <w:shd w:val="clear" w:color="FFFFFF" w:fill="FFFFFF"/>
            <w:vAlign w:val="center"/>
          </w:tcPr>
          <w:p w14:paraId="18BD075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给排水管路改造</w:t>
            </w:r>
          </w:p>
        </w:tc>
        <w:tc>
          <w:tcPr>
            <w:tcW w:w="850" w:type="dxa"/>
            <w:shd w:val="clear" w:color="FFFFFF" w:fill="FFFFFF"/>
            <w:vAlign w:val="center"/>
          </w:tcPr>
          <w:p w14:paraId="26D07A0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项</w:t>
            </w:r>
          </w:p>
        </w:tc>
        <w:tc>
          <w:tcPr>
            <w:tcW w:w="896" w:type="dxa"/>
            <w:shd w:val="clear" w:color="FFFFFF" w:fill="FFFFFF"/>
            <w:vAlign w:val="center"/>
          </w:tcPr>
          <w:p w14:paraId="26E5AF44"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5571540E" w14:textId="77777777" w:rsidTr="00AC7EFC">
        <w:tc>
          <w:tcPr>
            <w:tcW w:w="875" w:type="dxa"/>
            <w:vAlign w:val="center"/>
          </w:tcPr>
          <w:p w14:paraId="07FC37E9"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19</w:t>
            </w:r>
          </w:p>
        </w:tc>
        <w:tc>
          <w:tcPr>
            <w:tcW w:w="1302" w:type="dxa"/>
            <w:shd w:val="clear" w:color="FFFFFF" w:fill="FFFFFF"/>
            <w:vAlign w:val="center"/>
          </w:tcPr>
          <w:p w14:paraId="71F9927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030411004001</w:t>
            </w:r>
          </w:p>
        </w:tc>
        <w:tc>
          <w:tcPr>
            <w:tcW w:w="5161" w:type="dxa"/>
            <w:shd w:val="clear" w:color="FFFFFF" w:fill="FFFFFF"/>
            <w:vAlign w:val="center"/>
          </w:tcPr>
          <w:p w14:paraId="0E74377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配线</w:t>
            </w:r>
            <w:r w:rsidRPr="00311518">
              <w:rPr>
                <w:rFonts w:ascii="仿宋_GB2312" w:eastAsia="仿宋_GB2312" w:hAnsi="仿宋_GB2312" w:cs="仿宋_GB2312" w:hint="eastAsia"/>
                <w:color w:val="000000"/>
                <w:kern w:val="0"/>
                <w:szCs w:val="21"/>
                <w:lang w:bidi="ar"/>
              </w:rPr>
              <w:br/>
              <w:t>1.名称:管内穿线;</w:t>
            </w:r>
            <w:r w:rsidRPr="00311518">
              <w:rPr>
                <w:rFonts w:ascii="仿宋_GB2312" w:eastAsia="仿宋_GB2312" w:hAnsi="仿宋_GB2312" w:cs="仿宋_GB2312" w:hint="eastAsia"/>
                <w:color w:val="000000"/>
                <w:kern w:val="0"/>
                <w:szCs w:val="21"/>
                <w:lang w:bidi="ar"/>
              </w:rPr>
              <w:br/>
              <w:t>2.规格:BV-2.5mm2;</w:t>
            </w:r>
          </w:p>
        </w:tc>
        <w:tc>
          <w:tcPr>
            <w:tcW w:w="850" w:type="dxa"/>
            <w:shd w:val="clear" w:color="FFFFFF" w:fill="FFFFFF"/>
            <w:vAlign w:val="center"/>
          </w:tcPr>
          <w:p w14:paraId="1B7FD906"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12B56F08"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240</w:t>
            </w:r>
          </w:p>
        </w:tc>
      </w:tr>
      <w:tr w:rsidR="00311518" w:rsidRPr="00311518" w14:paraId="1692CA02" w14:textId="77777777" w:rsidTr="00AC7EFC">
        <w:tc>
          <w:tcPr>
            <w:tcW w:w="875" w:type="dxa"/>
            <w:vAlign w:val="center"/>
          </w:tcPr>
          <w:p w14:paraId="77B2883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20</w:t>
            </w:r>
          </w:p>
        </w:tc>
        <w:tc>
          <w:tcPr>
            <w:tcW w:w="1302" w:type="dxa"/>
            <w:shd w:val="clear" w:color="FFFFFF" w:fill="FFFFFF"/>
            <w:vAlign w:val="center"/>
          </w:tcPr>
          <w:p w14:paraId="172135E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030411004002</w:t>
            </w:r>
          </w:p>
        </w:tc>
        <w:tc>
          <w:tcPr>
            <w:tcW w:w="5161" w:type="dxa"/>
            <w:shd w:val="clear" w:color="FFFFFF" w:fill="FFFFFF"/>
            <w:vAlign w:val="center"/>
          </w:tcPr>
          <w:p w14:paraId="701D72C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配线</w:t>
            </w:r>
            <w:r w:rsidRPr="00311518">
              <w:rPr>
                <w:rFonts w:ascii="仿宋_GB2312" w:eastAsia="仿宋_GB2312" w:hAnsi="仿宋_GB2312" w:cs="仿宋_GB2312" w:hint="eastAsia"/>
                <w:color w:val="000000"/>
                <w:kern w:val="0"/>
                <w:szCs w:val="21"/>
                <w:lang w:bidi="ar"/>
              </w:rPr>
              <w:br/>
              <w:t>1.名称:管内穿线;</w:t>
            </w:r>
            <w:r w:rsidRPr="00311518">
              <w:rPr>
                <w:rFonts w:ascii="仿宋_GB2312" w:eastAsia="仿宋_GB2312" w:hAnsi="仿宋_GB2312" w:cs="仿宋_GB2312" w:hint="eastAsia"/>
                <w:color w:val="000000"/>
                <w:kern w:val="0"/>
                <w:szCs w:val="21"/>
                <w:lang w:bidi="ar"/>
              </w:rPr>
              <w:br/>
              <w:t>2.规格:BV-4mm2;</w:t>
            </w:r>
          </w:p>
        </w:tc>
        <w:tc>
          <w:tcPr>
            <w:tcW w:w="850" w:type="dxa"/>
            <w:shd w:val="clear" w:color="FFFFFF" w:fill="FFFFFF"/>
            <w:vAlign w:val="center"/>
          </w:tcPr>
          <w:p w14:paraId="34C8F4F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1C698151"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300</w:t>
            </w:r>
          </w:p>
        </w:tc>
      </w:tr>
      <w:tr w:rsidR="00311518" w:rsidRPr="00311518" w14:paraId="723EB75E" w14:textId="77777777" w:rsidTr="00AC7EFC">
        <w:tc>
          <w:tcPr>
            <w:tcW w:w="875" w:type="dxa"/>
            <w:vAlign w:val="center"/>
          </w:tcPr>
          <w:p w14:paraId="185C707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21</w:t>
            </w:r>
          </w:p>
        </w:tc>
        <w:tc>
          <w:tcPr>
            <w:tcW w:w="1302" w:type="dxa"/>
            <w:shd w:val="clear" w:color="FFFFFF" w:fill="FFFFFF"/>
            <w:vAlign w:val="center"/>
          </w:tcPr>
          <w:p w14:paraId="2D525DF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030411004003</w:t>
            </w:r>
          </w:p>
        </w:tc>
        <w:tc>
          <w:tcPr>
            <w:tcW w:w="5161" w:type="dxa"/>
            <w:shd w:val="clear" w:color="FFFFFF" w:fill="FFFFFF"/>
            <w:vAlign w:val="center"/>
          </w:tcPr>
          <w:p w14:paraId="4BECA2E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配线</w:t>
            </w:r>
            <w:r w:rsidRPr="00311518">
              <w:rPr>
                <w:rFonts w:ascii="仿宋_GB2312" w:eastAsia="仿宋_GB2312" w:hAnsi="仿宋_GB2312" w:cs="仿宋_GB2312" w:hint="eastAsia"/>
                <w:color w:val="000000"/>
                <w:kern w:val="0"/>
                <w:szCs w:val="21"/>
                <w:lang w:bidi="ar"/>
              </w:rPr>
              <w:br/>
              <w:t>1.名称:线槽配线;</w:t>
            </w:r>
            <w:r w:rsidRPr="00311518">
              <w:rPr>
                <w:rFonts w:ascii="仿宋_GB2312" w:eastAsia="仿宋_GB2312" w:hAnsi="仿宋_GB2312" w:cs="仿宋_GB2312" w:hint="eastAsia"/>
                <w:color w:val="000000"/>
                <w:kern w:val="0"/>
                <w:szCs w:val="21"/>
                <w:lang w:bidi="ar"/>
              </w:rPr>
              <w:br/>
              <w:t>2.规格:BV-2.5mm2;</w:t>
            </w:r>
          </w:p>
        </w:tc>
        <w:tc>
          <w:tcPr>
            <w:tcW w:w="850" w:type="dxa"/>
            <w:shd w:val="clear" w:color="FFFFFF" w:fill="FFFFFF"/>
            <w:vAlign w:val="center"/>
          </w:tcPr>
          <w:p w14:paraId="50334D2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5B233F42"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120</w:t>
            </w:r>
          </w:p>
        </w:tc>
      </w:tr>
      <w:tr w:rsidR="00311518" w:rsidRPr="00311518" w14:paraId="7EC90CC2" w14:textId="77777777" w:rsidTr="00AC7EFC">
        <w:tc>
          <w:tcPr>
            <w:tcW w:w="875" w:type="dxa"/>
            <w:vAlign w:val="center"/>
          </w:tcPr>
          <w:p w14:paraId="6B0D7CA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22</w:t>
            </w:r>
          </w:p>
        </w:tc>
        <w:tc>
          <w:tcPr>
            <w:tcW w:w="1302" w:type="dxa"/>
            <w:shd w:val="clear" w:color="FFFFFF" w:fill="FFFFFF"/>
            <w:vAlign w:val="center"/>
          </w:tcPr>
          <w:p w14:paraId="7F749F2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030411004004</w:t>
            </w:r>
          </w:p>
        </w:tc>
        <w:tc>
          <w:tcPr>
            <w:tcW w:w="5161" w:type="dxa"/>
            <w:shd w:val="clear" w:color="FFFFFF" w:fill="FFFFFF"/>
            <w:vAlign w:val="center"/>
          </w:tcPr>
          <w:p w14:paraId="3809D4A9"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配线</w:t>
            </w:r>
            <w:r w:rsidRPr="00311518">
              <w:rPr>
                <w:rFonts w:ascii="仿宋_GB2312" w:eastAsia="仿宋_GB2312" w:hAnsi="仿宋_GB2312" w:cs="仿宋_GB2312" w:hint="eastAsia"/>
                <w:color w:val="000000"/>
                <w:kern w:val="0"/>
                <w:szCs w:val="21"/>
                <w:lang w:bidi="ar"/>
              </w:rPr>
              <w:br/>
              <w:t>1.名称:线槽配线;</w:t>
            </w:r>
            <w:r w:rsidRPr="00311518">
              <w:rPr>
                <w:rFonts w:ascii="仿宋_GB2312" w:eastAsia="仿宋_GB2312" w:hAnsi="仿宋_GB2312" w:cs="仿宋_GB2312" w:hint="eastAsia"/>
                <w:color w:val="000000"/>
                <w:kern w:val="0"/>
                <w:szCs w:val="21"/>
                <w:lang w:bidi="ar"/>
              </w:rPr>
              <w:br/>
              <w:t>2.规格:BV-4mm2;</w:t>
            </w:r>
          </w:p>
        </w:tc>
        <w:tc>
          <w:tcPr>
            <w:tcW w:w="850" w:type="dxa"/>
            <w:shd w:val="clear" w:color="FFFFFF" w:fill="FFFFFF"/>
            <w:vAlign w:val="center"/>
          </w:tcPr>
          <w:p w14:paraId="6C30343A"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1050974D"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150</w:t>
            </w:r>
          </w:p>
        </w:tc>
      </w:tr>
      <w:tr w:rsidR="00311518" w:rsidRPr="00311518" w14:paraId="14206EA1" w14:textId="77777777" w:rsidTr="00AC7EFC">
        <w:tc>
          <w:tcPr>
            <w:tcW w:w="875" w:type="dxa"/>
            <w:vAlign w:val="center"/>
          </w:tcPr>
          <w:p w14:paraId="01FB59A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23</w:t>
            </w:r>
          </w:p>
        </w:tc>
        <w:tc>
          <w:tcPr>
            <w:tcW w:w="1302" w:type="dxa"/>
            <w:shd w:val="clear" w:color="FFFFFF" w:fill="FFFFFF"/>
            <w:vAlign w:val="center"/>
          </w:tcPr>
          <w:p w14:paraId="22AA1F6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03B002</w:t>
            </w:r>
          </w:p>
        </w:tc>
        <w:tc>
          <w:tcPr>
            <w:tcW w:w="5161" w:type="dxa"/>
            <w:shd w:val="clear" w:color="FFFFFF" w:fill="FFFFFF"/>
            <w:vAlign w:val="center"/>
          </w:tcPr>
          <w:p w14:paraId="73826DF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暖气片拆改</w:t>
            </w:r>
            <w:r w:rsidRPr="00311518">
              <w:rPr>
                <w:rFonts w:ascii="仿宋_GB2312" w:eastAsia="仿宋_GB2312" w:hAnsi="仿宋_GB2312" w:cs="仿宋_GB2312" w:hint="eastAsia"/>
                <w:color w:val="000000"/>
                <w:kern w:val="0"/>
                <w:szCs w:val="21"/>
                <w:lang w:bidi="ar"/>
              </w:rPr>
              <w:br/>
              <w:t>1.原有暖气片改横装,包含管路改造;</w:t>
            </w:r>
          </w:p>
        </w:tc>
        <w:tc>
          <w:tcPr>
            <w:tcW w:w="850" w:type="dxa"/>
            <w:shd w:val="clear" w:color="FFFFFF" w:fill="FFFFFF"/>
            <w:vAlign w:val="center"/>
          </w:tcPr>
          <w:p w14:paraId="6DC136CE"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项</w:t>
            </w:r>
          </w:p>
        </w:tc>
        <w:tc>
          <w:tcPr>
            <w:tcW w:w="896" w:type="dxa"/>
            <w:shd w:val="clear" w:color="FFFFFF" w:fill="FFFFFF"/>
            <w:vAlign w:val="center"/>
          </w:tcPr>
          <w:p w14:paraId="28605EC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15C86073" w14:textId="77777777" w:rsidTr="00AC7EFC">
        <w:tc>
          <w:tcPr>
            <w:tcW w:w="875" w:type="dxa"/>
            <w:vAlign w:val="center"/>
          </w:tcPr>
          <w:p w14:paraId="3B40DFC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24</w:t>
            </w:r>
          </w:p>
        </w:tc>
        <w:tc>
          <w:tcPr>
            <w:tcW w:w="1302" w:type="dxa"/>
            <w:shd w:val="clear" w:color="FFFFFF" w:fill="FFFFFF"/>
            <w:vAlign w:val="center"/>
          </w:tcPr>
          <w:p w14:paraId="42D554C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03B003</w:t>
            </w:r>
          </w:p>
        </w:tc>
        <w:tc>
          <w:tcPr>
            <w:tcW w:w="5161" w:type="dxa"/>
            <w:shd w:val="clear" w:color="FFFFFF" w:fill="FFFFFF"/>
            <w:vAlign w:val="center"/>
          </w:tcPr>
          <w:p w14:paraId="0D21D8F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薄型风管机体空调安装</w:t>
            </w:r>
            <w:r w:rsidRPr="00311518">
              <w:rPr>
                <w:rFonts w:ascii="仿宋_GB2312" w:eastAsia="仿宋_GB2312" w:hAnsi="仿宋_GB2312" w:cs="仿宋_GB2312" w:hint="eastAsia"/>
                <w:color w:val="000000"/>
                <w:kern w:val="0"/>
                <w:szCs w:val="21"/>
                <w:lang w:bidi="ar"/>
              </w:rPr>
              <w:br/>
              <w:t>薄型风管机体空调安装</w:t>
            </w:r>
          </w:p>
        </w:tc>
        <w:tc>
          <w:tcPr>
            <w:tcW w:w="850" w:type="dxa"/>
            <w:shd w:val="clear" w:color="FFFFFF" w:fill="FFFFFF"/>
            <w:vAlign w:val="center"/>
          </w:tcPr>
          <w:p w14:paraId="668E506D"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套</w:t>
            </w:r>
          </w:p>
        </w:tc>
        <w:tc>
          <w:tcPr>
            <w:tcW w:w="896" w:type="dxa"/>
            <w:shd w:val="clear" w:color="FFFFFF" w:fill="FFFFFF"/>
            <w:vAlign w:val="center"/>
          </w:tcPr>
          <w:p w14:paraId="7CB062B9"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6</w:t>
            </w:r>
          </w:p>
        </w:tc>
      </w:tr>
      <w:tr w:rsidR="00311518" w:rsidRPr="00311518" w14:paraId="02365B49" w14:textId="77777777" w:rsidTr="00AC7EFC">
        <w:tc>
          <w:tcPr>
            <w:tcW w:w="875" w:type="dxa"/>
            <w:vAlign w:val="center"/>
          </w:tcPr>
          <w:p w14:paraId="4328DE6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25</w:t>
            </w:r>
          </w:p>
        </w:tc>
        <w:tc>
          <w:tcPr>
            <w:tcW w:w="1302" w:type="dxa"/>
            <w:shd w:val="clear" w:color="FFFFFF" w:fill="FFFFFF"/>
            <w:vAlign w:val="center"/>
          </w:tcPr>
          <w:p w14:paraId="11E8682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03B004</w:t>
            </w:r>
          </w:p>
        </w:tc>
        <w:tc>
          <w:tcPr>
            <w:tcW w:w="5161" w:type="dxa"/>
            <w:shd w:val="clear" w:color="FFFFFF" w:fill="FFFFFF"/>
            <w:vAlign w:val="center"/>
          </w:tcPr>
          <w:p w14:paraId="1BF0D1D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原有室内嵌入式空调移位</w:t>
            </w:r>
          </w:p>
        </w:tc>
        <w:tc>
          <w:tcPr>
            <w:tcW w:w="850" w:type="dxa"/>
            <w:shd w:val="clear" w:color="FFFFFF" w:fill="FFFFFF"/>
            <w:vAlign w:val="center"/>
          </w:tcPr>
          <w:p w14:paraId="00AE58D5"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台</w:t>
            </w:r>
          </w:p>
        </w:tc>
        <w:tc>
          <w:tcPr>
            <w:tcW w:w="896" w:type="dxa"/>
            <w:shd w:val="clear" w:color="FFFFFF" w:fill="FFFFFF"/>
            <w:vAlign w:val="center"/>
          </w:tcPr>
          <w:p w14:paraId="3B929A4D"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w:t>
            </w:r>
          </w:p>
        </w:tc>
      </w:tr>
      <w:tr w:rsidR="00311518" w:rsidRPr="00311518" w14:paraId="30775FC5" w14:textId="77777777" w:rsidTr="00AC7EFC">
        <w:tc>
          <w:tcPr>
            <w:tcW w:w="875" w:type="dxa"/>
            <w:vAlign w:val="center"/>
          </w:tcPr>
          <w:p w14:paraId="7A58C04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26</w:t>
            </w:r>
          </w:p>
        </w:tc>
        <w:tc>
          <w:tcPr>
            <w:tcW w:w="1302" w:type="dxa"/>
            <w:shd w:val="clear" w:color="FFFFFF" w:fill="FFFFFF"/>
            <w:vAlign w:val="center"/>
          </w:tcPr>
          <w:p w14:paraId="39D47B6C"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030412004001</w:t>
            </w:r>
          </w:p>
        </w:tc>
        <w:tc>
          <w:tcPr>
            <w:tcW w:w="5161" w:type="dxa"/>
            <w:shd w:val="clear" w:color="FFFFFF" w:fill="FFFFFF"/>
            <w:vAlign w:val="center"/>
          </w:tcPr>
          <w:p w14:paraId="278FA7B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装饰灯</w:t>
            </w:r>
            <w:r w:rsidRPr="00311518">
              <w:rPr>
                <w:rFonts w:ascii="仿宋_GB2312" w:eastAsia="仿宋_GB2312" w:hAnsi="仿宋_GB2312" w:cs="仿宋_GB2312" w:hint="eastAsia"/>
                <w:color w:val="000000"/>
                <w:kern w:val="0"/>
                <w:szCs w:val="21"/>
                <w:lang w:bidi="ar"/>
              </w:rPr>
              <w:br/>
              <w:t>1.名称:安全出口标志灯;</w:t>
            </w:r>
            <w:r w:rsidRPr="00311518">
              <w:rPr>
                <w:rFonts w:ascii="仿宋_GB2312" w:eastAsia="仿宋_GB2312" w:hAnsi="仿宋_GB2312" w:cs="仿宋_GB2312" w:hint="eastAsia"/>
                <w:color w:val="000000"/>
                <w:kern w:val="0"/>
                <w:szCs w:val="21"/>
                <w:lang w:bidi="ar"/>
              </w:rPr>
              <w:br/>
              <w:t>2.型号:持续型照明光源,DC36V,1W;</w:t>
            </w:r>
            <w:r w:rsidRPr="00311518">
              <w:rPr>
                <w:rFonts w:ascii="仿宋_GB2312" w:eastAsia="仿宋_GB2312" w:hAnsi="仿宋_GB2312" w:cs="仿宋_GB2312" w:hint="eastAsia"/>
                <w:color w:val="000000"/>
                <w:kern w:val="0"/>
                <w:szCs w:val="21"/>
                <w:lang w:bidi="ar"/>
              </w:rPr>
              <w:br/>
              <w:t>3.安装形式:壁装;</w:t>
            </w:r>
          </w:p>
        </w:tc>
        <w:tc>
          <w:tcPr>
            <w:tcW w:w="850" w:type="dxa"/>
            <w:shd w:val="clear" w:color="FFFFFF" w:fill="FFFFFF"/>
            <w:vAlign w:val="center"/>
          </w:tcPr>
          <w:p w14:paraId="4D22DEC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套</w:t>
            </w:r>
          </w:p>
        </w:tc>
        <w:tc>
          <w:tcPr>
            <w:tcW w:w="896" w:type="dxa"/>
            <w:shd w:val="clear" w:color="FFFFFF" w:fill="FFFFFF"/>
            <w:vAlign w:val="center"/>
          </w:tcPr>
          <w:p w14:paraId="4DC8EEA0"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7D7B5E4F" w14:textId="77777777" w:rsidTr="00AC7EFC">
        <w:tc>
          <w:tcPr>
            <w:tcW w:w="875" w:type="dxa"/>
            <w:vAlign w:val="center"/>
          </w:tcPr>
          <w:p w14:paraId="6EA1D4C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27</w:t>
            </w:r>
          </w:p>
        </w:tc>
        <w:tc>
          <w:tcPr>
            <w:tcW w:w="1302" w:type="dxa"/>
            <w:shd w:val="clear" w:color="FFFFFF" w:fill="FFFFFF"/>
            <w:vAlign w:val="center"/>
          </w:tcPr>
          <w:p w14:paraId="516C58F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030404033001</w:t>
            </w:r>
          </w:p>
        </w:tc>
        <w:tc>
          <w:tcPr>
            <w:tcW w:w="5161" w:type="dxa"/>
            <w:shd w:val="clear" w:color="FFFFFF" w:fill="FFFFFF"/>
            <w:vAlign w:val="center"/>
          </w:tcPr>
          <w:p w14:paraId="449ED06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风扇</w:t>
            </w:r>
            <w:r w:rsidRPr="00311518">
              <w:rPr>
                <w:rFonts w:ascii="仿宋_GB2312" w:eastAsia="仿宋_GB2312" w:hAnsi="仿宋_GB2312" w:cs="仿宋_GB2312" w:hint="eastAsia"/>
                <w:color w:val="000000"/>
                <w:kern w:val="0"/>
                <w:szCs w:val="21"/>
                <w:lang w:bidi="ar"/>
              </w:rPr>
              <w:br/>
              <w:t>1.名称:排气扇;</w:t>
            </w:r>
            <w:r w:rsidRPr="00311518">
              <w:rPr>
                <w:rFonts w:ascii="仿宋_GB2312" w:eastAsia="仿宋_GB2312" w:hAnsi="仿宋_GB2312" w:cs="仿宋_GB2312" w:hint="eastAsia"/>
                <w:color w:val="000000"/>
                <w:kern w:val="0"/>
                <w:szCs w:val="21"/>
                <w:lang w:bidi="ar"/>
              </w:rPr>
              <w:br/>
              <w:t>2.包含管道;</w:t>
            </w:r>
          </w:p>
        </w:tc>
        <w:tc>
          <w:tcPr>
            <w:tcW w:w="850" w:type="dxa"/>
            <w:shd w:val="clear" w:color="FFFFFF" w:fill="FFFFFF"/>
            <w:vAlign w:val="center"/>
          </w:tcPr>
          <w:p w14:paraId="1BAEE2BB"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台</w:t>
            </w:r>
          </w:p>
        </w:tc>
        <w:tc>
          <w:tcPr>
            <w:tcW w:w="896" w:type="dxa"/>
            <w:shd w:val="clear" w:color="FFFFFF" w:fill="FFFFFF"/>
            <w:vAlign w:val="center"/>
          </w:tcPr>
          <w:p w14:paraId="1F3CE073"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7</w:t>
            </w:r>
          </w:p>
        </w:tc>
      </w:tr>
      <w:tr w:rsidR="00311518" w:rsidRPr="00311518" w14:paraId="2808955B" w14:textId="77777777" w:rsidTr="00AC7EFC">
        <w:tc>
          <w:tcPr>
            <w:tcW w:w="875" w:type="dxa"/>
            <w:vAlign w:val="center"/>
          </w:tcPr>
          <w:p w14:paraId="00DE084B"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28</w:t>
            </w:r>
          </w:p>
        </w:tc>
        <w:tc>
          <w:tcPr>
            <w:tcW w:w="1302" w:type="dxa"/>
            <w:shd w:val="clear" w:color="FFFFFF" w:fill="FFFFFF"/>
            <w:vAlign w:val="center"/>
          </w:tcPr>
          <w:p w14:paraId="60F0E80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030507014002</w:t>
            </w:r>
          </w:p>
        </w:tc>
        <w:tc>
          <w:tcPr>
            <w:tcW w:w="5161" w:type="dxa"/>
            <w:shd w:val="clear" w:color="FFFFFF" w:fill="FFFFFF"/>
            <w:vAlign w:val="center"/>
          </w:tcPr>
          <w:p w14:paraId="1501688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显示设备</w:t>
            </w:r>
            <w:r w:rsidRPr="00311518">
              <w:rPr>
                <w:rFonts w:ascii="仿宋_GB2312" w:eastAsia="仿宋_GB2312" w:hAnsi="仿宋_GB2312" w:cs="仿宋_GB2312" w:hint="eastAsia"/>
                <w:color w:val="000000"/>
                <w:kern w:val="0"/>
                <w:szCs w:val="21"/>
                <w:lang w:bidi="ar"/>
              </w:rPr>
              <w:br/>
              <w:t>1.名称:显示器600*900mm,分辨率1080P;</w:t>
            </w:r>
          </w:p>
        </w:tc>
        <w:tc>
          <w:tcPr>
            <w:tcW w:w="850" w:type="dxa"/>
            <w:shd w:val="clear" w:color="FFFFFF" w:fill="FFFFFF"/>
            <w:vAlign w:val="center"/>
          </w:tcPr>
          <w:p w14:paraId="7212B849"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台</w:t>
            </w:r>
          </w:p>
        </w:tc>
        <w:tc>
          <w:tcPr>
            <w:tcW w:w="896" w:type="dxa"/>
            <w:shd w:val="clear" w:color="FFFFFF" w:fill="FFFFFF"/>
            <w:vAlign w:val="center"/>
          </w:tcPr>
          <w:p w14:paraId="5334B4CA"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w:t>
            </w:r>
          </w:p>
        </w:tc>
      </w:tr>
      <w:tr w:rsidR="00311518" w:rsidRPr="00311518" w14:paraId="74CD1E64" w14:textId="77777777" w:rsidTr="00AC7EFC">
        <w:tc>
          <w:tcPr>
            <w:tcW w:w="875" w:type="dxa"/>
            <w:vAlign w:val="center"/>
          </w:tcPr>
          <w:p w14:paraId="6C56941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29</w:t>
            </w:r>
          </w:p>
        </w:tc>
        <w:tc>
          <w:tcPr>
            <w:tcW w:w="1302" w:type="dxa"/>
            <w:shd w:val="clear" w:color="FFFFFF" w:fill="FFFFFF"/>
            <w:vAlign w:val="center"/>
          </w:tcPr>
          <w:p w14:paraId="507BC32B"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030413002001</w:t>
            </w:r>
          </w:p>
        </w:tc>
        <w:tc>
          <w:tcPr>
            <w:tcW w:w="5161" w:type="dxa"/>
            <w:shd w:val="clear" w:color="FFFFFF" w:fill="FFFFFF"/>
            <w:vAlign w:val="center"/>
          </w:tcPr>
          <w:p w14:paraId="36FB24DC"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凿（压)槽</w:t>
            </w:r>
            <w:r w:rsidRPr="00311518">
              <w:rPr>
                <w:rFonts w:ascii="仿宋_GB2312" w:eastAsia="仿宋_GB2312" w:hAnsi="仿宋_GB2312" w:cs="仿宋_GB2312" w:hint="eastAsia"/>
                <w:color w:val="000000"/>
                <w:kern w:val="0"/>
                <w:szCs w:val="21"/>
                <w:lang w:bidi="ar"/>
              </w:rPr>
              <w:br/>
              <w:t>1.名称:暗配管墙体凿压槽及恢复;</w:t>
            </w:r>
            <w:r w:rsidRPr="00311518">
              <w:rPr>
                <w:rFonts w:ascii="仿宋_GB2312" w:eastAsia="仿宋_GB2312" w:hAnsi="仿宋_GB2312" w:cs="仿宋_GB2312" w:hint="eastAsia"/>
                <w:color w:val="000000"/>
                <w:kern w:val="0"/>
                <w:szCs w:val="21"/>
                <w:lang w:bidi="ar"/>
              </w:rPr>
              <w:br/>
              <w:t>2.规格:DN20内;</w:t>
            </w:r>
          </w:p>
        </w:tc>
        <w:tc>
          <w:tcPr>
            <w:tcW w:w="850" w:type="dxa"/>
            <w:shd w:val="clear" w:color="FFFFFF" w:fill="FFFFFF"/>
            <w:vAlign w:val="center"/>
          </w:tcPr>
          <w:p w14:paraId="5BC1D666"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364AF606"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150</w:t>
            </w:r>
          </w:p>
        </w:tc>
      </w:tr>
      <w:tr w:rsidR="00311518" w:rsidRPr="00311518" w14:paraId="422CEF14" w14:textId="77777777" w:rsidTr="00AC7EFC">
        <w:tc>
          <w:tcPr>
            <w:tcW w:w="875" w:type="dxa"/>
            <w:vAlign w:val="center"/>
          </w:tcPr>
          <w:p w14:paraId="7C13D6D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30</w:t>
            </w:r>
          </w:p>
        </w:tc>
        <w:tc>
          <w:tcPr>
            <w:tcW w:w="1302" w:type="dxa"/>
            <w:shd w:val="clear" w:color="FFFFFF" w:fill="FFFFFF"/>
            <w:vAlign w:val="center"/>
          </w:tcPr>
          <w:p w14:paraId="2025E15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030413003001</w:t>
            </w:r>
          </w:p>
        </w:tc>
        <w:tc>
          <w:tcPr>
            <w:tcW w:w="5161" w:type="dxa"/>
            <w:shd w:val="clear" w:color="FFFFFF" w:fill="FFFFFF"/>
            <w:vAlign w:val="center"/>
          </w:tcPr>
          <w:p w14:paraId="68422AA8"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暗装线盒开孔</w:t>
            </w:r>
            <w:r w:rsidRPr="00311518">
              <w:rPr>
                <w:rFonts w:ascii="仿宋_GB2312" w:eastAsia="仿宋_GB2312" w:hAnsi="仿宋_GB2312" w:cs="仿宋_GB2312" w:hint="eastAsia"/>
                <w:color w:val="000000"/>
                <w:kern w:val="0"/>
                <w:szCs w:val="21"/>
                <w:lang w:bidi="ar"/>
              </w:rPr>
              <w:br/>
              <w:t>1.名称:安装线盒开孔及恢复;</w:t>
            </w:r>
            <w:r w:rsidRPr="00311518">
              <w:rPr>
                <w:rFonts w:ascii="仿宋_GB2312" w:eastAsia="仿宋_GB2312" w:hAnsi="仿宋_GB2312" w:cs="仿宋_GB2312" w:hint="eastAsia"/>
                <w:color w:val="000000"/>
                <w:kern w:val="0"/>
                <w:szCs w:val="21"/>
                <w:lang w:bidi="ar"/>
              </w:rPr>
              <w:br/>
              <w:t>2.规格:86线盒;</w:t>
            </w:r>
          </w:p>
        </w:tc>
        <w:tc>
          <w:tcPr>
            <w:tcW w:w="850" w:type="dxa"/>
            <w:shd w:val="clear" w:color="FFFFFF" w:fill="FFFFFF"/>
            <w:vAlign w:val="center"/>
          </w:tcPr>
          <w:p w14:paraId="4D6B526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29447443"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50</w:t>
            </w:r>
          </w:p>
        </w:tc>
      </w:tr>
      <w:tr w:rsidR="00311518" w:rsidRPr="00311518" w14:paraId="109CC0FF" w14:textId="77777777" w:rsidTr="00AC7EFC">
        <w:tc>
          <w:tcPr>
            <w:tcW w:w="875" w:type="dxa"/>
            <w:vAlign w:val="center"/>
          </w:tcPr>
          <w:p w14:paraId="50DCA9B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31</w:t>
            </w:r>
          </w:p>
        </w:tc>
        <w:tc>
          <w:tcPr>
            <w:tcW w:w="1302" w:type="dxa"/>
            <w:shd w:val="clear" w:color="FFFFFF" w:fill="FFFFFF"/>
            <w:vAlign w:val="center"/>
          </w:tcPr>
          <w:p w14:paraId="3C675D9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031001001001</w:t>
            </w:r>
          </w:p>
        </w:tc>
        <w:tc>
          <w:tcPr>
            <w:tcW w:w="5161" w:type="dxa"/>
            <w:shd w:val="clear" w:color="FFFFFF" w:fill="FFFFFF"/>
            <w:vAlign w:val="center"/>
          </w:tcPr>
          <w:p w14:paraId="647F609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镀锌钢管</w:t>
            </w:r>
            <w:r w:rsidRPr="00311518">
              <w:rPr>
                <w:rFonts w:ascii="仿宋_GB2312" w:eastAsia="仿宋_GB2312" w:hAnsi="仿宋_GB2312" w:cs="仿宋_GB2312" w:hint="eastAsia"/>
                <w:color w:val="000000"/>
                <w:kern w:val="0"/>
                <w:szCs w:val="21"/>
                <w:lang w:bidi="ar"/>
              </w:rPr>
              <w:br/>
              <w:t>1.安装部位:室内;</w:t>
            </w:r>
            <w:r w:rsidRPr="00311518">
              <w:rPr>
                <w:rFonts w:ascii="仿宋_GB2312" w:eastAsia="仿宋_GB2312" w:hAnsi="仿宋_GB2312" w:cs="仿宋_GB2312" w:hint="eastAsia"/>
                <w:color w:val="000000"/>
                <w:kern w:val="0"/>
                <w:szCs w:val="21"/>
                <w:lang w:bidi="ar"/>
              </w:rPr>
              <w:br/>
              <w:t>2.介质:热水;</w:t>
            </w:r>
            <w:r w:rsidRPr="00311518">
              <w:rPr>
                <w:rFonts w:ascii="仿宋_GB2312" w:eastAsia="仿宋_GB2312" w:hAnsi="仿宋_GB2312" w:cs="仿宋_GB2312" w:hint="eastAsia"/>
                <w:color w:val="000000"/>
                <w:kern w:val="0"/>
                <w:szCs w:val="21"/>
                <w:lang w:bidi="ar"/>
              </w:rPr>
              <w:br/>
              <w:t>3.连接形式:螺纹连接;</w:t>
            </w:r>
            <w:r w:rsidRPr="00311518">
              <w:rPr>
                <w:rFonts w:ascii="仿宋_GB2312" w:eastAsia="仿宋_GB2312" w:hAnsi="仿宋_GB2312" w:cs="仿宋_GB2312" w:hint="eastAsia"/>
                <w:color w:val="000000"/>
                <w:kern w:val="0"/>
                <w:szCs w:val="21"/>
                <w:lang w:bidi="ar"/>
              </w:rPr>
              <w:br/>
              <w:t>4.压力试验及吹、洗设计要求:满足设计及规范要求;</w:t>
            </w:r>
          </w:p>
        </w:tc>
        <w:tc>
          <w:tcPr>
            <w:tcW w:w="850" w:type="dxa"/>
            <w:shd w:val="clear" w:color="FFFFFF" w:fill="FFFFFF"/>
            <w:vAlign w:val="center"/>
          </w:tcPr>
          <w:p w14:paraId="05A8A9A5"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3280C1EF"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20</w:t>
            </w:r>
          </w:p>
        </w:tc>
      </w:tr>
      <w:tr w:rsidR="00311518" w:rsidRPr="00311518" w14:paraId="1677DA1A" w14:textId="77777777" w:rsidTr="00AC7EFC">
        <w:tc>
          <w:tcPr>
            <w:tcW w:w="875" w:type="dxa"/>
            <w:vAlign w:val="center"/>
          </w:tcPr>
          <w:p w14:paraId="68A4C1F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32</w:t>
            </w:r>
          </w:p>
        </w:tc>
        <w:tc>
          <w:tcPr>
            <w:tcW w:w="1302" w:type="dxa"/>
            <w:shd w:val="clear" w:color="FFFFFF" w:fill="FFFFFF"/>
            <w:vAlign w:val="center"/>
          </w:tcPr>
          <w:p w14:paraId="13B1031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031005002001</w:t>
            </w:r>
          </w:p>
        </w:tc>
        <w:tc>
          <w:tcPr>
            <w:tcW w:w="5161" w:type="dxa"/>
            <w:shd w:val="clear" w:color="FFFFFF" w:fill="FFFFFF"/>
            <w:vAlign w:val="center"/>
          </w:tcPr>
          <w:p w14:paraId="08D00FE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钢制散热器</w:t>
            </w:r>
            <w:r w:rsidRPr="00311518">
              <w:rPr>
                <w:rFonts w:ascii="仿宋_GB2312" w:eastAsia="仿宋_GB2312" w:hAnsi="仿宋_GB2312" w:cs="仿宋_GB2312" w:hint="eastAsia"/>
                <w:color w:val="000000"/>
                <w:kern w:val="0"/>
                <w:szCs w:val="21"/>
                <w:lang w:bidi="ar"/>
              </w:rPr>
              <w:br/>
              <w:t>1.结构形式:钢制柱式散热器;</w:t>
            </w:r>
            <w:r w:rsidRPr="00311518">
              <w:rPr>
                <w:rFonts w:ascii="仿宋_GB2312" w:eastAsia="仿宋_GB2312" w:hAnsi="仿宋_GB2312" w:cs="仿宋_GB2312" w:hint="eastAsia"/>
                <w:color w:val="000000"/>
                <w:kern w:val="0"/>
                <w:szCs w:val="21"/>
                <w:lang w:bidi="ar"/>
              </w:rPr>
              <w:br/>
              <w:t>2.型号、规格:高≤600mm 单组≤15片;</w:t>
            </w:r>
            <w:r w:rsidRPr="00311518">
              <w:rPr>
                <w:rFonts w:ascii="仿宋_GB2312" w:eastAsia="仿宋_GB2312" w:hAnsi="仿宋_GB2312" w:cs="仿宋_GB2312" w:hint="eastAsia"/>
                <w:color w:val="000000"/>
                <w:kern w:val="0"/>
                <w:szCs w:val="21"/>
                <w:lang w:bidi="ar"/>
              </w:rPr>
              <w:br/>
              <w:t>3.安装方式:明装;</w:t>
            </w:r>
            <w:r w:rsidRPr="00311518">
              <w:rPr>
                <w:rFonts w:ascii="仿宋_GB2312" w:eastAsia="仿宋_GB2312" w:hAnsi="仿宋_GB2312" w:cs="仿宋_GB2312" w:hint="eastAsia"/>
                <w:color w:val="000000"/>
                <w:kern w:val="0"/>
                <w:szCs w:val="21"/>
                <w:lang w:bidi="ar"/>
              </w:rPr>
              <w:br/>
              <w:t>4.包含原有管路新增接口;</w:t>
            </w:r>
          </w:p>
        </w:tc>
        <w:tc>
          <w:tcPr>
            <w:tcW w:w="850" w:type="dxa"/>
            <w:shd w:val="clear" w:color="FFFFFF" w:fill="FFFFFF"/>
            <w:vAlign w:val="center"/>
          </w:tcPr>
          <w:p w14:paraId="30FDD6A6"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组</w:t>
            </w:r>
          </w:p>
        </w:tc>
        <w:tc>
          <w:tcPr>
            <w:tcW w:w="896" w:type="dxa"/>
            <w:shd w:val="clear" w:color="FFFFFF" w:fill="FFFFFF"/>
            <w:vAlign w:val="center"/>
          </w:tcPr>
          <w:p w14:paraId="152062B8"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3EAA4382" w14:textId="77777777" w:rsidTr="00AC7EFC">
        <w:tc>
          <w:tcPr>
            <w:tcW w:w="875" w:type="dxa"/>
            <w:vAlign w:val="center"/>
          </w:tcPr>
          <w:p w14:paraId="0EF6E63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33</w:t>
            </w:r>
          </w:p>
        </w:tc>
        <w:tc>
          <w:tcPr>
            <w:tcW w:w="1302" w:type="dxa"/>
            <w:shd w:val="clear" w:color="FFFFFF" w:fill="FFFFFF"/>
            <w:vAlign w:val="center"/>
          </w:tcPr>
          <w:p w14:paraId="30E9E25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01B001</w:t>
            </w:r>
          </w:p>
        </w:tc>
        <w:tc>
          <w:tcPr>
            <w:tcW w:w="5161" w:type="dxa"/>
            <w:shd w:val="clear" w:color="FFFFFF" w:fill="FFFFFF"/>
            <w:vAlign w:val="center"/>
          </w:tcPr>
          <w:p w14:paraId="179CAC6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拆改玻璃隔断</w:t>
            </w:r>
            <w:r w:rsidRPr="00311518">
              <w:rPr>
                <w:rFonts w:ascii="仿宋_GB2312" w:eastAsia="仿宋_GB2312" w:hAnsi="仿宋_GB2312" w:cs="仿宋_GB2312" w:hint="eastAsia"/>
                <w:color w:val="000000"/>
                <w:kern w:val="0"/>
                <w:szCs w:val="21"/>
                <w:lang w:bidi="ar"/>
              </w:rPr>
              <w:br/>
              <w:t>1.拆改玻璃隔断:详见设计图纸</w:t>
            </w:r>
            <w:r w:rsidRPr="00311518">
              <w:rPr>
                <w:rFonts w:ascii="仿宋_GB2312" w:eastAsia="仿宋_GB2312" w:hAnsi="仿宋_GB2312" w:cs="仿宋_GB2312" w:hint="eastAsia"/>
                <w:color w:val="000000"/>
                <w:kern w:val="0"/>
                <w:szCs w:val="21"/>
                <w:lang w:bidi="ar"/>
              </w:rPr>
              <w:br/>
              <w:t>2.拆改方式:综合考虑</w:t>
            </w:r>
            <w:r w:rsidRPr="00311518">
              <w:rPr>
                <w:rFonts w:ascii="仿宋_GB2312" w:eastAsia="仿宋_GB2312" w:hAnsi="仿宋_GB2312" w:cs="仿宋_GB2312" w:hint="eastAsia"/>
                <w:color w:val="000000"/>
                <w:kern w:val="0"/>
                <w:szCs w:val="21"/>
                <w:lang w:bidi="ar"/>
              </w:rPr>
              <w:br/>
              <w:t>3.原玻璃隔断处拆除改门</w:t>
            </w:r>
            <w:r w:rsidRPr="00311518">
              <w:rPr>
                <w:rFonts w:ascii="仿宋_GB2312" w:eastAsia="仿宋_GB2312" w:hAnsi="仿宋_GB2312" w:cs="仿宋_GB2312" w:hint="eastAsia"/>
                <w:color w:val="000000"/>
                <w:kern w:val="0"/>
                <w:szCs w:val="21"/>
                <w:lang w:bidi="ar"/>
              </w:rPr>
              <w:br/>
            </w:r>
            <w:r w:rsidRPr="00311518">
              <w:rPr>
                <w:rFonts w:ascii="仿宋_GB2312" w:eastAsia="仿宋_GB2312" w:hAnsi="仿宋_GB2312" w:cs="仿宋_GB2312" w:hint="eastAsia"/>
                <w:color w:val="000000"/>
                <w:kern w:val="0"/>
                <w:szCs w:val="21"/>
                <w:lang w:bidi="ar"/>
              </w:rPr>
              <w:lastRenderedPageBreak/>
              <w:t>4.工作内容:包含拆除、预留玻璃门洞口、措施、装车、垃圾清运、拆除后玻璃隔断固定等全部费用</w:t>
            </w:r>
          </w:p>
        </w:tc>
        <w:tc>
          <w:tcPr>
            <w:tcW w:w="850" w:type="dxa"/>
            <w:shd w:val="clear" w:color="FFFFFF" w:fill="FFFFFF"/>
            <w:vAlign w:val="center"/>
          </w:tcPr>
          <w:p w14:paraId="708D9C0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lastRenderedPageBreak/>
              <w:t>项</w:t>
            </w:r>
          </w:p>
        </w:tc>
        <w:tc>
          <w:tcPr>
            <w:tcW w:w="896" w:type="dxa"/>
            <w:shd w:val="clear" w:color="FFFFFF" w:fill="FFFFFF"/>
            <w:vAlign w:val="center"/>
          </w:tcPr>
          <w:p w14:paraId="03A727B0"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33BE4B40" w14:textId="77777777" w:rsidTr="00AC7EFC">
        <w:tc>
          <w:tcPr>
            <w:tcW w:w="875" w:type="dxa"/>
            <w:vAlign w:val="center"/>
          </w:tcPr>
          <w:p w14:paraId="24ECB16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34</w:t>
            </w:r>
          </w:p>
        </w:tc>
        <w:tc>
          <w:tcPr>
            <w:tcW w:w="1302" w:type="dxa"/>
            <w:shd w:val="clear" w:color="FFFFFF" w:fill="FFFFFF"/>
            <w:vAlign w:val="center"/>
          </w:tcPr>
          <w:p w14:paraId="275DF0AB"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011605001001</w:t>
            </w:r>
          </w:p>
        </w:tc>
        <w:tc>
          <w:tcPr>
            <w:tcW w:w="5161" w:type="dxa"/>
            <w:shd w:val="clear" w:color="FFFFFF" w:fill="FFFFFF"/>
            <w:vAlign w:val="center"/>
          </w:tcPr>
          <w:p w14:paraId="59E6917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平面块料拆除</w:t>
            </w:r>
            <w:r w:rsidRPr="00311518">
              <w:rPr>
                <w:rFonts w:ascii="仿宋_GB2312" w:eastAsia="仿宋_GB2312" w:hAnsi="仿宋_GB2312" w:cs="仿宋_GB2312" w:hint="eastAsia"/>
                <w:color w:val="000000"/>
                <w:kern w:val="0"/>
                <w:szCs w:val="21"/>
                <w:lang w:bidi="ar"/>
              </w:rPr>
              <w:br/>
              <w:t>1.拆除的基层类型:拆除洗手间地面</w:t>
            </w:r>
            <w:r w:rsidRPr="00311518">
              <w:rPr>
                <w:rFonts w:ascii="仿宋_GB2312" w:eastAsia="仿宋_GB2312" w:hAnsi="仿宋_GB2312" w:cs="仿宋_GB2312" w:hint="eastAsia"/>
                <w:color w:val="000000"/>
                <w:kern w:val="0"/>
                <w:szCs w:val="21"/>
                <w:lang w:bidi="ar"/>
              </w:rPr>
              <w:br/>
              <w:t>2.工作内容:包含拆除、措施、装车、垃圾清运等全部费用</w:t>
            </w:r>
          </w:p>
        </w:tc>
        <w:tc>
          <w:tcPr>
            <w:tcW w:w="850" w:type="dxa"/>
            <w:shd w:val="clear" w:color="FFFFFF" w:fill="FFFFFF"/>
            <w:vAlign w:val="center"/>
          </w:tcPr>
          <w:p w14:paraId="7D671E5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78035AC6"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3.91</w:t>
            </w:r>
          </w:p>
        </w:tc>
      </w:tr>
      <w:tr w:rsidR="00311518" w:rsidRPr="00311518" w14:paraId="0588F5A1" w14:textId="77777777" w:rsidTr="00AC7EFC">
        <w:tc>
          <w:tcPr>
            <w:tcW w:w="875" w:type="dxa"/>
            <w:vAlign w:val="center"/>
          </w:tcPr>
          <w:p w14:paraId="2659B0B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35</w:t>
            </w:r>
          </w:p>
        </w:tc>
        <w:tc>
          <w:tcPr>
            <w:tcW w:w="1302" w:type="dxa"/>
            <w:shd w:val="clear" w:color="FFFFFF" w:fill="FFFFFF"/>
            <w:vAlign w:val="center"/>
          </w:tcPr>
          <w:p w14:paraId="59DC32F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011608002001</w:t>
            </w:r>
          </w:p>
        </w:tc>
        <w:tc>
          <w:tcPr>
            <w:tcW w:w="5161" w:type="dxa"/>
            <w:shd w:val="clear" w:color="FFFFFF" w:fill="FFFFFF"/>
            <w:vAlign w:val="center"/>
          </w:tcPr>
          <w:p w14:paraId="6F9D190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铲除涂料面</w:t>
            </w:r>
            <w:r w:rsidRPr="00311518">
              <w:rPr>
                <w:rFonts w:ascii="仿宋_GB2312" w:eastAsia="仿宋_GB2312" w:hAnsi="仿宋_GB2312" w:cs="仿宋_GB2312" w:hint="eastAsia"/>
                <w:color w:val="000000"/>
                <w:kern w:val="0"/>
                <w:szCs w:val="21"/>
                <w:lang w:bidi="ar"/>
              </w:rPr>
              <w:br/>
              <w:t>1.铲除部位名称:警卫室墙面</w:t>
            </w:r>
            <w:r w:rsidRPr="00311518">
              <w:rPr>
                <w:rFonts w:ascii="仿宋_GB2312" w:eastAsia="仿宋_GB2312" w:hAnsi="仿宋_GB2312" w:cs="仿宋_GB2312" w:hint="eastAsia"/>
                <w:color w:val="000000"/>
                <w:kern w:val="0"/>
                <w:szCs w:val="21"/>
                <w:lang w:bidi="ar"/>
              </w:rPr>
              <w:br/>
              <w:t>2.拆除方式:综合考虑</w:t>
            </w:r>
            <w:r w:rsidRPr="00311518">
              <w:rPr>
                <w:rFonts w:ascii="仿宋_GB2312" w:eastAsia="仿宋_GB2312" w:hAnsi="仿宋_GB2312" w:cs="仿宋_GB2312" w:hint="eastAsia"/>
                <w:color w:val="000000"/>
                <w:kern w:val="0"/>
                <w:szCs w:val="21"/>
                <w:lang w:bidi="ar"/>
              </w:rPr>
              <w:br/>
              <w:t>3.工作内容:包含拆除、措施、装车、垃圾清运等全部费用</w:t>
            </w:r>
          </w:p>
        </w:tc>
        <w:tc>
          <w:tcPr>
            <w:tcW w:w="850" w:type="dxa"/>
            <w:shd w:val="clear" w:color="FFFFFF" w:fill="FFFFFF"/>
            <w:vAlign w:val="center"/>
          </w:tcPr>
          <w:p w14:paraId="78D725AB"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70CD0D6D"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287.21</w:t>
            </w:r>
          </w:p>
        </w:tc>
      </w:tr>
      <w:tr w:rsidR="00311518" w:rsidRPr="00311518" w14:paraId="6285796B" w14:textId="77777777" w:rsidTr="00AC7EFC">
        <w:tc>
          <w:tcPr>
            <w:tcW w:w="875" w:type="dxa"/>
            <w:vAlign w:val="center"/>
          </w:tcPr>
          <w:p w14:paraId="7243CBA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36</w:t>
            </w:r>
          </w:p>
        </w:tc>
        <w:tc>
          <w:tcPr>
            <w:tcW w:w="1302" w:type="dxa"/>
            <w:shd w:val="clear" w:color="FFFFFF" w:fill="FFFFFF"/>
            <w:vAlign w:val="center"/>
          </w:tcPr>
          <w:p w14:paraId="2DE9697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011105003002</w:t>
            </w:r>
          </w:p>
        </w:tc>
        <w:tc>
          <w:tcPr>
            <w:tcW w:w="5161" w:type="dxa"/>
            <w:shd w:val="clear" w:color="FFFFFF" w:fill="FFFFFF"/>
            <w:vAlign w:val="center"/>
          </w:tcPr>
          <w:p w14:paraId="6E7ED38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拆除块料踢脚线</w:t>
            </w:r>
            <w:r w:rsidRPr="00311518">
              <w:rPr>
                <w:rFonts w:ascii="仿宋_GB2312" w:eastAsia="仿宋_GB2312" w:hAnsi="仿宋_GB2312" w:cs="仿宋_GB2312" w:hint="eastAsia"/>
                <w:color w:val="000000"/>
                <w:kern w:val="0"/>
                <w:szCs w:val="21"/>
                <w:lang w:bidi="ar"/>
              </w:rPr>
              <w:br/>
              <w:t>1.踢脚线高度:综合考虑</w:t>
            </w:r>
            <w:r w:rsidRPr="00311518">
              <w:rPr>
                <w:rFonts w:ascii="仿宋_GB2312" w:eastAsia="仿宋_GB2312" w:hAnsi="仿宋_GB2312" w:cs="仿宋_GB2312" w:hint="eastAsia"/>
                <w:color w:val="000000"/>
                <w:kern w:val="0"/>
                <w:szCs w:val="21"/>
                <w:lang w:bidi="ar"/>
              </w:rPr>
              <w:br/>
              <w:t>2.粘贴层厚度、材料种类:综合考虑</w:t>
            </w:r>
            <w:r w:rsidRPr="00311518">
              <w:rPr>
                <w:rFonts w:ascii="仿宋_GB2312" w:eastAsia="仿宋_GB2312" w:hAnsi="仿宋_GB2312" w:cs="仿宋_GB2312" w:hint="eastAsia"/>
                <w:color w:val="000000"/>
                <w:kern w:val="0"/>
                <w:szCs w:val="21"/>
                <w:lang w:bidi="ar"/>
              </w:rPr>
              <w:br/>
              <w:t>3.拆除方式:自行考虑</w:t>
            </w:r>
            <w:r w:rsidRPr="00311518">
              <w:rPr>
                <w:rFonts w:ascii="仿宋_GB2312" w:eastAsia="仿宋_GB2312" w:hAnsi="仿宋_GB2312" w:cs="仿宋_GB2312" w:hint="eastAsia"/>
                <w:color w:val="000000"/>
                <w:kern w:val="0"/>
                <w:szCs w:val="21"/>
                <w:lang w:bidi="ar"/>
              </w:rPr>
              <w:br/>
              <w:t>4.工作内容:包含拆除、措施、装车、垃圾清运等全部费用</w:t>
            </w:r>
          </w:p>
        </w:tc>
        <w:tc>
          <w:tcPr>
            <w:tcW w:w="850" w:type="dxa"/>
            <w:shd w:val="clear" w:color="FFFFFF" w:fill="FFFFFF"/>
            <w:vAlign w:val="center"/>
          </w:tcPr>
          <w:p w14:paraId="12854307"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1D690F87"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90.53</w:t>
            </w:r>
          </w:p>
        </w:tc>
      </w:tr>
      <w:tr w:rsidR="00311518" w:rsidRPr="00311518" w14:paraId="1D507966" w14:textId="77777777" w:rsidTr="00AC7EFC">
        <w:tc>
          <w:tcPr>
            <w:tcW w:w="875" w:type="dxa"/>
            <w:vAlign w:val="center"/>
          </w:tcPr>
          <w:p w14:paraId="358FF3B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37</w:t>
            </w:r>
          </w:p>
        </w:tc>
        <w:tc>
          <w:tcPr>
            <w:tcW w:w="1302" w:type="dxa"/>
            <w:shd w:val="clear" w:color="FFFFFF" w:fill="FFFFFF"/>
            <w:vAlign w:val="center"/>
          </w:tcPr>
          <w:p w14:paraId="6E86426B"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011606003001</w:t>
            </w:r>
          </w:p>
        </w:tc>
        <w:tc>
          <w:tcPr>
            <w:tcW w:w="5161" w:type="dxa"/>
            <w:shd w:val="clear" w:color="FFFFFF" w:fill="FFFFFF"/>
            <w:vAlign w:val="center"/>
          </w:tcPr>
          <w:p w14:paraId="2FAEFBE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天棚面龙骨及饰面拆除</w:t>
            </w:r>
            <w:r w:rsidRPr="00311518">
              <w:rPr>
                <w:rFonts w:ascii="仿宋_GB2312" w:eastAsia="仿宋_GB2312" w:hAnsi="仿宋_GB2312" w:cs="仿宋_GB2312" w:hint="eastAsia"/>
                <w:color w:val="000000"/>
                <w:kern w:val="0"/>
                <w:szCs w:val="21"/>
                <w:lang w:bidi="ar"/>
              </w:rPr>
              <w:br/>
              <w:t>1.拆除的基层类型:综合考虑</w:t>
            </w:r>
            <w:r w:rsidRPr="00311518">
              <w:rPr>
                <w:rFonts w:ascii="仿宋_GB2312" w:eastAsia="仿宋_GB2312" w:hAnsi="仿宋_GB2312" w:cs="仿宋_GB2312" w:hint="eastAsia"/>
                <w:color w:val="000000"/>
                <w:kern w:val="0"/>
                <w:szCs w:val="21"/>
                <w:lang w:bidi="ar"/>
              </w:rPr>
              <w:br/>
              <w:t>2.龙骨及饰面种类:拆除部分矿棉板吊顶，含龙骨</w:t>
            </w:r>
            <w:r w:rsidRPr="00311518">
              <w:rPr>
                <w:rFonts w:ascii="仿宋_GB2312" w:eastAsia="仿宋_GB2312" w:hAnsi="仿宋_GB2312" w:cs="仿宋_GB2312" w:hint="eastAsia"/>
                <w:color w:val="000000"/>
                <w:kern w:val="0"/>
                <w:szCs w:val="21"/>
                <w:lang w:bidi="ar"/>
              </w:rPr>
              <w:br/>
              <w:t>3.拆除方式、高度:自行考虑</w:t>
            </w:r>
            <w:r w:rsidRPr="00311518">
              <w:rPr>
                <w:rFonts w:ascii="仿宋_GB2312" w:eastAsia="仿宋_GB2312" w:hAnsi="仿宋_GB2312" w:cs="仿宋_GB2312" w:hint="eastAsia"/>
                <w:color w:val="000000"/>
                <w:kern w:val="0"/>
                <w:szCs w:val="21"/>
                <w:lang w:bidi="ar"/>
              </w:rPr>
              <w:br/>
              <w:t>4.工作内容:包含拆除、措施、装车、垃圾清运等全部费用</w:t>
            </w:r>
            <w:r w:rsidRPr="00311518">
              <w:rPr>
                <w:rFonts w:ascii="仿宋_GB2312" w:eastAsia="仿宋_GB2312" w:hAnsi="仿宋_GB2312" w:cs="仿宋_GB2312" w:hint="eastAsia"/>
                <w:color w:val="000000"/>
                <w:kern w:val="0"/>
                <w:szCs w:val="21"/>
                <w:lang w:bidi="ar"/>
              </w:rPr>
              <w:br/>
              <w:t>5.详见设计图纸，需满足建设单位要求</w:t>
            </w:r>
          </w:p>
        </w:tc>
        <w:tc>
          <w:tcPr>
            <w:tcW w:w="850" w:type="dxa"/>
            <w:shd w:val="clear" w:color="FFFFFF" w:fill="FFFFFF"/>
            <w:vAlign w:val="center"/>
          </w:tcPr>
          <w:p w14:paraId="6701CE10"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4B4B2829"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73.01</w:t>
            </w:r>
          </w:p>
        </w:tc>
      </w:tr>
      <w:tr w:rsidR="00311518" w:rsidRPr="00311518" w14:paraId="3167551D" w14:textId="77777777" w:rsidTr="00AC7EFC">
        <w:tc>
          <w:tcPr>
            <w:tcW w:w="875" w:type="dxa"/>
            <w:vAlign w:val="center"/>
          </w:tcPr>
          <w:p w14:paraId="334E02F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38</w:t>
            </w:r>
          </w:p>
        </w:tc>
        <w:tc>
          <w:tcPr>
            <w:tcW w:w="1302" w:type="dxa"/>
            <w:shd w:val="clear" w:color="FFFFFF" w:fill="FFFFFF"/>
            <w:vAlign w:val="center"/>
          </w:tcPr>
          <w:p w14:paraId="52D581F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010103004001</w:t>
            </w:r>
          </w:p>
        </w:tc>
        <w:tc>
          <w:tcPr>
            <w:tcW w:w="5161" w:type="dxa"/>
            <w:shd w:val="clear" w:color="FFFFFF" w:fill="FFFFFF"/>
            <w:vAlign w:val="center"/>
          </w:tcPr>
          <w:p w14:paraId="63E6F92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竣工清理</w:t>
            </w:r>
            <w:r w:rsidRPr="00311518">
              <w:rPr>
                <w:rFonts w:ascii="仿宋_GB2312" w:eastAsia="仿宋_GB2312" w:hAnsi="仿宋_GB2312" w:cs="仿宋_GB2312" w:hint="eastAsia"/>
                <w:color w:val="000000"/>
                <w:kern w:val="0"/>
                <w:szCs w:val="21"/>
                <w:lang w:bidi="ar"/>
              </w:rPr>
              <w:br/>
              <w:t>1.竣工清理</w:t>
            </w:r>
          </w:p>
        </w:tc>
        <w:tc>
          <w:tcPr>
            <w:tcW w:w="850" w:type="dxa"/>
            <w:shd w:val="clear" w:color="FFFFFF" w:fill="FFFFFF"/>
            <w:vAlign w:val="center"/>
          </w:tcPr>
          <w:p w14:paraId="2EF2328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m3</w:t>
            </w:r>
          </w:p>
        </w:tc>
        <w:tc>
          <w:tcPr>
            <w:tcW w:w="896" w:type="dxa"/>
            <w:shd w:val="clear" w:color="FFFFFF" w:fill="FFFFFF"/>
            <w:vAlign w:val="center"/>
          </w:tcPr>
          <w:p w14:paraId="1C883BB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761.5</w:t>
            </w:r>
          </w:p>
        </w:tc>
      </w:tr>
      <w:tr w:rsidR="00311518" w:rsidRPr="00311518" w14:paraId="79CC9714" w14:textId="77777777" w:rsidTr="00AC7EFC">
        <w:tc>
          <w:tcPr>
            <w:tcW w:w="875" w:type="dxa"/>
            <w:vAlign w:val="center"/>
          </w:tcPr>
          <w:p w14:paraId="6439028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39</w:t>
            </w:r>
          </w:p>
        </w:tc>
        <w:tc>
          <w:tcPr>
            <w:tcW w:w="1302" w:type="dxa"/>
            <w:shd w:val="clear" w:color="FFFFFF" w:fill="FFFFFF"/>
            <w:vAlign w:val="center"/>
          </w:tcPr>
          <w:p w14:paraId="7A2258A4"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031301017001</w:t>
            </w:r>
          </w:p>
        </w:tc>
        <w:tc>
          <w:tcPr>
            <w:tcW w:w="5161" w:type="dxa"/>
            <w:shd w:val="clear" w:color="FFFFFF" w:fill="FFFFFF"/>
            <w:vAlign w:val="center"/>
          </w:tcPr>
          <w:p w14:paraId="12AF91D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脚手架搭拆</w:t>
            </w:r>
          </w:p>
        </w:tc>
        <w:tc>
          <w:tcPr>
            <w:tcW w:w="850" w:type="dxa"/>
            <w:shd w:val="clear" w:color="FFFFFF" w:fill="FFFFFF"/>
            <w:vAlign w:val="center"/>
          </w:tcPr>
          <w:p w14:paraId="747B1EDA"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项</w:t>
            </w:r>
          </w:p>
        </w:tc>
        <w:tc>
          <w:tcPr>
            <w:tcW w:w="896" w:type="dxa"/>
            <w:shd w:val="clear" w:color="FFFFFF" w:fill="FFFFFF"/>
            <w:vAlign w:val="center"/>
          </w:tcPr>
          <w:p w14:paraId="325B760D"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446336E3" w14:textId="77777777" w:rsidTr="00AC7EFC">
        <w:tc>
          <w:tcPr>
            <w:tcW w:w="875" w:type="dxa"/>
            <w:vAlign w:val="center"/>
          </w:tcPr>
          <w:p w14:paraId="38CCC99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40</w:t>
            </w:r>
          </w:p>
        </w:tc>
        <w:tc>
          <w:tcPr>
            <w:tcW w:w="1302" w:type="dxa"/>
            <w:shd w:val="clear" w:color="FFFFFF" w:fill="FFFFFF"/>
            <w:vAlign w:val="center"/>
          </w:tcPr>
          <w:p w14:paraId="235F3C84"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010401003001</w:t>
            </w:r>
          </w:p>
        </w:tc>
        <w:tc>
          <w:tcPr>
            <w:tcW w:w="5161" w:type="dxa"/>
            <w:shd w:val="clear" w:color="FFFFFF" w:fill="FFFFFF"/>
            <w:vAlign w:val="center"/>
          </w:tcPr>
          <w:p w14:paraId="17A15B7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实心砖墙</w:t>
            </w:r>
            <w:r w:rsidRPr="00311518">
              <w:rPr>
                <w:rFonts w:ascii="仿宋_GB2312" w:eastAsia="仿宋_GB2312" w:hAnsi="仿宋_GB2312" w:cs="仿宋_GB2312" w:hint="eastAsia"/>
                <w:color w:val="000000"/>
                <w:kern w:val="0"/>
                <w:szCs w:val="21"/>
                <w:lang w:bidi="ar"/>
              </w:rPr>
              <w:br/>
              <w:t>1.部位:洗手间</w:t>
            </w:r>
            <w:r w:rsidRPr="00311518">
              <w:rPr>
                <w:rFonts w:ascii="仿宋_GB2312" w:eastAsia="仿宋_GB2312" w:hAnsi="仿宋_GB2312" w:cs="仿宋_GB2312" w:hint="eastAsia"/>
                <w:color w:val="000000"/>
                <w:kern w:val="0"/>
                <w:szCs w:val="21"/>
                <w:lang w:bidi="ar"/>
              </w:rPr>
              <w:br/>
              <w:t>2.砖品种、规格、强度等级:详见设计图纸</w:t>
            </w:r>
            <w:r w:rsidRPr="00311518">
              <w:rPr>
                <w:rFonts w:ascii="仿宋_GB2312" w:eastAsia="仿宋_GB2312" w:hAnsi="仿宋_GB2312" w:cs="仿宋_GB2312" w:hint="eastAsia"/>
                <w:color w:val="000000"/>
                <w:kern w:val="0"/>
                <w:szCs w:val="21"/>
                <w:lang w:bidi="ar"/>
              </w:rPr>
              <w:br/>
              <w:t>3.墙体厚度:100mm</w:t>
            </w:r>
            <w:r w:rsidRPr="00311518">
              <w:rPr>
                <w:rFonts w:ascii="仿宋_GB2312" w:eastAsia="仿宋_GB2312" w:hAnsi="仿宋_GB2312" w:cs="仿宋_GB2312" w:hint="eastAsia"/>
                <w:color w:val="000000"/>
                <w:kern w:val="0"/>
                <w:szCs w:val="21"/>
                <w:lang w:bidi="ar"/>
              </w:rPr>
              <w:br/>
              <w:t>4.砂浆强度等级、配合比:M5.0混合砂浆</w:t>
            </w:r>
            <w:r w:rsidRPr="00311518">
              <w:rPr>
                <w:rFonts w:ascii="仿宋_GB2312" w:eastAsia="仿宋_GB2312" w:hAnsi="仿宋_GB2312" w:cs="仿宋_GB2312" w:hint="eastAsia"/>
                <w:color w:val="000000"/>
                <w:kern w:val="0"/>
                <w:szCs w:val="21"/>
                <w:lang w:bidi="ar"/>
              </w:rPr>
              <w:br/>
              <w:t>5.详见设计图纸，需满足建设单位要求</w:t>
            </w:r>
          </w:p>
        </w:tc>
        <w:tc>
          <w:tcPr>
            <w:tcW w:w="850" w:type="dxa"/>
            <w:shd w:val="clear" w:color="FFFFFF" w:fill="FFFFFF"/>
            <w:vAlign w:val="center"/>
          </w:tcPr>
          <w:p w14:paraId="243D961B"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m3</w:t>
            </w:r>
          </w:p>
        </w:tc>
        <w:tc>
          <w:tcPr>
            <w:tcW w:w="896" w:type="dxa"/>
            <w:shd w:val="clear" w:color="FFFFFF" w:fill="FFFFFF"/>
            <w:vAlign w:val="center"/>
          </w:tcPr>
          <w:p w14:paraId="69B4490C"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1.29</w:t>
            </w:r>
          </w:p>
        </w:tc>
      </w:tr>
      <w:tr w:rsidR="00311518" w:rsidRPr="00311518" w14:paraId="02BFC853" w14:textId="77777777" w:rsidTr="00AC7EFC">
        <w:tc>
          <w:tcPr>
            <w:tcW w:w="875" w:type="dxa"/>
            <w:vAlign w:val="center"/>
          </w:tcPr>
          <w:p w14:paraId="2D3D810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41</w:t>
            </w:r>
          </w:p>
        </w:tc>
        <w:tc>
          <w:tcPr>
            <w:tcW w:w="1302" w:type="dxa"/>
            <w:shd w:val="clear" w:color="FFFFFF" w:fill="FFFFFF"/>
            <w:vAlign w:val="center"/>
          </w:tcPr>
          <w:p w14:paraId="2B8BA5D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010801001001</w:t>
            </w:r>
          </w:p>
        </w:tc>
        <w:tc>
          <w:tcPr>
            <w:tcW w:w="5161" w:type="dxa"/>
            <w:shd w:val="clear" w:color="FFFFFF" w:fill="FFFFFF"/>
            <w:vAlign w:val="center"/>
          </w:tcPr>
          <w:p w14:paraId="2766CB3B"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木质门</w:t>
            </w:r>
            <w:r w:rsidRPr="00311518">
              <w:rPr>
                <w:rFonts w:ascii="仿宋_GB2312" w:eastAsia="仿宋_GB2312" w:hAnsi="仿宋_GB2312" w:cs="仿宋_GB2312" w:hint="eastAsia"/>
                <w:color w:val="000000"/>
                <w:kern w:val="0"/>
                <w:szCs w:val="21"/>
                <w:lang w:bidi="ar"/>
              </w:rPr>
              <w:br/>
              <w:t>1.门尺寸:800*2100mm</w:t>
            </w:r>
            <w:r w:rsidRPr="00311518">
              <w:rPr>
                <w:rFonts w:ascii="仿宋_GB2312" w:eastAsia="仿宋_GB2312" w:hAnsi="仿宋_GB2312" w:cs="仿宋_GB2312" w:hint="eastAsia"/>
                <w:color w:val="000000"/>
                <w:kern w:val="0"/>
                <w:szCs w:val="21"/>
                <w:lang w:bidi="ar"/>
              </w:rPr>
              <w:br/>
              <w:t>2.部位:值班室、询问室、卫生间、设备间</w:t>
            </w:r>
            <w:r w:rsidRPr="00311518">
              <w:rPr>
                <w:rFonts w:ascii="仿宋_GB2312" w:eastAsia="仿宋_GB2312" w:hAnsi="仿宋_GB2312" w:cs="仿宋_GB2312" w:hint="eastAsia"/>
                <w:color w:val="000000"/>
                <w:kern w:val="0"/>
                <w:szCs w:val="21"/>
                <w:lang w:bidi="ar"/>
              </w:rPr>
              <w:br/>
              <w:t>3.含制作、安装、五金件、措施等全部内容</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2D8F55E6"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樘</w:t>
            </w:r>
          </w:p>
        </w:tc>
        <w:tc>
          <w:tcPr>
            <w:tcW w:w="896" w:type="dxa"/>
            <w:shd w:val="clear" w:color="FFFFFF" w:fill="FFFFFF"/>
            <w:vAlign w:val="center"/>
          </w:tcPr>
          <w:p w14:paraId="6EDF2C9F"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w:t>
            </w:r>
          </w:p>
        </w:tc>
      </w:tr>
      <w:tr w:rsidR="00311518" w:rsidRPr="00311518" w14:paraId="5B7FE8C4" w14:textId="77777777" w:rsidTr="00AC7EFC">
        <w:tc>
          <w:tcPr>
            <w:tcW w:w="875" w:type="dxa"/>
            <w:vAlign w:val="center"/>
          </w:tcPr>
          <w:p w14:paraId="1274D5A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42</w:t>
            </w:r>
          </w:p>
        </w:tc>
        <w:tc>
          <w:tcPr>
            <w:tcW w:w="1302" w:type="dxa"/>
            <w:shd w:val="clear" w:color="FFFFFF" w:fill="FFFFFF"/>
            <w:vAlign w:val="center"/>
          </w:tcPr>
          <w:p w14:paraId="2735DFD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010801001002</w:t>
            </w:r>
          </w:p>
        </w:tc>
        <w:tc>
          <w:tcPr>
            <w:tcW w:w="5161" w:type="dxa"/>
            <w:shd w:val="clear" w:color="FFFFFF" w:fill="FFFFFF"/>
            <w:vAlign w:val="center"/>
          </w:tcPr>
          <w:p w14:paraId="58D8CFA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玻璃门</w:t>
            </w:r>
            <w:r w:rsidRPr="00311518">
              <w:rPr>
                <w:rFonts w:ascii="仿宋_GB2312" w:eastAsia="仿宋_GB2312" w:hAnsi="仿宋_GB2312" w:cs="仿宋_GB2312" w:hint="eastAsia"/>
                <w:color w:val="000000"/>
                <w:kern w:val="0"/>
                <w:szCs w:val="21"/>
                <w:lang w:bidi="ar"/>
              </w:rPr>
              <w:br/>
              <w:t>1.门代号及洞口尺寸:900mm*2200mm</w:t>
            </w:r>
            <w:r w:rsidRPr="00311518">
              <w:rPr>
                <w:rFonts w:ascii="仿宋_GB2312" w:eastAsia="仿宋_GB2312" w:hAnsi="仿宋_GB2312" w:cs="仿宋_GB2312" w:hint="eastAsia"/>
                <w:color w:val="000000"/>
                <w:kern w:val="0"/>
                <w:szCs w:val="21"/>
                <w:lang w:bidi="ar"/>
              </w:rPr>
              <w:br/>
              <w:t>2.部位:调解室、户证室</w:t>
            </w:r>
            <w:r w:rsidRPr="00311518">
              <w:rPr>
                <w:rFonts w:ascii="仿宋_GB2312" w:eastAsia="仿宋_GB2312" w:hAnsi="仿宋_GB2312" w:cs="仿宋_GB2312" w:hint="eastAsia"/>
                <w:color w:val="000000"/>
                <w:kern w:val="0"/>
                <w:szCs w:val="21"/>
                <w:lang w:bidi="ar"/>
              </w:rPr>
              <w:br/>
              <w:t>3.含制作、安装、五金件、措施等全部内容</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10A27137"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樘</w:t>
            </w:r>
          </w:p>
        </w:tc>
        <w:tc>
          <w:tcPr>
            <w:tcW w:w="896" w:type="dxa"/>
            <w:shd w:val="clear" w:color="FFFFFF" w:fill="FFFFFF"/>
            <w:vAlign w:val="center"/>
          </w:tcPr>
          <w:p w14:paraId="42DE0C0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w:t>
            </w:r>
          </w:p>
        </w:tc>
      </w:tr>
      <w:tr w:rsidR="00311518" w:rsidRPr="00311518" w14:paraId="61416B15" w14:textId="77777777" w:rsidTr="00AC7EFC">
        <w:tc>
          <w:tcPr>
            <w:tcW w:w="875" w:type="dxa"/>
            <w:vAlign w:val="center"/>
          </w:tcPr>
          <w:p w14:paraId="551195F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43</w:t>
            </w:r>
          </w:p>
        </w:tc>
        <w:tc>
          <w:tcPr>
            <w:tcW w:w="1302" w:type="dxa"/>
            <w:shd w:val="clear" w:color="FFFFFF" w:fill="FFFFFF"/>
            <w:vAlign w:val="center"/>
          </w:tcPr>
          <w:p w14:paraId="1EB25097"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010904002001</w:t>
            </w:r>
          </w:p>
        </w:tc>
        <w:tc>
          <w:tcPr>
            <w:tcW w:w="5161" w:type="dxa"/>
            <w:shd w:val="clear" w:color="FFFFFF" w:fill="FFFFFF"/>
            <w:vAlign w:val="center"/>
          </w:tcPr>
          <w:p w14:paraId="39CA650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楼（地）面涂膜防水</w:t>
            </w:r>
            <w:r w:rsidRPr="00311518">
              <w:rPr>
                <w:rFonts w:ascii="仿宋_GB2312" w:eastAsia="仿宋_GB2312" w:hAnsi="仿宋_GB2312" w:cs="仿宋_GB2312" w:hint="eastAsia"/>
                <w:color w:val="000000"/>
                <w:kern w:val="0"/>
                <w:szCs w:val="21"/>
                <w:lang w:bidi="ar"/>
              </w:rPr>
              <w:br/>
              <w:t>1.部位:洗手间</w:t>
            </w:r>
            <w:r w:rsidRPr="00311518">
              <w:rPr>
                <w:rFonts w:ascii="仿宋_GB2312" w:eastAsia="仿宋_GB2312" w:hAnsi="仿宋_GB2312" w:cs="仿宋_GB2312" w:hint="eastAsia"/>
                <w:color w:val="000000"/>
                <w:kern w:val="0"/>
                <w:szCs w:val="21"/>
                <w:lang w:bidi="ar"/>
              </w:rPr>
              <w:br/>
              <w:t>2.防水膜品种:2mm厚聚氨酯涂膜防水</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2491C16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06B4CDA2"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3.55</w:t>
            </w:r>
          </w:p>
        </w:tc>
      </w:tr>
      <w:tr w:rsidR="00311518" w:rsidRPr="00311518" w14:paraId="50A7DA67" w14:textId="77777777" w:rsidTr="00AC7EFC">
        <w:tc>
          <w:tcPr>
            <w:tcW w:w="875" w:type="dxa"/>
            <w:vAlign w:val="center"/>
          </w:tcPr>
          <w:p w14:paraId="25B5FD6A"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44</w:t>
            </w:r>
          </w:p>
        </w:tc>
        <w:tc>
          <w:tcPr>
            <w:tcW w:w="1302" w:type="dxa"/>
            <w:shd w:val="clear" w:color="FFFFFF" w:fill="FFFFFF"/>
            <w:vAlign w:val="center"/>
          </w:tcPr>
          <w:p w14:paraId="51C79DD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010903002001</w:t>
            </w:r>
          </w:p>
        </w:tc>
        <w:tc>
          <w:tcPr>
            <w:tcW w:w="5161" w:type="dxa"/>
            <w:shd w:val="clear" w:color="FFFFFF" w:fill="FFFFFF"/>
            <w:vAlign w:val="center"/>
          </w:tcPr>
          <w:p w14:paraId="71FFA5E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墙面涂膜防水</w:t>
            </w:r>
            <w:r w:rsidRPr="00311518">
              <w:rPr>
                <w:rFonts w:ascii="仿宋_GB2312" w:eastAsia="仿宋_GB2312" w:hAnsi="仿宋_GB2312" w:cs="仿宋_GB2312" w:hint="eastAsia"/>
                <w:color w:val="000000"/>
                <w:kern w:val="0"/>
                <w:szCs w:val="21"/>
                <w:lang w:bidi="ar"/>
              </w:rPr>
              <w:br/>
              <w:t>1.部位:洗手间</w:t>
            </w:r>
            <w:r w:rsidRPr="00311518">
              <w:rPr>
                <w:rFonts w:ascii="仿宋_GB2312" w:eastAsia="仿宋_GB2312" w:hAnsi="仿宋_GB2312" w:cs="仿宋_GB2312" w:hint="eastAsia"/>
                <w:color w:val="000000"/>
                <w:kern w:val="0"/>
                <w:szCs w:val="21"/>
                <w:lang w:bidi="ar"/>
              </w:rPr>
              <w:br/>
              <w:t>2.防水膜品种:2mm厚聚氨酯涂膜防水</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778DB7AF"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12CCAA24"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31.3</w:t>
            </w:r>
          </w:p>
        </w:tc>
      </w:tr>
      <w:tr w:rsidR="00311518" w:rsidRPr="00311518" w14:paraId="2B673FCE" w14:textId="77777777" w:rsidTr="00AC7EFC">
        <w:tc>
          <w:tcPr>
            <w:tcW w:w="875" w:type="dxa"/>
            <w:vAlign w:val="center"/>
          </w:tcPr>
          <w:p w14:paraId="52728B8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45</w:t>
            </w:r>
          </w:p>
        </w:tc>
        <w:tc>
          <w:tcPr>
            <w:tcW w:w="1302" w:type="dxa"/>
            <w:shd w:val="clear" w:color="FFFFFF" w:fill="FFFFFF"/>
            <w:vAlign w:val="center"/>
          </w:tcPr>
          <w:p w14:paraId="0F5F2897"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01B001</w:t>
            </w:r>
          </w:p>
        </w:tc>
        <w:tc>
          <w:tcPr>
            <w:tcW w:w="5161" w:type="dxa"/>
            <w:shd w:val="clear" w:color="FFFFFF" w:fill="FFFFFF"/>
            <w:vAlign w:val="center"/>
          </w:tcPr>
          <w:p w14:paraId="50A4CFF8"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墙边缝隙封堵</w:t>
            </w:r>
            <w:r w:rsidRPr="00311518">
              <w:rPr>
                <w:rFonts w:ascii="仿宋_GB2312" w:eastAsia="仿宋_GB2312" w:hAnsi="仿宋_GB2312" w:cs="仿宋_GB2312" w:hint="eastAsia"/>
                <w:color w:val="000000"/>
                <w:kern w:val="0"/>
                <w:szCs w:val="21"/>
                <w:lang w:bidi="ar"/>
              </w:rPr>
              <w:br/>
              <w:t>1.部位:值班室、洗手间墙与窗之间缝隙封堵</w:t>
            </w:r>
            <w:r w:rsidRPr="00311518">
              <w:rPr>
                <w:rFonts w:ascii="仿宋_GB2312" w:eastAsia="仿宋_GB2312" w:hAnsi="仿宋_GB2312" w:cs="仿宋_GB2312" w:hint="eastAsia"/>
                <w:color w:val="000000"/>
                <w:kern w:val="0"/>
                <w:szCs w:val="21"/>
                <w:lang w:bidi="ar"/>
              </w:rPr>
              <w:br/>
              <w:t>2.做法:包含内填岩棉，两侧石膏板封堵、措施等费用</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5DCB2FE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项</w:t>
            </w:r>
          </w:p>
        </w:tc>
        <w:tc>
          <w:tcPr>
            <w:tcW w:w="896" w:type="dxa"/>
            <w:shd w:val="clear" w:color="FFFFFF" w:fill="FFFFFF"/>
            <w:vAlign w:val="center"/>
          </w:tcPr>
          <w:p w14:paraId="56F90CA7"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792C97BC" w14:textId="77777777" w:rsidTr="00AC7EFC">
        <w:tc>
          <w:tcPr>
            <w:tcW w:w="875" w:type="dxa"/>
            <w:vAlign w:val="center"/>
          </w:tcPr>
          <w:p w14:paraId="33079336"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46</w:t>
            </w:r>
          </w:p>
        </w:tc>
        <w:tc>
          <w:tcPr>
            <w:tcW w:w="1302" w:type="dxa"/>
            <w:shd w:val="clear" w:color="FFFFFF" w:fill="FFFFFF"/>
            <w:vAlign w:val="center"/>
          </w:tcPr>
          <w:p w14:paraId="44A73C2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011701003001</w:t>
            </w:r>
          </w:p>
        </w:tc>
        <w:tc>
          <w:tcPr>
            <w:tcW w:w="5161" w:type="dxa"/>
            <w:shd w:val="clear" w:color="FFFFFF" w:fill="FFFFFF"/>
            <w:vAlign w:val="center"/>
          </w:tcPr>
          <w:p w14:paraId="5EBAC30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里脚手架</w:t>
            </w:r>
            <w:r w:rsidRPr="00311518">
              <w:rPr>
                <w:rFonts w:ascii="仿宋_GB2312" w:eastAsia="仿宋_GB2312" w:hAnsi="仿宋_GB2312" w:cs="仿宋_GB2312" w:hint="eastAsia"/>
                <w:color w:val="000000"/>
                <w:kern w:val="0"/>
                <w:szCs w:val="21"/>
                <w:lang w:bidi="ar"/>
              </w:rPr>
              <w:br/>
              <w:t>1.砌筑里脚手架</w:t>
            </w:r>
          </w:p>
        </w:tc>
        <w:tc>
          <w:tcPr>
            <w:tcW w:w="850" w:type="dxa"/>
            <w:shd w:val="clear" w:color="FFFFFF" w:fill="FFFFFF"/>
            <w:vAlign w:val="center"/>
          </w:tcPr>
          <w:p w14:paraId="3DDA071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704DF13D"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12.89</w:t>
            </w:r>
          </w:p>
        </w:tc>
      </w:tr>
      <w:tr w:rsidR="00311518" w:rsidRPr="00311518" w14:paraId="73EB4FC7" w14:textId="77777777" w:rsidTr="00AC7EFC">
        <w:tc>
          <w:tcPr>
            <w:tcW w:w="875" w:type="dxa"/>
            <w:vAlign w:val="center"/>
          </w:tcPr>
          <w:p w14:paraId="3EC5FAC3"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47</w:t>
            </w:r>
          </w:p>
        </w:tc>
        <w:tc>
          <w:tcPr>
            <w:tcW w:w="1302" w:type="dxa"/>
            <w:shd w:val="clear" w:color="FFFFFF" w:fill="FFFFFF"/>
            <w:vAlign w:val="center"/>
          </w:tcPr>
          <w:p w14:paraId="4C31E13B"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011101006001</w:t>
            </w:r>
          </w:p>
        </w:tc>
        <w:tc>
          <w:tcPr>
            <w:tcW w:w="5161" w:type="dxa"/>
            <w:shd w:val="clear" w:color="FFFFFF" w:fill="FFFFFF"/>
            <w:vAlign w:val="center"/>
          </w:tcPr>
          <w:p w14:paraId="309A7ED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平面砂浆找平层</w:t>
            </w:r>
            <w:r w:rsidRPr="00311518">
              <w:rPr>
                <w:rFonts w:ascii="仿宋_GB2312" w:eastAsia="仿宋_GB2312" w:hAnsi="仿宋_GB2312" w:cs="仿宋_GB2312" w:hint="eastAsia"/>
                <w:color w:val="000000"/>
                <w:kern w:val="0"/>
                <w:szCs w:val="21"/>
                <w:lang w:bidi="ar"/>
              </w:rPr>
              <w:br/>
              <w:t>1.名称:防水找平层</w:t>
            </w:r>
            <w:r w:rsidRPr="00311518">
              <w:rPr>
                <w:rFonts w:ascii="仿宋_GB2312" w:eastAsia="仿宋_GB2312" w:hAnsi="仿宋_GB2312" w:cs="仿宋_GB2312" w:hint="eastAsia"/>
                <w:color w:val="000000"/>
                <w:kern w:val="0"/>
                <w:szCs w:val="21"/>
                <w:lang w:bidi="ar"/>
              </w:rPr>
              <w:br/>
              <w:t>2.找平层厚度、砂浆配合比:20厚1:3水泥砂浆找平</w:t>
            </w:r>
            <w:r w:rsidRPr="00311518">
              <w:rPr>
                <w:rFonts w:ascii="仿宋_GB2312" w:eastAsia="仿宋_GB2312" w:hAnsi="仿宋_GB2312" w:cs="仿宋_GB2312" w:hint="eastAsia"/>
                <w:color w:val="000000"/>
                <w:kern w:val="0"/>
                <w:szCs w:val="21"/>
                <w:lang w:bidi="ar"/>
              </w:rPr>
              <w:br/>
              <w:t>3.部位:洗手间</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32008886"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598239AC"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3.55</w:t>
            </w:r>
          </w:p>
        </w:tc>
      </w:tr>
      <w:tr w:rsidR="00311518" w:rsidRPr="00311518" w14:paraId="73CE15B3" w14:textId="77777777" w:rsidTr="00AC7EFC">
        <w:tc>
          <w:tcPr>
            <w:tcW w:w="875" w:type="dxa"/>
            <w:vAlign w:val="center"/>
          </w:tcPr>
          <w:p w14:paraId="25606C65"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48</w:t>
            </w:r>
          </w:p>
        </w:tc>
        <w:tc>
          <w:tcPr>
            <w:tcW w:w="1302" w:type="dxa"/>
            <w:shd w:val="clear" w:color="FFFFFF" w:fill="FFFFFF"/>
            <w:vAlign w:val="center"/>
          </w:tcPr>
          <w:p w14:paraId="7F2B362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011101006002</w:t>
            </w:r>
          </w:p>
        </w:tc>
        <w:tc>
          <w:tcPr>
            <w:tcW w:w="5161" w:type="dxa"/>
            <w:shd w:val="clear" w:color="FFFFFF" w:fill="FFFFFF"/>
            <w:vAlign w:val="center"/>
          </w:tcPr>
          <w:p w14:paraId="37C88F38"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平面砂浆保护层</w:t>
            </w:r>
            <w:r w:rsidRPr="00311518">
              <w:rPr>
                <w:rFonts w:ascii="仿宋_GB2312" w:eastAsia="仿宋_GB2312" w:hAnsi="仿宋_GB2312" w:cs="仿宋_GB2312" w:hint="eastAsia"/>
                <w:color w:val="000000"/>
                <w:kern w:val="0"/>
                <w:szCs w:val="21"/>
                <w:lang w:bidi="ar"/>
              </w:rPr>
              <w:br/>
              <w:t>1.名称:防水保护层</w:t>
            </w:r>
            <w:r w:rsidRPr="00311518">
              <w:rPr>
                <w:rFonts w:ascii="仿宋_GB2312" w:eastAsia="仿宋_GB2312" w:hAnsi="仿宋_GB2312" w:cs="仿宋_GB2312" w:hint="eastAsia"/>
                <w:color w:val="000000"/>
                <w:kern w:val="0"/>
                <w:szCs w:val="21"/>
                <w:lang w:bidi="ar"/>
              </w:rPr>
              <w:br/>
              <w:t>2.保护层厚度、砂浆配合比:20厚1:3水泥砂浆保护层</w:t>
            </w:r>
            <w:r w:rsidRPr="00311518">
              <w:rPr>
                <w:rFonts w:ascii="仿宋_GB2312" w:eastAsia="仿宋_GB2312" w:hAnsi="仿宋_GB2312" w:cs="仿宋_GB2312" w:hint="eastAsia"/>
                <w:color w:val="000000"/>
                <w:kern w:val="0"/>
                <w:szCs w:val="21"/>
                <w:lang w:bidi="ar"/>
              </w:rPr>
              <w:br/>
              <w:t>3.部位:洗手间</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242B1B4E"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24C34F83"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3.55</w:t>
            </w:r>
          </w:p>
        </w:tc>
      </w:tr>
      <w:tr w:rsidR="00311518" w:rsidRPr="00311518" w14:paraId="1F153E05" w14:textId="77777777" w:rsidTr="00AC7EFC">
        <w:tc>
          <w:tcPr>
            <w:tcW w:w="875" w:type="dxa"/>
            <w:vAlign w:val="center"/>
          </w:tcPr>
          <w:p w14:paraId="44236E4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49</w:t>
            </w:r>
          </w:p>
        </w:tc>
        <w:tc>
          <w:tcPr>
            <w:tcW w:w="1302" w:type="dxa"/>
            <w:shd w:val="clear" w:color="FFFFFF" w:fill="FFFFFF"/>
            <w:vAlign w:val="center"/>
          </w:tcPr>
          <w:p w14:paraId="1E4BB75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011201001001</w:t>
            </w:r>
          </w:p>
        </w:tc>
        <w:tc>
          <w:tcPr>
            <w:tcW w:w="5161" w:type="dxa"/>
            <w:shd w:val="clear" w:color="FFFFFF" w:fill="FFFFFF"/>
            <w:vAlign w:val="center"/>
          </w:tcPr>
          <w:p w14:paraId="59C4B0D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墙面一般抹灰</w:t>
            </w:r>
            <w:r w:rsidRPr="00311518">
              <w:rPr>
                <w:rFonts w:ascii="仿宋_GB2312" w:eastAsia="仿宋_GB2312" w:hAnsi="仿宋_GB2312" w:cs="仿宋_GB2312" w:hint="eastAsia"/>
                <w:color w:val="000000"/>
                <w:kern w:val="0"/>
                <w:szCs w:val="21"/>
                <w:lang w:bidi="ar"/>
              </w:rPr>
              <w:br/>
              <w:t>1.墙体类型:砖墙</w:t>
            </w:r>
            <w:r w:rsidRPr="00311518">
              <w:rPr>
                <w:rFonts w:ascii="仿宋_GB2312" w:eastAsia="仿宋_GB2312" w:hAnsi="仿宋_GB2312" w:cs="仿宋_GB2312" w:hint="eastAsia"/>
                <w:color w:val="000000"/>
                <w:kern w:val="0"/>
                <w:szCs w:val="21"/>
                <w:lang w:bidi="ar"/>
              </w:rPr>
              <w:br/>
              <w:t>2.20厚1:2水泥砂浆</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69C0D8BB"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264779B8"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25.77</w:t>
            </w:r>
          </w:p>
        </w:tc>
      </w:tr>
      <w:tr w:rsidR="00311518" w:rsidRPr="00311518" w14:paraId="6D9D78D0" w14:textId="77777777" w:rsidTr="00AC7EFC">
        <w:tc>
          <w:tcPr>
            <w:tcW w:w="875" w:type="dxa"/>
            <w:vAlign w:val="center"/>
          </w:tcPr>
          <w:p w14:paraId="0CF905C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50</w:t>
            </w:r>
          </w:p>
        </w:tc>
        <w:tc>
          <w:tcPr>
            <w:tcW w:w="1302" w:type="dxa"/>
            <w:shd w:val="clear" w:color="FFFFFF" w:fill="FFFFFF"/>
            <w:vAlign w:val="center"/>
          </w:tcPr>
          <w:p w14:paraId="48608E5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011207001001</w:t>
            </w:r>
          </w:p>
        </w:tc>
        <w:tc>
          <w:tcPr>
            <w:tcW w:w="5161" w:type="dxa"/>
            <w:shd w:val="clear" w:color="FFFFFF" w:fill="FFFFFF"/>
            <w:vAlign w:val="center"/>
          </w:tcPr>
          <w:p w14:paraId="3B40BB8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石膏板隔墙</w:t>
            </w:r>
            <w:r w:rsidRPr="00311518">
              <w:rPr>
                <w:rFonts w:ascii="仿宋_GB2312" w:eastAsia="仿宋_GB2312" w:hAnsi="仿宋_GB2312" w:cs="仿宋_GB2312" w:hint="eastAsia"/>
                <w:color w:val="000000"/>
                <w:kern w:val="0"/>
                <w:szCs w:val="21"/>
                <w:lang w:bidi="ar"/>
              </w:rPr>
              <w:br/>
              <w:t>1.龙骨材料种类、规格、中距:轻钢龙骨</w:t>
            </w:r>
            <w:r w:rsidRPr="00311518">
              <w:rPr>
                <w:rFonts w:ascii="仿宋_GB2312" w:eastAsia="仿宋_GB2312" w:hAnsi="仿宋_GB2312" w:cs="仿宋_GB2312" w:hint="eastAsia"/>
                <w:color w:val="000000"/>
                <w:kern w:val="0"/>
                <w:szCs w:val="21"/>
                <w:lang w:bidi="ar"/>
              </w:rPr>
              <w:br/>
              <w:t>2.面层材料品种、规格、颜色:双面双层石膏板</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3D6603ED"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0DB1808E"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44.09</w:t>
            </w:r>
          </w:p>
        </w:tc>
      </w:tr>
      <w:tr w:rsidR="00311518" w:rsidRPr="00311518" w14:paraId="1712882D" w14:textId="77777777" w:rsidTr="00AC7EFC">
        <w:tc>
          <w:tcPr>
            <w:tcW w:w="875" w:type="dxa"/>
            <w:vAlign w:val="center"/>
          </w:tcPr>
          <w:p w14:paraId="4D30AA5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51</w:t>
            </w:r>
          </w:p>
        </w:tc>
        <w:tc>
          <w:tcPr>
            <w:tcW w:w="1302" w:type="dxa"/>
            <w:shd w:val="clear" w:color="FFFFFF" w:fill="FFFFFF"/>
            <w:vAlign w:val="center"/>
          </w:tcPr>
          <w:p w14:paraId="5F0493B7"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011207001005</w:t>
            </w:r>
          </w:p>
        </w:tc>
        <w:tc>
          <w:tcPr>
            <w:tcW w:w="5161" w:type="dxa"/>
            <w:shd w:val="clear" w:color="FFFFFF" w:fill="FFFFFF"/>
            <w:vAlign w:val="center"/>
          </w:tcPr>
          <w:p w14:paraId="4DA3BCD4"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石膏板隔墙</w:t>
            </w:r>
            <w:r w:rsidRPr="00311518">
              <w:rPr>
                <w:rFonts w:ascii="仿宋_GB2312" w:eastAsia="仿宋_GB2312" w:hAnsi="仿宋_GB2312" w:cs="仿宋_GB2312" w:hint="eastAsia"/>
                <w:color w:val="000000"/>
                <w:kern w:val="0"/>
                <w:szCs w:val="21"/>
                <w:lang w:bidi="ar"/>
              </w:rPr>
              <w:br/>
              <w:t>1.龙骨材料种类、规格、中距:轻钢龙骨</w:t>
            </w:r>
            <w:r w:rsidRPr="00311518">
              <w:rPr>
                <w:rFonts w:ascii="仿宋_GB2312" w:eastAsia="仿宋_GB2312" w:hAnsi="仿宋_GB2312" w:cs="仿宋_GB2312" w:hint="eastAsia"/>
                <w:color w:val="000000"/>
                <w:kern w:val="0"/>
                <w:szCs w:val="21"/>
                <w:lang w:bidi="ar"/>
              </w:rPr>
              <w:br/>
              <w:t>2.内填岩棉</w:t>
            </w:r>
            <w:r w:rsidRPr="00311518">
              <w:rPr>
                <w:rFonts w:ascii="仿宋_GB2312" w:eastAsia="仿宋_GB2312" w:hAnsi="仿宋_GB2312" w:cs="仿宋_GB2312" w:hint="eastAsia"/>
                <w:color w:val="000000"/>
                <w:kern w:val="0"/>
                <w:szCs w:val="21"/>
                <w:lang w:bidi="ar"/>
              </w:rPr>
              <w:br/>
              <w:t>3.基层材料种类、规格:阻燃板</w:t>
            </w:r>
            <w:r w:rsidRPr="00311518">
              <w:rPr>
                <w:rFonts w:ascii="仿宋_GB2312" w:eastAsia="仿宋_GB2312" w:hAnsi="仿宋_GB2312" w:cs="仿宋_GB2312" w:hint="eastAsia"/>
                <w:color w:val="000000"/>
                <w:kern w:val="0"/>
                <w:szCs w:val="21"/>
                <w:lang w:bidi="ar"/>
              </w:rPr>
              <w:br/>
              <w:t>4.面层材料品种、规格、颜色:双面单层石膏板</w:t>
            </w:r>
            <w:r w:rsidRPr="00311518">
              <w:rPr>
                <w:rFonts w:ascii="仿宋_GB2312" w:eastAsia="仿宋_GB2312" w:hAnsi="仿宋_GB2312" w:cs="仿宋_GB2312" w:hint="eastAsia"/>
                <w:color w:val="000000"/>
                <w:kern w:val="0"/>
                <w:szCs w:val="21"/>
                <w:lang w:bidi="ar"/>
              </w:rPr>
              <w:br/>
              <w:t>5.部位:调解室与办公室、备勤室与户政室隔墙</w:t>
            </w:r>
            <w:r w:rsidRPr="00311518">
              <w:rPr>
                <w:rFonts w:ascii="仿宋_GB2312" w:eastAsia="仿宋_GB2312" w:hAnsi="仿宋_GB2312" w:cs="仿宋_GB2312" w:hint="eastAsia"/>
                <w:color w:val="000000"/>
                <w:kern w:val="0"/>
                <w:szCs w:val="21"/>
                <w:lang w:bidi="ar"/>
              </w:rPr>
              <w:br/>
              <w:t>6.详见设计图纸，需满足建设单位要求</w:t>
            </w:r>
          </w:p>
        </w:tc>
        <w:tc>
          <w:tcPr>
            <w:tcW w:w="850" w:type="dxa"/>
            <w:shd w:val="clear" w:color="FFFFFF" w:fill="FFFFFF"/>
            <w:vAlign w:val="center"/>
          </w:tcPr>
          <w:p w14:paraId="1D8FF9B1"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376ACBA0"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28.05</w:t>
            </w:r>
          </w:p>
        </w:tc>
      </w:tr>
      <w:tr w:rsidR="00311518" w:rsidRPr="00311518" w14:paraId="76B2FC1F" w14:textId="77777777" w:rsidTr="00AC7EFC">
        <w:tc>
          <w:tcPr>
            <w:tcW w:w="875" w:type="dxa"/>
            <w:vAlign w:val="center"/>
          </w:tcPr>
          <w:p w14:paraId="3CFEF20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52</w:t>
            </w:r>
          </w:p>
        </w:tc>
        <w:tc>
          <w:tcPr>
            <w:tcW w:w="1302" w:type="dxa"/>
            <w:shd w:val="clear" w:color="FFFFFF" w:fill="FFFFFF"/>
            <w:vAlign w:val="center"/>
          </w:tcPr>
          <w:p w14:paraId="1B97BB8E"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011207001002</w:t>
            </w:r>
          </w:p>
        </w:tc>
        <w:tc>
          <w:tcPr>
            <w:tcW w:w="5161" w:type="dxa"/>
            <w:shd w:val="clear" w:color="FFFFFF" w:fill="FFFFFF"/>
            <w:vAlign w:val="center"/>
          </w:tcPr>
          <w:p w14:paraId="2702F53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包柱、消防箱</w:t>
            </w:r>
            <w:r w:rsidRPr="00311518">
              <w:rPr>
                <w:rFonts w:ascii="仿宋_GB2312" w:eastAsia="仿宋_GB2312" w:hAnsi="仿宋_GB2312" w:cs="仿宋_GB2312" w:hint="eastAsia"/>
                <w:color w:val="000000"/>
                <w:kern w:val="0"/>
                <w:szCs w:val="21"/>
                <w:lang w:bidi="ar"/>
              </w:rPr>
              <w:br/>
              <w:t>1.龙骨材料种类、规格、中距:轻钢龙骨</w:t>
            </w:r>
            <w:r w:rsidRPr="00311518">
              <w:rPr>
                <w:rFonts w:ascii="仿宋_GB2312" w:eastAsia="仿宋_GB2312" w:hAnsi="仿宋_GB2312" w:cs="仿宋_GB2312" w:hint="eastAsia"/>
                <w:color w:val="000000"/>
                <w:kern w:val="0"/>
                <w:szCs w:val="21"/>
                <w:lang w:bidi="ar"/>
              </w:rPr>
              <w:br/>
              <w:t>2.基层材料种类、规格:阻燃板</w:t>
            </w:r>
            <w:r w:rsidRPr="00311518">
              <w:rPr>
                <w:rFonts w:ascii="仿宋_GB2312" w:eastAsia="仿宋_GB2312" w:hAnsi="仿宋_GB2312" w:cs="仿宋_GB2312" w:hint="eastAsia"/>
                <w:color w:val="000000"/>
                <w:kern w:val="0"/>
                <w:szCs w:val="21"/>
                <w:lang w:bidi="ar"/>
              </w:rPr>
              <w:br/>
            </w:r>
            <w:r w:rsidRPr="00311518">
              <w:rPr>
                <w:rFonts w:ascii="仿宋_GB2312" w:eastAsia="仿宋_GB2312" w:hAnsi="仿宋_GB2312" w:cs="仿宋_GB2312" w:hint="eastAsia"/>
                <w:color w:val="000000"/>
                <w:kern w:val="0"/>
                <w:szCs w:val="21"/>
                <w:lang w:bidi="ar"/>
              </w:rPr>
              <w:lastRenderedPageBreak/>
              <w:t>3.面层材料品种、规格、颜色:石膏板</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37868637"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lastRenderedPageBreak/>
              <w:t>m2</w:t>
            </w:r>
          </w:p>
        </w:tc>
        <w:tc>
          <w:tcPr>
            <w:tcW w:w="896" w:type="dxa"/>
            <w:shd w:val="clear" w:color="FFFFFF" w:fill="FFFFFF"/>
            <w:vAlign w:val="center"/>
          </w:tcPr>
          <w:p w14:paraId="3ED7C52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25.94</w:t>
            </w:r>
          </w:p>
        </w:tc>
      </w:tr>
      <w:tr w:rsidR="00311518" w:rsidRPr="00311518" w14:paraId="7F222152" w14:textId="77777777" w:rsidTr="00AC7EFC">
        <w:tc>
          <w:tcPr>
            <w:tcW w:w="875" w:type="dxa"/>
            <w:vAlign w:val="center"/>
          </w:tcPr>
          <w:p w14:paraId="4B7F2FB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53</w:t>
            </w:r>
          </w:p>
        </w:tc>
        <w:tc>
          <w:tcPr>
            <w:tcW w:w="1302" w:type="dxa"/>
            <w:shd w:val="clear" w:color="FFFFFF" w:fill="FFFFFF"/>
            <w:vAlign w:val="center"/>
          </w:tcPr>
          <w:p w14:paraId="695756E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011504001001</w:t>
            </w:r>
          </w:p>
        </w:tc>
        <w:tc>
          <w:tcPr>
            <w:tcW w:w="5161" w:type="dxa"/>
            <w:shd w:val="clear" w:color="FFFFFF" w:fill="FFFFFF"/>
            <w:vAlign w:val="center"/>
          </w:tcPr>
          <w:p w14:paraId="56ACBAD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饰面板暖气罩</w:t>
            </w:r>
            <w:r w:rsidRPr="00311518">
              <w:rPr>
                <w:rFonts w:ascii="仿宋_GB2312" w:eastAsia="仿宋_GB2312" w:hAnsi="仿宋_GB2312" w:cs="仿宋_GB2312" w:hint="eastAsia"/>
                <w:color w:val="000000"/>
                <w:kern w:val="0"/>
                <w:szCs w:val="21"/>
                <w:lang w:bidi="ar"/>
              </w:rPr>
              <w:br/>
              <w:t>1.龙骨材料种类、规格、中距:木龙骨</w:t>
            </w:r>
            <w:r w:rsidRPr="00311518">
              <w:rPr>
                <w:rFonts w:ascii="仿宋_GB2312" w:eastAsia="仿宋_GB2312" w:hAnsi="仿宋_GB2312" w:cs="仿宋_GB2312" w:hint="eastAsia"/>
                <w:color w:val="000000"/>
                <w:kern w:val="0"/>
                <w:szCs w:val="21"/>
                <w:lang w:bidi="ar"/>
              </w:rPr>
              <w:br/>
              <w:t>2.基层类型:阻燃板</w:t>
            </w:r>
            <w:r w:rsidRPr="00311518">
              <w:rPr>
                <w:rFonts w:ascii="仿宋_GB2312" w:eastAsia="仿宋_GB2312" w:hAnsi="仿宋_GB2312" w:cs="仿宋_GB2312" w:hint="eastAsia"/>
                <w:color w:val="000000"/>
                <w:kern w:val="0"/>
                <w:szCs w:val="21"/>
                <w:lang w:bidi="ar"/>
              </w:rPr>
              <w:br/>
              <w:t>3.面层类型:石膏板</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3B87F64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69FF385C"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3.94</w:t>
            </w:r>
          </w:p>
        </w:tc>
      </w:tr>
      <w:tr w:rsidR="00311518" w:rsidRPr="00311518" w14:paraId="6A88FEFD" w14:textId="77777777" w:rsidTr="00AC7EFC">
        <w:tc>
          <w:tcPr>
            <w:tcW w:w="875" w:type="dxa"/>
            <w:vAlign w:val="center"/>
          </w:tcPr>
          <w:p w14:paraId="5B65495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54</w:t>
            </w:r>
          </w:p>
        </w:tc>
        <w:tc>
          <w:tcPr>
            <w:tcW w:w="1302" w:type="dxa"/>
            <w:shd w:val="clear" w:color="FFFFFF" w:fill="FFFFFF"/>
            <w:vAlign w:val="center"/>
          </w:tcPr>
          <w:p w14:paraId="57BA6C1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010809004001</w:t>
            </w:r>
          </w:p>
        </w:tc>
        <w:tc>
          <w:tcPr>
            <w:tcW w:w="5161" w:type="dxa"/>
            <w:shd w:val="clear" w:color="FFFFFF" w:fill="FFFFFF"/>
            <w:vAlign w:val="center"/>
          </w:tcPr>
          <w:p w14:paraId="25D162A8"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石材窗台板</w:t>
            </w:r>
            <w:r w:rsidRPr="00311518">
              <w:rPr>
                <w:rFonts w:ascii="仿宋_GB2312" w:eastAsia="仿宋_GB2312" w:hAnsi="仿宋_GB2312" w:cs="仿宋_GB2312" w:hint="eastAsia"/>
                <w:color w:val="000000"/>
                <w:kern w:val="0"/>
                <w:szCs w:val="21"/>
                <w:lang w:bidi="ar"/>
              </w:rPr>
              <w:br/>
              <w:t>1.窗台板材质、规格、颜色:粘贴石材窗台板</w:t>
            </w:r>
            <w:r w:rsidRPr="00311518">
              <w:rPr>
                <w:rFonts w:ascii="仿宋_GB2312" w:eastAsia="仿宋_GB2312" w:hAnsi="仿宋_GB2312" w:cs="仿宋_GB2312" w:hint="eastAsia"/>
                <w:color w:val="000000"/>
                <w:kern w:val="0"/>
                <w:szCs w:val="21"/>
                <w:lang w:bidi="ar"/>
              </w:rPr>
              <w:br/>
              <w:t>2.详见设计图纸，需满足建设单位要求</w:t>
            </w:r>
          </w:p>
        </w:tc>
        <w:tc>
          <w:tcPr>
            <w:tcW w:w="850" w:type="dxa"/>
            <w:shd w:val="clear" w:color="FFFFFF" w:fill="FFFFFF"/>
            <w:vAlign w:val="center"/>
          </w:tcPr>
          <w:p w14:paraId="6CC298A0"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00662AEA"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2.46</w:t>
            </w:r>
          </w:p>
        </w:tc>
      </w:tr>
      <w:tr w:rsidR="00311518" w:rsidRPr="00311518" w14:paraId="7B6BE1C1" w14:textId="77777777" w:rsidTr="00AC7EFC">
        <w:tc>
          <w:tcPr>
            <w:tcW w:w="875" w:type="dxa"/>
            <w:vAlign w:val="center"/>
          </w:tcPr>
          <w:p w14:paraId="24AB21A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55</w:t>
            </w:r>
          </w:p>
        </w:tc>
        <w:tc>
          <w:tcPr>
            <w:tcW w:w="1302" w:type="dxa"/>
            <w:shd w:val="clear" w:color="FFFFFF" w:fill="FFFFFF"/>
            <w:vAlign w:val="center"/>
          </w:tcPr>
          <w:p w14:paraId="5436E18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011504003001</w:t>
            </w:r>
          </w:p>
        </w:tc>
        <w:tc>
          <w:tcPr>
            <w:tcW w:w="5161" w:type="dxa"/>
            <w:shd w:val="clear" w:color="FFFFFF" w:fill="FFFFFF"/>
            <w:vAlign w:val="center"/>
          </w:tcPr>
          <w:p w14:paraId="5877CEE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金属暖气罩散热口</w:t>
            </w:r>
            <w:r w:rsidRPr="00311518">
              <w:rPr>
                <w:rFonts w:ascii="仿宋_GB2312" w:eastAsia="仿宋_GB2312" w:hAnsi="仿宋_GB2312" w:cs="仿宋_GB2312" w:hint="eastAsia"/>
                <w:color w:val="000000"/>
                <w:kern w:val="0"/>
                <w:szCs w:val="21"/>
                <w:lang w:bidi="ar"/>
              </w:rPr>
              <w:br/>
              <w:t>1.暖气罩材质:加厚全铝型材</w:t>
            </w:r>
            <w:r w:rsidRPr="00311518">
              <w:rPr>
                <w:rFonts w:ascii="仿宋_GB2312" w:eastAsia="仿宋_GB2312" w:hAnsi="仿宋_GB2312" w:cs="仿宋_GB2312" w:hint="eastAsia"/>
                <w:color w:val="000000"/>
                <w:kern w:val="0"/>
                <w:szCs w:val="21"/>
                <w:lang w:bidi="ar"/>
              </w:rPr>
              <w:br/>
              <w:t>2.尺寸:详见设计图纸，需满足建设单位要求</w:t>
            </w:r>
          </w:p>
        </w:tc>
        <w:tc>
          <w:tcPr>
            <w:tcW w:w="850" w:type="dxa"/>
            <w:shd w:val="clear" w:color="FFFFFF" w:fill="FFFFFF"/>
            <w:vAlign w:val="center"/>
          </w:tcPr>
          <w:p w14:paraId="0749C80B"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348C0A17"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5.74</w:t>
            </w:r>
          </w:p>
        </w:tc>
      </w:tr>
      <w:tr w:rsidR="00311518" w:rsidRPr="00311518" w14:paraId="36B7A1B1" w14:textId="77777777" w:rsidTr="00AC7EFC">
        <w:tc>
          <w:tcPr>
            <w:tcW w:w="875" w:type="dxa"/>
            <w:vAlign w:val="center"/>
          </w:tcPr>
          <w:p w14:paraId="74C09B4D"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56</w:t>
            </w:r>
          </w:p>
        </w:tc>
        <w:tc>
          <w:tcPr>
            <w:tcW w:w="1302" w:type="dxa"/>
            <w:shd w:val="clear" w:color="FFFFFF" w:fill="FFFFFF"/>
            <w:vAlign w:val="center"/>
          </w:tcPr>
          <w:p w14:paraId="1C12D249"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011207001003</w:t>
            </w:r>
          </w:p>
        </w:tc>
        <w:tc>
          <w:tcPr>
            <w:tcW w:w="5161" w:type="dxa"/>
            <w:shd w:val="clear" w:color="FFFFFF" w:fill="FFFFFF"/>
            <w:vAlign w:val="center"/>
          </w:tcPr>
          <w:p w14:paraId="1919F0F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石膏板造型墙</w:t>
            </w:r>
            <w:r w:rsidRPr="00311518">
              <w:rPr>
                <w:rFonts w:ascii="仿宋_GB2312" w:eastAsia="仿宋_GB2312" w:hAnsi="仿宋_GB2312" w:cs="仿宋_GB2312" w:hint="eastAsia"/>
                <w:color w:val="000000"/>
                <w:kern w:val="0"/>
                <w:szCs w:val="21"/>
                <w:lang w:bidi="ar"/>
              </w:rPr>
              <w:br/>
              <w:t>1.龙骨材料种类、规格、中距:木龙骨</w:t>
            </w:r>
            <w:r w:rsidRPr="00311518">
              <w:rPr>
                <w:rFonts w:ascii="仿宋_GB2312" w:eastAsia="仿宋_GB2312" w:hAnsi="仿宋_GB2312" w:cs="仿宋_GB2312" w:hint="eastAsia"/>
                <w:color w:val="000000"/>
                <w:kern w:val="0"/>
                <w:szCs w:val="21"/>
                <w:lang w:bidi="ar"/>
              </w:rPr>
              <w:br/>
              <w:t>2.面层材料品种、规格、颜色:成品饰面板，详见设计图纸</w:t>
            </w:r>
            <w:r w:rsidRPr="00311518">
              <w:rPr>
                <w:rFonts w:ascii="仿宋_GB2312" w:eastAsia="仿宋_GB2312" w:hAnsi="仿宋_GB2312" w:cs="仿宋_GB2312" w:hint="eastAsia"/>
                <w:color w:val="000000"/>
                <w:kern w:val="0"/>
                <w:szCs w:val="21"/>
                <w:lang w:bidi="ar"/>
              </w:rPr>
              <w:br/>
              <w:t>3.部位:模拟灭火体验系统</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133F1C2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772738B6"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8.71</w:t>
            </w:r>
          </w:p>
        </w:tc>
      </w:tr>
      <w:tr w:rsidR="00311518" w:rsidRPr="00311518" w14:paraId="5DEA4F18" w14:textId="77777777" w:rsidTr="00AC7EFC">
        <w:tc>
          <w:tcPr>
            <w:tcW w:w="875" w:type="dxa"/>
            <w:vAlign w:val="center"/>
          </w:tcPr>
          <w:p w14:paraId="3DC2DBA4"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57</w:t>
            </w:r>
          </w:p>
        </w:tc>
        <w:tc>
          <w:tcPr>
            <w:tcW w:w="1302" w:type="dxa"/>
            <w:shd w:val="clear" w:color="FFFFFF" w:fill="FFFFFF"/>
            <w:vAlign w:val="center"/>
          </w:tcPr>
          <w:p w14:paraId="7771025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011407001001</w:t>
            </w:r>
          </w:p>
        </w:tc>
        <w:tc>
          <w:tcPr>
            <w:tcW w:w="5161" w:type="dxa"/>
            <w:shd w:val="clear" w:color="FFFFFF" w:fill="FFFFFF"/>
            <w:vAlign w:val="center"/>
          </w:tcPr>
          <w:p w14:paraId="45737C54"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墙面喷刷涂料</w:t>
            </w:r>
            <w:r w:rsidRPr="00311518">
              <w:rPr>
                <w:rFonts w:ascii="仿宋_GB2312" w:eastAsia="仿宋_GB2312" w:hAnsi="仿宋_GB2312" w:cs="仿宋_GB2312" w:hint="eastAsia"/>
                <w:color w:val="000000"/>
                <w:kern w:val="0"/>
                <w:szCs w:val="21"/>
                <w:lang w:bidi="ar"/>
              </w:rPr>
              <w:br/>
              <w:t>1.喷刷涂料部位:警卫室墙面</w:t>
            </w:r>
            <w:r w:rsidRPr="00311518">
              <w:rPr>
                <w:rFonts w:ascii="仿宋_GB2312" w:eastAsia="仿宋_GB2312" w:hAnsi="仿宋_GB2312" w:cs="仿宋_GB2312" w:hint="eastAsia"/>
                <w:color w:val="000000"/>
                <w:kern w:val="0"/>
                <w:szCs w:val="21"/>
                <w:lang w:bidi="ar"/>
              </w:rPr>
              <w:br/>
              <w:t>2.基层处理:综合考虑</w:t>
            </w:r>
            <w:r w:rsidRPr="00311518">
              <w:rPr>
                <w:rFonts w:ascii="仿宋_GB2312" w:eastAsia="仿宋_GB2312" w:hAnsi="仿宋_GB2312" w:cs="仿宋_GB2312" w:hint="eastAsia"/>
                <w:color w:val="000000"/>
                <w:kern w:val="0"/>
                <w:szCs w:val="21"/>
                <w:lang w:bidi="ar"/>
              </w:rPr>
              <w:br/>
              <w:t>3.刮腻子要求:刮腻子两遍</w:t>
            </w:r>
            <w:r w:rsidRPr="00311518">
              <w:rPr>
                <w:rFonts w:ascii="仿宋_GB2312" w:eastAsia="仿宋_GB2312" w:hAnsi="仿宋_GB2312" w:cs="仿宋_GB2312" w:hint="eastAsia"/>
                <w:color w:val="000000"/>
                <w:kern w:val="0"/>
                <w:szCs w:val="21"/>
                <w:lang w:bidi="ar"/>
              </w:rPr>
              <w:br/>
              <w:t>4.涂料品种、喷刷遍数:乳胶漆两遍，颜色需满足建设单位要求</w:t>
            </w:r>
          </w:p>
        </w:tc>
        <w:tc>
          <w:tcPr>
            <w:tcW w:w="850" w:type="dxa"/>
            <w:shd w:val="clear" w:color="FFFFFF" w:fill="FFFFFF"/>
            <w:vAlign w:val="center"/>
          </w:tcPr>
          <w:p w14:paraId="7A756952"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0556619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443.47</w:t>
            </w:r>
          </w:p>
        </w:tc>
      </w:tr>
      <w:tr w:rsidR="00311518" w:rsidRPr="00311518" w14:paraId="468BAF29" w14:textId="77777777" w:rsidTr="00AC7EFC">
        <w:tc>
          <w:tcPr>
            <w:tcW w:w="875" w:type="dxa"/>
            <w:vAlign w:val="center"/>
          </w:tcPr>
          <w:p w14:paraId="00E92DE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58</w:t>
            </w:r>
          </w:p>
        </w:tc>
        <w:tc>
          <w:tcPr>
            <w:tcW w:w="1302" w:type="dxa"/>
            <w:shd w:val="clear" w:color="FFFFFF" w:fill="FFFFFF"/>
            <w:vAlign w:val="center"/>
          </w:tcPr>
          <w:p w14:paraId="0C91C245"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011102003001</w:t>
            </w:r>
          </w:p>
        </w:tc>
        <w:tc>
          <w:tcPr>
            <w:tcW w:w="5161" w:type="dxa"/>
            <w:shd w:val="clear" w:color="FFFFFF" w:fill="FFFFFF"/>
            <w:vAlign w:val="center"/>
          </w:tcPr>
          <w:p w14:paraId="4ED68704"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块料楼地面</w:t>
            </w:r>
            <w:r w:rsidRPr="00311518">
              <w:rPr>
                <w:rFonts w:ascii="仿宋_GB2312" w:eastAsia="仿宋_GB2312" w:hAnsi="仿宋_GB2312" w:cs="仿宋_GB2312" w:hint="eastAsia"/>
                <w:color w:val="000000"/>
                <w:kern w:val="0"/>
                <w:szCs w:val="21"/>
                <w:lang w:bidi="ar"/>
              </w:rPr>
              <w:br/>
              <w:t>1.部位:洗手间</w:t>
            </w:r>
            <w:r w:rsidRPr="00311518">
              <w:rPr>
                <w:rFonts w:ascii="仿宋_GB2312" w:eastAsia="仿宋_GB2312" w:hAnsi="仿宋_GB2312" w:cs="仿宋_GB2312" w:hint="eastAsia"/>
                <w:color w:val="000000"/>
                <w:kern w:val="0"/>
                <w:szCs w:val="21"/>
                <w:lang w:bidi="ar"/>
              </w:rPr>
              <w:br/>
              <w:t>2.1:3干硬性水泥砂浆粘贴300*300mm地面砖</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17068168"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6F9F1F96"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3.55</w:t>
            </w:r>
          </w:p>
        </w:tc>
      </w:tr>
      <w:tr w:rsidR="00311518" w:rsidRPr="00311518" w14:paraId="01BFEA94" w14:textId="77777777" w:rsidTr="00AC7EFC">
        <w:tc>
          <w:tcPr>
            <w:tcW w:w="875" w:type="dxa"/>
            <w:vAlign w:val="center"/>
          </w:tcPr>
          <w:p w14:paraId="77CB807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59</w:t>
            </w:r>
          </w:p>
        </w:tc>
        <w:tc>
          <w:tcPr>
            <w:tcW w:w="1302" w:type="dxa"/>
            <w:shd w:val="clear" w:color="FFFFFF" w:fill="FFFFFF"/>
            <w:vAlign w:val="center"/>
          </w:tcPr>
          <w:p w14:paraId="550D88B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011207001006</w:t>
            </w:r>
          </w:p>
        </w:tc>
        <w:tc>
          <w:tcPr>
            <w:tcW w:w="5161" w:type="dxa"/>
            <w:shd w:val="clear" w:color="FFFFFF" w:fill="FFFFFF"/>
            <w:vAlign w:val="center"/>
          </w:tcPr>
          <w:p w14:paraId="0342A2A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木墙裙</w:t>
            </w:r>
            <w:r w:rsidRPr="00311518">
              <w:rPr>
                <w:rFonts w:ascii="仿宋_GB2312" w:eastAsia="仿宋_GB2312" w:hAnsi="仿宋_GB2312" w:cs="仿宋_GB2312" w:hint="eastAsia"/>
                <w:color w:val="000000"/>
                <w:kern w:val="0"/>
                <w:szCs w:val="21"/>
                <w:lang w:bidi="ar"/>
              </w:rPr>
              <w:br/>
              <w:t>1.龙骨材料种类、规格、中距:详见设计图纸</w:t>
            </w:r>
            <w:r w:rsidRPr="00311518">
              <w:rPr>
                <w:rFonts w:ascii="仿宋_GB2312" w:eastAsia="仿宋_GB2312" w:hAnsi="仿宋_GB2312" w:cs="仿宋_GB2312" w:hint="eastAsia"/>
                <w:color w:val="000000"/>
                <w:kern w:val="0"/>
                <w:szCs w:val="21"/>
                <w:lang w:bidi="ar"/>
              </w:rPr>
              <w:br/>
              <w:t>2.面层材料品种、规格、颜色:≥8mm竹木纤维板</w:t>
            </w:r>
            <w:r w:rsidRPr="00311518">
              <w:rPr>
                <w:rFonts w:ascii="仿宋_GB2312" w:eastAsia="仿宋_GB2312" w:hAnsi="仿宋_GB2312" w:cs="仿宋_GB2312" w:hint="eastAsia"/>
                <w:color w:val="000000"/>
                <w:kern w:val="0"/>
                <w:szCs w:val="21"/>
                <w:lang w:bidi="ar"/>
              </w:rPr>
              <w:br/>
              <w:t>3.部位:值班室、询问室北侧墙体</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2E65E5A3"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16276E52"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9.48</w:t>
            </w:r>
          </w:p>
        </w:tc>
      </w:tr>
      <w:tr w:rsidR="00311518" w:rsidRPr="00311518" w14:paraId="0EAA2639" w14:textId="77777777" w:rsidTr="00AC7EFC">
        <w:tc>
          <w:tcPr>
            <w:tcW w:w="875" w:type="dxa"/>
            <w:vAlign w:val="center"/>
          </w:tcPr>
          <w:p w14:paraId="3A96D861"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60</w:t>
            </w:r>
          </w:p>
        </w:tc>
        <w:tc>
          <w:tcPr>
            <w:tcW w:w="1302" w:type="dxa"/>
            <w:shd w:val="clear" w:color="FFFFFF" w:fill="FFFFFF"/>
            <w:vAlign w:val="center"/>
          </w:tcPr>
          <w:p w14:paraId="47F7C5F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011204003001</w:t>
            </w:r>
          </w:p>
        </w:tc>
        <w:tc>
          <w:tcPr>
            <w:tcW w:w="5161" w:type="dxa"/>
            <w:shd w:val="clear" w:color="FFFFFF" w:fill="FFFFFF"/>
            <w:vAlign w:val="center"/>
          </w:tcPr>
          <w:p w14:paraId="0771DB6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块料墙面</w:t>
            </w:r>
            <w:r w:rsidRPr="00311518">
              <w:rPr>
                <w:rFonts w:ascii="仿宋_GB2312" w:eastAsia="仿宋_GB2312" w:hAnsi="仿宋_GB2312" w:cs="仿宋_GB2312" w:hint="eastAsia"/>
                <w:color w:val="000000"/>
                <w:kern w:val="0"/>
                <w:szCs w:val="21"/>
                <w:lang w:bidi="ar"/>
              </w:rPr>
              <w:br/>
              <w:t>1.部位:洗手间</w:t>
            </w:r>
            <w:r w:rsidRPr="00311518">
              <w:rPr>
                <w:rFonts w:ascii="仿宋_GB2312" w:eastAsia="仿宋_GB2312" w:hAnsi="仿宋_GB2312" w:cs="仿宋_GB2312" w:hint="eastAsia"/>
                <w:color w:val="000000"/>
                <w:kern w:val="0"/>
                <w:szCs w:val="21"/>
                <w:lang w:bidi="ar"/>
              </w:rPr>
              <w:br/>
              <w:t>2.面层材料品种、规格、颜色:1:3水泥砂浆粘贴300*600mm墙面砖</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35FB26B5"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7F08C63E"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31.3</w:t>
            </w:r>
          </w:p>
        </w:tc>
      </w:tr>
      <w:tr w:rsidR="00311518" w:rsidRPr="00311518" w14:paraId="58264C42" w14:textId="77777777" w:rsidTr="00AC7EFC">
        <w:tc>
          <w:tcPr>
            <w:tcW w:w="875" w:type="dxa"/>
            <w:vAlign w:val="center"/>
          </w:tcPr>
          <w:p w14:paraId="30890930"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61</w:t>
            </w:r>
          </w:p>
        </w:tc>
        <w:tc>
          <w:tcPr>
            <w:tcW w:w="1302" w:type="dxa"/>
            <w:shd w:val="clear" w:color="FFFFFF" w:fill="FFFFFF"/>
            <w:vAlign w:val="center"/>
          </w:tcPr>
          <w:p w14:paraId="14323DEC"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011302001004</w:t>
            </w:r>
          </w:p>
        </w:tc>
        <w:tc>
          <w:tcPr>
            <w:tcW w:w="5161" w:type="dxa"/>
            <w:shd w:val="clear" w:color="FFFFFF" w:fill="FFFFFF"/>
            <w:vAlign w:val="center"/>
          </w:tcPr>
          <w:p w14:paraId="667E452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吊顶天棚</w:t>
            </w:r>
            <w:r w:rsidRPr="00311518">
              <w:rPr>
                <w:rFonts w:ascii="仿宋_GB2312" w:eastAsia="仿宋_GB2312" w:hAnsi="仿宋_GB2312" w:cs="仿宋_GB2312" w:hint="eastAsia"/>
                <w:color w:val="000000"/>
                <w:kern w:val="0"/>
                <w:szCs w:val="21"/>
                <w:lang w:bidi="ar"/>
              </w:rPr>
              <w:br/>
              <w:t>1.龙骨材料种类、规格、中距:综合考虑</w:t>
            </w:r>
            <w:r w:rsidRPr="00311518">
              <w:rPr>
                <w:rFonts w:ascii="仿宋_GB2312" w:eastAsia="仿宋_GB2312" w:hAnsi="仿宋_GB2312" w:cs="仿宋_GB2312" w:hint="eastAsia"/>
                <w:color w:val="000000"/>
                <w:kern w:val="0"/>
                <w:szCs w:val="21"/>
                <w:lang w:bidi="ar"/>
              </w:rPr>
              <w:br/>
              <w:t>2.面层材料品种、规格:矿棉板</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152FA869"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605C834F"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73.01</w:t>
            </w:r>
          </w:p>
        </w:tc>
      </w:tr>
      <w:tr w:rsidR="00311518" w:rsidRPr="00311518" w14:paraId="4E7D6E74" w14:textId="77777777" w:rsidTr="00AC7EFC">
        <w:tc>
          <w:tcPr>
            <w:tcW w:w="875" w:type="dxa"/>
            <w:vAlign w:val="center"/>
          </w:tcPr>
          <w:p w14:paraId="504862A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lastRenderedPageBreak/>
              <w:t>62</w:t>
            </w:r>
          </w:p>
        </w:tc>
        <w:tc>
          <w:tcPr>
            <w:tcW w:w="1302" w:type="dxa"/>
            <w:shd w:val="clear" w:color="FFFFFF" w:fill="FFFFFF"/>
            <w:vAlign w:val="center"/>
          </w:tcPr>
          <w:p w14:paraId="03FDA957"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011302001002</w:t>
            </w:r>
          </w:p>
        </w:tc>
        <w:tc>
          <w:tcPr>
            <w:tcW w:w="5161" w:type="dxa"/>
            <w:shd w:val="clear" w:color="FFFFFF" w:fill="FFFFFF"/>
            <w:vAlign w:val="center"/>
          </w:tcPr>
          <w:p w14:paraId="35562E12"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吊顶天棚</w:t>
            </w:r>
            <w:r w:rsidRPr="00311518">
              <w:rPr>
                <w:rFonts w:ascii="仿宋_GB2312" w:eastAsia="仿宋_GB2312" w:hAnsi="仿宋_GB2312" w:cs="仿宋_GB2312" w:hint="eastAsia"/>
                <w:color w:val="000000"/>
                <w:kern w:val="0"/>
                <w:szCs w:val="21"/>
                <w:lang w:bidi="ar"/>
              </w:rPr>
              <w:br/>
              <w:t>1.吊顶形式、吊杆规格、高度:详见设计图纸</w:t>
            </w:r>
            <w:r w:rsidRPr="00311518">
              <w:rPr>
                <w:rFonts w:ascii="仿宋_GB2312" w:eastAsia="仿宋_GB2312" w:hAnsi="仿宋_GB2312" w:cs="仿宋_GB2312" w:hint="eastAsia"/>
                <w:color w:val="000000"/>
                <w:kern w:val="0"/>
                <w:szCs w:val="21"/>
                <w:lang w:bidi="ar"/>
              </w:rPr>
              <w:br/>
              <w:t>2.面层材料品种、规格:300×600铝扣板</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46323C9C"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m2</w:t>
            </w:r>
          </w:p>
        </w:tc>
        <w:tc>
          <w:tcPr>
            <w:tcW w:w="896" w:type="dxa"/>
            <w:shd w:val="clear" w:color="FFFFFF" w:fill="FFFFFF"/>
            <w:vAlign w:val="center"/>
          </w:tcPr>
          <w:p w14:paraId="104BFEDF"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3.55</w:t>
            </w:r>
          </w:p>
        </w:tc>
      </w:tr>
      <w:tr w:rsidR="00311518" w:rsidRPr="00311518" w14:paraId="7A703CFE" w14:textId="77777777" w:rsidTr="00AC7EFC">
        <w:tc>
          <w:tcPr>
            <w:tcW w:w="875" w:type="dxa"/>
            <w:vAlign w:val="center"/>
          </w:tcPr>
          <w:p w14:paraId="3D032FE2"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63</w:t>
            </w:r>
          </w:p>
        </w:tc>
        <w:tc>
          <w:tcPr>
            <w:tcW w:w="1302" w:type="dxa"/>
            <w:shd w:val="clear" w:color="FFFFFF" w:fill="FFFFFF"/>
            <w:vAlign w:val="center"/>
          </w:tcPr>
          <w:p w14:paraId="3E50BF7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011105005001</w:t>
            </w:r>
          </w:p>
        </w:tc>
        <w:tc>
          <w:tcPr>
            <w:tcW w:w="5161" w:type="dxa"/>
            <w:shd w:val="clear" w:color="FFFFFF" w:fill="FFFFFF"/>
            <w:vAlign w:val="center"/>
          </w:tcPr>
          <w:p w14:paraId="3ACE850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木质踢脚线</w:t>
            </w:r>
            <w:r w:rsidRPr="00311518">
              <w:rPr>
                <w:rFonts w:ascii="仿宋_GB2312" w:eastAsia="仿宋_GB2312" w:hAnsi="仿宋_GB2312" w:cs="仿宋_GB2312" w:hint="eastAsia"/>
                <w:color w:val="000000"/>
                <w:kern w:val="0"/>
                <w:szCs w:val="21"/>
                <w:lang w:bidi="ar"/>
              </w:rPr>
              <w:br/>
              <w:t>1.踢脚线高度:详见设计图纸</w:t>
            </w:r>
            <w:r w:rsidRPr="00311518">
              <w:rPr>
                <w:rFonts w:ascii="仿宋_GB2312" w:eastAsia="仿宋_GB2312" w:hAnsi="仿宋_GB2312" w:cs="仿宋_GB2312" w:hint="eastAsia"/>
                <w:color w:val="000000"/>
                <w:kern w:val="0"/>
                <w:szCs w:val="21"/>
                <w:lang w:bidi="ar"/>
              </w:rPr>
              <w:br/>
              <w:t>2.基层材料种类、规格:详见设计图纸</w:t>
            </w:r>
            <w:r w:rsidRPr="00311518">
              <w:rPr>
                <w:rFonts w:ascii="仿宋_GB2312" w:eastAsia="仿宋_GB2312" w:hAnsi="仿宋_GB2312" w:cs="仿宋_GB2312" w:hint="eastAsia"/>
                <w:color w:val="000000"/>
                <w:kern w:val="0"/>
                <w:szCs w:val="21"/>
                <w:lang w:bidi="ar"/>
              </w:rPr>
              <w:br/>
              <w:t>3.面层材料品种、规格、颜色:实木踢脚线</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1FD187D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44548B49"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129.83</w:t>
            </w:r>
          </w:p>
        </w:tc>
      </w:tr>
      <w:tr w:rsidR="00311518" w:rsidRPr="00311518" w14:paraId="7B71F01C" w14:textId="77777777" w:rsidTr="00AC7EFC">
        <w:tc>
          <w:tcPr>
            <w:tcW w:w="875" w:type="dxa"/>
            <w:vAlign w:val="center"/>
          </w:tcPr>
          <w:p w14:paraId="3EE0D56F"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64</w:t>
            </w:r>
          </w:p>
        </w:tc>
        <w:tc>
          <w:tcPr>
            <w:tcW w:w="1302" w:type="dxa"/>
            <w:shd w:val="clear" w:color="FFFFFF" w:fill="FFFFFF"/>
            <w:vAlign w:val="center"/>
          </w:tcPr>
          <w:p w14:paraId="5268D239"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011501014001</w:t>
            </w:r>
          </w:p>
        </w:tc>
        <w:tc>
          <w:tcPr>
            <w:tcW w:w="5161" w:type="dxa"/>
            <w:shd w:val="clear" w:color="FFFFFF" w:fill="FFFFFF"/>
            <w:vAlign w:val="center"/>
          </w:tcPr>
          <w:p w14:paraId="1A55B8D0"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吧台</w:t>
            </w:r>
            <w:r w:rsidRPr="00311518">
              <w:rPr>
                <w:rFonts w:ascii="仿宋_GB2312" w:eastAsia="仿宋_GB2312" w:hAnsi="仿宋_GB2312" w:cs="仿宋_GB2312" w:hint="eastAsia"/>
                <w:color w:val="000000"/>
                <w:kern w:val="0"/>
                <w:szCs w:val="21"/>
                <w:lang w:bidi="ar"/>
              </w:rPr>
              <w:br/>
              <w:t>1.台柜规格:2400mm*500mm*800mm</w:t>
            </w:r>
            <w:r w:rsidRPr="00311518">
              <w:rPr>
                <w:rFonts w:ascii="仿宋_GB2312" w:eastAsia="仿宋_GB2312" w:hAnsi="仿宋_GB2312" w:cs="仿宋_GB2312" w:hint="eastAsia"/>
                <w:color w:val="000000"/>
                <w:kern w:val="0"/>
                <w:szCs w:val="21"/>
                <w:lang w:bidi="ar"/>
              </w:rPr>
              <w:br/>
              <w:t>2.龙骨尺寸、规格:详见设计图纸</w:t>
            </w:r>
            <w:r w:rsidRPr="00311518">
              <w:rPr>
                <w:rFonts w:ascii="仿宋_GB2312" w:eastAsia="仿宋_GB2312" w:hAnsi="仿宋_GB2312" w:cs="仿宋_GB2312" w:hint="eastAsia"/>
                <w:color w:val="000000"/>
                <w:kern w:val="0"/>
                <w:szCs w:val="21"/>
                <w:lang w:bidi="ar"/>
              </w:rPr>
              <w:br/>
              <w:t>3.面层材料品种、规格:20mm厚理石面层</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659FD0D0"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m</w:t>
            </w:r>
          </w:p>
        </w:tc>
        <w:tc>
          <w:tcPr>
            <w:tcW w:w="896" w:type="dxa"/>
            <w:shd w:val="clear" w:color="FFFFFF" w:fill="FFFFFF"/>
            <w:vAlign w:val="center"/>
          </w:tcPr>
          <w:p w14:paraId="3F1A9FD1"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3.4</w:t>
            </w:r>
          </w:p>
        </w:tc>
      </w:tr>
      <w:tr w:rsidR="00311518" w:rsidRPr="00311518" w14:paraId="2F3EFC0A" w14:textId="77777777" w:rsidTr="00AC7EFC">
        <w:tc>
          <w:tcPr>
            <w:tcW w:w="875" w:type="dxa"/>
            <w:vAlign w:val="center"/>
          </w:tcPr>
          <w:p w14:paraId="5D15648C"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65</w:t>
            </w:r>
          </w:p>
        </w:tc>
        <w:tc>
          <w:tcPr>
            <w:tcW w:w="1302" w:type="dxa"/>
            <w:shd w:val="clear" w:color="FFFFFF" w:fill="FFFFFF"/>
            <w:vAlign w:val="center"/>
          </w:tcPr>
          <w:p w14:paraId="18BF2ACD"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01B001</w:t>
            </w:r>
          </w:p>
        </w:tc>
        <w:tc>
          <w:tcPr>
            <w:tcW w:w="5161" w:type="dxa"/>
            <w:shd w:val="clear" w:color="FFFFFF" w:fill="FFFFFF"/>
            <w:vAlign w:val="center"/>
          </w:tcPr>
          <w:p w14:paraId="78D9A91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办公室门牌</w:t>
            </w:r>
            <w:r w:rsidRPr="00311518">
              <w:rPr>
                <w:rFonts w:ascii="仿宋_GB2312" w:eastAsia="仿宋_GB2312" w:hAnsi="仿宋_GB2312" w:cs="仿宋_GB2312" w:hint="eastAsia"/>
                <w:color w:val="000000"/>
                <w:kern w:val="0"/>
                <w:szCs w:val="21"/>
                <w:lang w:bidi="ar"/>
              </w:rPr>
              <w:br/>
              <w:t>1.部位:办公门牌</w:t>
            </w:r>
            <w:r w:rsidRPr="00311518">
              <w:rPr>
                <w:rFonts w:ascii="仿宋_GB2312" w:eastAsia="仿宋_GB2312" w:hAnsi="仿宋_GB2312" w:cs="仿宋_GB2312" w:hint="eastAsia"/>
                <w:color w:val="000000"/>
                <w:kern w:val="0"/>
                <w:szCs w:val="21"/>
                <w:lang w:bidi="ar"/>
              </w:rPr>
              <w:br/>
              <w:t>2.规格:120*300mm铝型材丝印</w:t>
            </w:r>
            <w:r w:rsidRPr="00311518">
              <w:rPr>
                <w:rFonts w:ascii="仿宋_GB2312" w:eastAsia="仿宋_GB2312" w:hAnsi="仿宋_GB2312" w:cs="仿宋_GB2312" w:hint="eastAsia"/>
                <w:color w:val="000000"/>
                <w:kern w:val="0"/>
                <w:szCs w:val="21"/>
                <w:lang w:bidi="ar"/>
              </w:rPr>
              <w:br/>
              <w:t>3.详见设计图纸，需满足建设单位要求</w:t>
            </w:r>
          </w:p>
        </w:tc>
        <w:tc>
          <w:tcPr>
            <w:tcW w:w="850" w:type="dxa"/>
            <w:shd w:val="clear" w:color="FFFFFF" w:fill="FFFFFF"/>
            <w:vAlign w:val="center"/>
          </w:tcPr>
          <w:p w14:paraId="51383D5B"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块</w:t>
            </w:r>
          </w:p>
        </w:tc>
        <w:tc>
          <w:tcPr>
            <w:tcW w:w="896" w:type="dxa"/>
            <w:shd w:val="clear" w:color="FFFFFF" w:fill="FFFFFF"/>
            <w:vAlign w:val="center"/>
          </w:tcPr>
          <w:p w14:paraId="7596A4D8"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6</w:t>
            </w:r>
          </w:p>
        </w:tc>
      </w:tr>
      <w:tr w:rsidR="00311518" w:rsidRPr="00311518" w14:paraId="2AA24E5A" w14:textId="77777777" w:rsidTr="00AC7EFC">
        <w:tc>
          <w:tcPr>
            <w:tcW w:w="875" w:type="dxa"/>
            <w:vAlign w:val="center"/>
          </w:tcPr>
          <w:p w14:paraId="1E57D1FE"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66</w:t>
            </w:r>
          </w:p>
        </w:tc>
        <w:tc>
          <w:tcPr>
            <w:tcW w:w="1302" w:type="dxa"/>
            <w:shd w:val="clear" w:color="FFFFFF" w:fill="FFFFFF"/>
            <w:vAlign w:val="center"/>
          </w:tcPr>
          <w:p w14:paraId="2A1FC641"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011508001002</w:t>
            </w:r>
          </w:p>
        </w:tc>
        <w:tc>
          <w:tcPr>
            <w:tcW w:w="5161" w:type="dxa"/>
            <w:shd w:val="clear" w:color="FFFFFF" w:fill="FFFFFF"/>
            <w:vAlign w:val="center"/>
          </w:tcPr>
          <w:p w14:paraId="2005824F"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警卫室logo</w:t>
            </w:r>
            <w:r w:rsidRPr="00311518">
              <w:rPr>
                <w:rFonts w:ascii="仿宋_GB2312" w:eastAsia="仿宋_GB2312" w:hAnsi="仿宋_GB2312" w:cs="仿宋_GB2312" w:hint="eastAsia"/>
                <w:color w:val="000000"/>
                <w:kern w:val="0"/>
                <w:szCs w:val="21"/>
                <w:lang w:bidi="ar"/>
              </w:rPr>
              <w:br/>
              <w:t>1.详见设计图纸，需满足建设单位要求</w:t>
            </w:r>
          </w:p>
        </w:tc>
        <w:tc>
          <w:tcPr>
            <w:tcW w:w="850" w:type="dxa"/>
            <w:shd w:val="clear" w:color="FFFFFF" w:fill="FFFFFF"/>
            <w:vAlign w:val="center"/>
          </w:tcPr>
          <w:p w14:paraId="0E64CA3F"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4BAF998B"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r w:rsidR="00311518" w:rsidRPr="00311518" w14:paraId="5CF9D259" w14:textId="77777777" w:rsidTr="00AC7EFC">
        <w:tc>
          <w:tcPr>
            <w:tcW w:w="875" w:type="dxa"/>
            <w:vAlign w:val="center"/>
          </w:tcPr>
          <w:p w14:paraId="2FA498E8"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67</w:t>
            </w:r>
          </w:p>
        </w:tc>
        <w:tc>
          <w:tcPr>
            <w:tcW w:w="1302" w:type="dxa"/>
            <w:shd w:val="clear" w:color="FFFFFF" w:fill="FFFFFF"/>
            <w:vAlign w:val="center"/>
          </w:tcPr>
          <w:p w14:paraId="588AB75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011508001001</w:t>
            </w:r>
          </w:p>
        </w:tc>
        <w:tc>
          <w:tcPr>
            <w:tcW w:w="5161" w:type="dxa"/>
            <w:shd w:val="clear" w:color="FFFFFF" w:fill="FFFFFF"/>
            <w:vAlign w:val="center"/>
          </w:tcPr>
          <w:p w14:paraId="5CA7CA16"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亚克力艺术字</w:t>
            </w:r>
            <w:r w:rsidRPr="00311518">
              <w:rPr>
                <w:rFonts w:ascii="仿宋_GB2312" w:eastAsia="仿宋_GB2312" w:hAnsi="仿宋_GB2312" w:cs="仿宋_GB2312" w:hint="eastAsia"/>
                <w:color w:val="000000"/>
                <w:kern w:val="0"/>
                <w:szCs w:val="21"/>
                <w:lang w:bidi="ar"/>
              </w:rPr>
              <w:br/>
              <w:t>1.字体规格:300mm高</w:t>
            </w:r>
            <w:r w:rsidRPr="00311518">
              <w:rPr>
                <w:rFonts w:ascii="仿宋_GB2312" w:eastAsia="仿宋_GB2312" w:hAnsi="仿宋_GB2312" w:cs="仿宋_GB2312" w:hint="eastAsia"/>
                <w:color w:val="000000"/>
                <w:kern w:val="0"/>
                <w:szCs w:val="21"/>
                <w:lang w:bidi="ar"/>
              </w:rPr>
              <w:br/>
              <w:t>2.详见设计图纸，需满足建设单位要求</w:t>
            </w:r>
          </w:p>
        </w:tc>
        <w:tc>
          <w:tcPr>
            <w:tcW w:w="850" w:type="dxa"/>
            <w:shd w:val="clear" w:color="FFFFFF" w:fill="FFFFFF"/>
            <w:vAlign w:val="center"/>
          </w:tcPr>
          <w:p w14:paraId="2C008D27"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2C33DEDF"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4</w:t>
            </w:r>
          </w:p>
        </w:tc>
      </w:tr>
      <w:tr w:rsidR="00311518" w:rsidRPr="00311518" w14:paraId="47AE8F32" w14:textId="77777777" w:rsidTr="00AC7EFC">
        <w:tc>
          <w:tcPr>
            <w:tcW w:w="875" w:type="dxa"/>
            <w:vAlign w:val="center"/>
          </w:tcPr>
          <w:p w14:paraId="77078927" w14:textId="77777777" w:rsidR="00311518" w:rsidRPr="00311518" w:rsidRDefault="00311518" w:rsidP="00311518">
            <w:pPr>
              <w:jc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szCs w:val="21"/>
              </w:rPr>
              <w:t>68</w:t>
            </w:r>
          </w:p>
        </w:tc>
        <w:tc>
          <w:tcPr>
            <w:tcW w:w="1302" w:type="dxa"/>
            <w:shd w:val="clear" w:color="FFFFFF" w:fill="FFFFFF"/>
            <w:vAlign w:val="center"/>
          </w:tcPr>
          <w:p w14:paraId="7725A1CA"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011507003001</w:t>
            </w:r>
          </w:p>
        </w:tc>
        <w:tc>
          <w:tcPr>
            <w:tcW w:w="5161" w:type="dxa"/>
            <w:shd w:val="clear" w:color="FFFFFF" w:fill="FFFFFF"/>
            <w:vAlign w:val="center"/>
          </w:tcPr>
          <w:p w14:paraId="79BCAFB3" w14:textId="77777777" w:rsidR="00311518" w:rsidRPr="00311518" w:rsidRDefault="00311518" w:rsidP="00311518">
            <w:pPr>
              <w:widowControl/>
              <w:jc w:val="lef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灯箱</w:t>
            </w:r>
            <w:r w:rsidRPr="00311518">
              <w:rPr>
                <w:rFonts w:ascii="仿宋_GB2312" w:eastAsia="仿宋_GB2312" w:hAnsi="仿宋_GB2312" w:cs="仿宋_GB2312" w:hint="eastAsia"/>
                <w:color w:val="000000"/>
                <w:kern w:val="0"/>
                <w:szCs w:val="21"/>
                <w:lang w:bidi="ar"/>
              </w:rPr>
              <w:br/>
              <w:t>1.校园警务室</w:t>
            </w:r>
            <w:r w:rsidRPr="00311518">
              <w:rPr>
                <w:rFonts w:ascii="仿宋_GB2312" w:eastAsia="仿宋_GB2312" w:hAnsi="仿宋_GB2312" w:cs="仿宋_GB2312" w:hint="eastAsia"/>
                <w:color w:val="000000"/>
                <w:kern w:val="0"/>
                <w:szCs w:val="21"/>
                <w:lang w:bidi="ar"/>
              </w:rPr>
              <w:br/>
              <w:t>2.基层材料种类:满足建设单位需求,详见设计图纸</w:t>
            </w:r>
            <w:r w:rsidRPr="00311518">
              <w:rPr>
                <w:rFonts w:ascii="仿宋_GB2312" w:eastAsia="仿宋_GB2312" w:hAnsi="仿宋_GB2312" w:cs="仿宋_GB2312" w:hint="eastAsia"/>
                <w:color w:val="000000"/>
                <w:kern w:val="0"/>
                <w:szCs w:val="21"/>
                <w:lang w:bidi="ar"/>
              </w:rPr>
              <w:br/>
              <w:t>3.面层材料种类:满足建设单位需求,详见设计图纸</w:t>
            </w:r>
            <w:r w:rsidRPr="00311518">
              <w:rPr>
                <w:rFonts w:ascii="仿宋_GB2312" w:eastAsia="仿宋_GB2312" w:hAnsi="仿宋_GB2312" w:cs="仿宋_GB2312" w:hint="eastAsia"/>
                <w:color w:val="000000"/>
                <w:kern w:val="0"/>
                <w:szCs w:val="21"/>
                <w:lang w:bidi="ar"/>
              </w:rPr>
              <w:br/>
              <w:t>4.详见设计图纸，需满足建设单位要求</w:t>
            </w:r>
          </w:p>
        </w:tc>
        <w:tc>
          <w:tcPr>
            <w:tcW w:w="850" w:type="dxa"/>
            <w:shd w:val="clear" w:color="FFFFFF" w:fill="FFFFFF"/>
            <w:vAlign w:val="center"/>
          </w:tcPr>
          <w:p w14:paraId="56AD66D4" w14:textId="77777777" w:rsidR="00311518" w:rsidRPr="00311518" w:rsidRDefault="00311518" w:rsidP="00311518">
            <w:pPr>
              <w:widowControl/>
              <w:jc w:val="center"/>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个</w:t>
            </w:r>
          </w:p>
        </w:tc>
        <w:tc>
          <w:tcPr>
            <w:tcW w:w="896" w:type="dxa"/>
            <w:shd w:val="clear" w:color="FFFFFF" w:fill="FFFFFF"/>
            <w:vAlign w:val="center"/>
          </w:tcPr>
          <w:p w14:paraId="554EB625" w14:textId="77777777" w:rsidR="00311518" w:rsidRPr="00311518" w:rsidRDefault="00311518" w:rsidP="00311518">
            <w:pPr>
              <w:widowControl/>
              <w:jc w:val="right"/>
              <w:textAlignment w:val="center"/>
              <w:rPr>
                <w:rFonts w:ascii="仿宋_GB2312" w:eastAsia="仿宋_GB2312" w:hAnsi="仿宋_GB2312" w:cs="仿宋_GB2312"/>
                <w:color w:val="000000"/>
                <w:szCs w:val="21"/>
              </w:rPr>
            </w:pPr>
            <w:r w:rsidRPr="00311518">
              <w:rPr>
                <w:rFonts w:ascii="仿宋_GB2312" w:eastAsia="仿宋_GB2312" w:hAnsi="仿宋_GB2312" w:cs="仿宋_GB2312" w:hint="eastAsia"/>
                <w:color w:val="000000"/>
                <w:kern w:val="0"/>
                <w:szCs w:val="21"/>
                <w:lang w:bidi="ar"/>
              </w:rPr>
              <w:t>1</w:t>
            </w:r>
          </w:p>
        </w:tc>
      </w:tr>
    </w:tbl>
    <w:p w14:paraId="0EB83E45" w14:textId="77777777" w:rsidR="00311518" w:rsidRPr="00311518" w:rsidRDefault="00311518" w:rsidP="00311518">
      <w:pPr>
        <w:rPr>
          <w:rFonts w:ascii="Calibri" w:hAnsi="Calibri"/>
          <w:color w:val="000000"/>
        </w:rPr>
      </w:pPr>
    </w:p>
    <w:p w14:paraId="4D398D05" w14:textId="77777777" w:rsidR="00311518" w:rsidRPr="00311518" w:rsidRDefault="00311518" w:rsidP="00311518">
      <w:pPr>
        <w:keepNext/>
        <w:tabs>
          <w:tab w:val="left" w:pos="2070"/>
          <w:tab w:val="center" w:pos="4365"/>
        </w:tabs>
        <w:adjustRightInd w:val="0"/>
        <w:snapToGrid w:val="0"/>
        <w:spacing w:line="500" w:lineRule="exact"/>
        <w:jc w:val="left"/>
        <w:outlineLvl w:val="0"/>
        <w:rPr>
          <w:rFonts w:ascii="宋体" w:hAnsi="宋体" w:cs="宋体"/>
          <w:b/>
          <w:color w:val="000000"/>
          <w:kern w:val="0"/>
          <w:sz w:val="24"/>
        </w:rPr>
      </w:pPr>
      <w:r w:rsidRPr="00311518">
        <w:rPr>
          <w:rFonts w:ascii="宋体" w:hAnsi="宋体" w:cs="宋体" w:hint="eastAsia"/>
          <w:color w:val="000000"/>
          <w:sz w:val="24"/>
        </w:rPr>
        <w:t>注：以上★标参数不得负偏离。完整版清单二及图纸详见附件</w:t>
      </w:r>
    </w:p>
    <w:p w14:paraId="62A89BAC" w14:textId="438AA454" w:rsidR="00C018A0" w:rsidRDefault="00A903AB" w:rsidP="00F355C4">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商务条件</w:t>
      </w:r>
    </w:p>
    <w:p w14:paraId="0355145A" w14:textId="17419477" w:rsidR="0003113A" w:rsidRPr="0003113A" w:rsidRDefault="00A903AB" w:rsidP="00F355C4">
      <w:pPr>
        <w:spacing w:line="360" w:lineRule="auto"/>
        <w:ind w:firstLineChars="200" w:firstLine="480"/>
        <w:jc w:val="left"/>
        <w:rPr>
          <w:rFonts w:ascii="宋体" w:hAnsi="宋体" w:cs="宋体"/>
          <w:bCs/>
          <w:sz w:val="24"/>
        </w:rPr>
      </w:pPr>
      <w:r>
        <w:rPr>
          <w:rFonts w:ascii="宋体" w:hAnsi="宋体" w:cs="宋体" w:hint="eastAsia"/>
          <w:bCs/>
          <w:sz w:val="24"/>
        </w:rPr>
        <w:t>1.付款方式：</w:t>
      </w:r>
      <w:r w:rsidR="00DE21AD" w:rsidRPr="00DE21AD">
        <w:rPr>
          <w:rFonts w:ascii="宋体" w:hAnsi="宋体" w:cs="宋体" w:hint="eastAsia"/>
          <w:bCs/>
          <w:sz w:val="24"/>
        </w:rPr>
        <w:t>本项目按照审定值分期付款。第一期为项目验收合格后，采购人于2025年12月31日前，支付合同金额的20%；第二期为项目完成审计后，采购人按照审定值支付剩余款项。</w:t>
      </w:r>
    </w:p>
    <w:p w14:paraId="5BFC50E8" w14:textId="09FA48DC" w:rsidR="00DE21AD" w:rsidRPr="00DE21AD" w:rsidRDefault="0003113A" w:rsidP="00DE21AD">
      <w:pPr>
        <w:spacing w:line="360" w:lineRule="auto"/>
        <w:ind w:firstLineChars="200" w:firstLine="480"/>
        <w:jc w:val="left"/>
        <w:rPr>
          <w:rFonts w:ascii="宋体" w:hAnsi="宋体" w:cs="宋体"/>
          <w:bCs/>
          <w:sz w:val="24"/>
        </w:rPr>
      </w:pPr>
      <w:r w:rsidRPr="0003113A">
        <w:rPr>
          <w:rFonts w:ascii="宋体" w:hAnsi="宋体" w:cs="宋体" w:hint="eastAsia"/>
          <w:bCs/>
          <w:sz w:val="24"/>
        </w:rPr>
        <w:t>2.</w:t>
      </w:r>
      <w:r w:rsidR="00DE21AD" w:rsidRPr="00DE21AD">
        <w:rPr>
          <w:rFonts w:ascii="宋体" w:hAnsi="宋体" w:cs="宋体" w:hint="eastAsia"/>
          <w:bCs/>
          <w:sz w:val="24"/>
        </w:rPr>
        <w:t>工程概况：结合学校工作实际，警务室建设用房拟定在学校4号公寓（洗衣房南侧），面积约为200平方米，可以满足《意见》相关规定。建成后，将实行公安与学校共管共用的方式运行，高新区公安分局派民警常驻校园警务室，处置校园日常警情。</w:t>
      </w:r>
    </w:p>
    <w:p w14:paraId="40F63F27" w14:textId="5B4AEE59" w:rsidR="00DE21AD" w:rsidRPr="00DE21AD" w:rsidRDefault="00DE21AD" w:rsidP="00DE21AD">
      <w:pPr>
        <w:spacing w:line="360" w:lineRule="auto"/>
        <w:ind w:firstLineChars="200" w:firstLine="480"/>
        <w:jc w:val="left"/>
        <w:rPr>
          <w:rFonts w:ascii="宋体" w:hAnsi="宋体" w:cs="宋体"/>
          <w:bCs/>
          <w:sz w:val="24"/>
        </w:rPr>
      </w:pPr>
      <w:r>
        <w:rPr>
          <w:rFonts w:ascii="宋体" w:hAnsi="宋体" w:cs="宋体"/>
          <w:bCs/>
          <w:sz w:val="24"/>
        </w:rPr>
        <w:t>3.</w:t>
      </w:r>
      <w:r w:rsidRPr="00DE21AD">
        <w:rPr>
          <w:rFonts w:ascii="宋体" w:hAnsi="宋体" w:cs="宋体" w:hint="eastAsia"/>
          <w:bCs/>
          <w:sz w:val="24"/>
        </w:rPr>
        <w:t>需满足的国家相关标准、行业标准、地方标准或者其他标准、规范</w:t>
      </w:r>
      <w:r>
        <w:rPr>
          <w:rFonts w:ascii="宋体" w:hAnsi="宋体" w:cs="宋体" w:hint="eastAsia"/>
          <w:bCs/>
          <w:sz w:val="24"/>
        </w:rPr>
        <w:t>:</w:t>
      </w:r>
      <w:r w:rsidRPr="00DE21AD">
        <w:rPr>
          <w:rFonts w:ascii="宋体" w:hAnsi="宋体" w:cs="宋体" w:hint="eastAsia"/>
          <w:bCs/>
          <w:sz w:val="24"/>
        </w:rPr>
        <w:t>《山东省公</w:t>
      </w:r>
      <w:r w:rsidRPr="00DE21AD">
        <w:rPr>
          <w:rFonts w:ascii="宋体" w:hAnsi="宋体" w:cs="宋体" w:hint="eastAsia"/>
          <w:bCs/>
          <w:sz w:val="24"/>
        </w:rPr>
        <w:lastRenderedPageBreak/>
        <w:t>安厅山东省教育厅关于印发驻鲁高校警务室规范化建设与运行的指导意见（试行）》（[鲁公发2021]301号）</w:t>
      </w:r>
    </w:p>
    <w:p w14:paraId="41E19382" w14:textId="01DCC216" w:rsidR="00DE21AD" w:rsidRPr="00DE21AD" w:rsidRDefault="00DE21AD" w:rsidP="00DE21AD">
      <w:pPr>
        <w:spacing w:line="360" w:lineRule="auto"/>
        <w:ind w:firstLineChars="200" w:firstLine="480"/>
        <w:jc w:val="left"/>
        <w:rPr>
          <w:rFonts w:ascii="宋体" w:hAnsi="宋体" w:cs="宋体"/>
          <w:bCs/>
          <w:sz w:val="24"/>
        </w:rPr>
      </w:pPr>
      <w:r>
        <w:rPr>
          <w:rFonts w:ascii="宋体" w:hAnsi="宋体" w:cs="宋体"/>
          <w:bCs/>
          <w:sz w:val="24"/>
        </w:rPr>
        <w:t>4.</w:t>
      </w:r>
      <w:r w:rsidRPr="00DE21AD">
        <w:rPr>
          <w:rFonts w:ascii="宋体" w:hAnsi="宋体" w:cs="宋体" w:hint="eastAsia"/>
          <w:bCs/>
          <w:sz w:val="24"/>
        </w:rPr>
        <w:t>工期：项目须于2025年8月15日前竣工并完成安装调试工作(该工期含节假日、雨季等因素)，供应商在满足磋商文件工期要求的条件下可报出更短的工期）。</w:t>
      </w:r>
    </w:p>
    <w:p w14:paraId="257869F5" w14:textId="51D50DCF" w:rsidR="00C018A0" w:rsidRDefault="00DE21AD" w:rsidP="00DE21AD">
      <w:pPr>
        <w:spacing w:line="360" w:lineRule="auto"/>
        <w:ind w:firstLineChars="200" w:firstLine="480"/>
        <w:jc w:val="left"/>
        <w:rPr>
          <w:rFonts w:ascii="宋体" w:hAnsi="宋体" w:cs="宋体"/>
          <w:sz w:val="24"/>
        </w:rPr>
      </w:pPr>
      <w:r>
        <w:rPr>
          <w:rFonts w:ascii="宋体" w:hAnsi="宋体" w:cs="宋体"/>
          <w:bCs/>
          <w:sz w:val="24"/>
        </w:rPr>
        <w:t>5.</w:t>
      </w:r>
      <w:r w:rsidRPr="00DE21AD">
        <w:rPr>
          <w:rFonts w:ascii="宋体" w:hAnsi="宋体" w:cs="宋体" w:hint="eastAsia"/>
          <w:bCs/>
          <w:sz w:val="24"/>
        </w:rPr>
        <w:t xml:space="preserve">质保期：本项目自验收合格之日起质保期2年（卫生间防水质保期5年，软硬件、设备、系统自验收合格之日起质保3年）(供应商可自报更优惠的质保期) </w:t>
      </w:r>
      <w:r w:rsidR="0003113A" w:rsidRPr="00C67A50">
        <w:rPr>
          <w:rFonts w:hAnsi="宋体" w:cs="宋体" w:hint="eastAsia"/>
          <w:color w:val="000000" w:themeColor="text1"/>
          <w:sz w:val="24"/>
        </w:rPr>
        <w:t>。</w:t>
      </w:r>
    </w:p>
    <w:p w14:paraId="52C162A5" w14:textId="77777777" w:rsidR="00C018A0" w:rsidRDefault="00A903AB" w:rsidP="00F355C4">
      <w:pPr>
        <w:adjustRightInd w:val="0"/>
        <w:snapToGrid w:val="0"/>
        <w:spacing w:line="360" w:lineRule="auto"/>
        <w:ind w:firstLineChars="200" w:firstLine="482"/>
        <w:rPr>
          <w:rFonts w:ascii="宋体" w:hAnsi="宋体" w:cs="宋体"/>
          <w:bCs/>
          <w:sz w:val="24"/>
        </w:rPr>
      </w:pPr>
      <w:r>
        <w:rPr>
          <w:rFonts w:ascii="宋体" w:hAnsi="宋体" w:cs="宋体" w:hint="eastAsia"/>
          <w:b/>
          <w:sz w:val="24"/>
        </w:rPr>
        <w:t>6.供应商信用信息查询的查询渠道及截止时点、信用信息查询记录和证据留存的具体方式、信用信息的使用规则：</w:t>
      </w:r>
    </w:p>
    <w:p w14:paraId="7D9008E0" w14:textId="77777777" w:rsidR="00C018A0" w:rsidRDefault="00A903AB" w:rsidP="00F355C4">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6.1供应商不良信用记录查询网址：“信用中国”网(www.creditchina.gov.cn)、“中国政府采购网”(www.ccgp.gov.cn)、“信用山东”网(credit.shandong.gov.cn)或供应商注册地所在省的信用网址。</w:t>
      </w:r>
    </w:p>
    <w:p w14:paraId="64E36A26" w14:textId="77777777" w:rsidR="00C018A0" w:rsidRDefault="00A903AB" w:rsidP="00F355C4">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根据《关于在招标投标和政府采购活动中实行信用信息报告制度的通知》烟发改公管【2022】334号文件要求，</w:t>
      </w:r>
      <w:r>
        <w:rPr>
          <w:rFonts w:ascii="宋体" w:hAnsi="宋体" w:cs="宋体" w:hint="eastAsia"/>
          <w:sz w:val="24"/>
        </w:rPr>
        <w:t>供应商需在投标函后附“信用信息报告”作为投标函的内容附件，供应商对提供的“</w:t>
      </w:r>
      <w:bookmarkStart w:id="3" w:name="OLE_LINK16"/>
      <w:r>
        <w:rPr>
          <w:rFonts w:ascii="宋体" w:hAnsi="宋体" w:cs="宋体" w:hint="eastAsia"/>
          <w:sz w:val="24"/>
        </w:rPr>
        <w:t>信用信息报告</w:t>
      </w:r>
      <w:bookmarkEnd w:id="3"/>
      <w:r>
        <w:rPr>
          <w:rFonts w:ascii="宋体" w:hAnsi="宋体" w:cs="宋体" w:hint="eastAsia"/>
          <w:sz w:val="24"/>
        </w:rPr>
        <w:t>”的真实性负责</w:t>
      </w:r>
      <w:r>
        <w:rPr>
          <w:rFonts w:ascii="宋体" w:hAnsi="宋体" w:cs="宋体"/>
          <w:sz w:val="24"/>
        </w:rPr>
        <w:t xml:space="preserve">。 </w:t>
      </w:r>
    </w:p>
    <w:p w14:paraId="45A77AE7" w14:textId="77777777" w:rsidR="00C018A0" w:rsidRDefault="00A903AB" w:rsidP="00F355C4">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 xml:space="preserve">信用信息报告查询渠道：通过“信用中国”网站（www.creditchina.gov.cn）—“信用信息”栏目查询并免费下载，也可使用具有国家认可资质的第三方信用服务机构出具的信用信息报告。 </w:t>
      </w:r>
    </w:p>
    <w:p w14:paraId="503A8320" w14:textId="77777777" w:rsidR="00C018A0" w:rsidRDefault="00A903AB" w:rsidP="00F355C4">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信用信息报告留存方式：由采购人审核后备案。</w:t>
      </w:r>
    </w:p>
    <w:p w14:paraId="22875C5E" w14:textId="77777777" w:rsidR="00C018A0" w:rsidRDefault="00A903AB" w:rsidP="00F355C4">
      <w:pPr>
        <w:spacing w:line="360" w:lineRule="auto"/>
        <w:ind w:firstLineChars="200" w:firstLine="480"/>
        <w:rPr>
          <w:rFonts w:ascii="宋体" w:hAnsi="宋体" w:cs="宋体"/>
          <w:sz w:val="24"/>
        </w:rPr>
      </w:pPr>
      <w:r>
        <w:rPr>
          <w:rFonts w:ascii="宋体" w:hAnsi="宋体" w:cs="宋体" w:hint="eastAsia"/>
          <w:sz w:val="24"/>
        </w:rPr>
        <w:t>6.2信用信息查询截止时间为：同响应文件递交截止日期。</w:t>
      </w:r>
    </w:p>
    <w:p w14:paraId="36DB1DFC" w14:textId="77777777" w:rsidR="00C018A0" w:rsidRDefault="00A903AB" w:rsidP="00F355C4">
      <w:pPr>
        <w:spacing w:line="360" w:lineRule="auto"/>
        <w:ind w:firstLineChars="200" w:firstLine="480"/>
        <w:rPr>
          <w:rFonts w:ascii="宋体" w:hAnsi="宋体" w:cs="宋体"/>
          <w:sz w:val="24"/>
        </w:rPr>
      </w:pPr>
      <w:r>
        <w:rPr>
          <w:rFonts w:ascii="宋体" w:hAnsi="宋体" w:cs="宋体" w:hint="eastAsia"/>
          <w:sz w:val="24"/>
        </w:rPr>
        <w:t>6.3对列入失信被执行人、重大税收违法失信主体、政府采购严重违法失信行为记录名单及其他不符合《中华人民共和国政府采购法》第二十二条规定条件的供应商，其响应文件将被拒绝。</w:t>
      </w:r>
    </w:p>
    <w:p w14:paraId="35CF1EE8" w14:textId="77777777" w:rsidR="00C018A0" w:rsidRDefault="00A903AB" w:rsidP="00F355C4">
      <w:pPr>
        <w:spacing w:line="360" w:lineRule="auto"/>
        <w:ind w:firstLineChars="200" w:firstLine="480"/>
        <w:rPr>
          <w:rFonts w:ascii="宋体" w:hAnsi="宋体" w:cs="宋体"/>
          <w:sz w:val="24"/>
        </w:rPr>
      </w:pPr>
      <w:r>
        <w:rPr>
          <w:rFonts w:ascii="宋体" w:hAnsi="宋体" w:cs="宋体" w:hint="eastAsia"/>
          <w:sz w:val="24"/>
        </w:rPr>
        <w:t>6.4信用信息查询记录和证据由采购人审核并由磋商小组签署后备案。</w:t>
      </w:r>
    </w:p>
    <w:p w14:paraId="33DFE916" w14:textId="53C1EE3F" w:rsidR="00C018A0" w:rsidRDefault="00A903AB" w:rsidP="00F355C4">
      <w:pPr>
        <w:overflowPunct w:val="0"/>
        <w:spacing w:line="360" w:lineRule="auto"/>
        <w:jc w:val="left"/>
        <w:rPr>
          <w:rFonts w:ascii="宋体" w:hAnsi="宋体"/>
          <w:sz w:val="24"/>
          <w:szCs w:val="20"/>
        </w:rPr>
      </w:pPr>
      <w:r>
        <w:rPr>
          <w:rFonts w:ascii="宋体" w:hAnsi="宋体" w:cs="宋体" w:hint="eastAsia"/>
          <w:b/>
          <w:bCs/>
          <w:sz w:val="24"/>
        </w:rPr>
        <w:t>四、需实现的功能或者目标：</w:t>
      </w:r>
      <w:r w:rsidR="001705EF">
        <w:rPr>
          <w:rFonts w:ascii="宋体" w:hAnsi="宋体" w:cs="宋体" w:hint="eastAsia"/>
          <w:sz w:val="24"/>
        </w:rPr>
        <w:t>山东城市服务职业学院校园警务室建设项目</w:t>
      </w:r>
      <w:r>
        <w:rPr>
          <w:rFonts w:ascii="宋体" w:hAnsi="宋体" w:cs="宋体" w:hint="eastAsia"/>
          <w:sz w:val="24"/>
        </w:rPr>
        <w:t>。</w:t>
      </w:r>
    </w:p>
    <w:p w14:paraId="4EC63C56" w14:textId="77777777" w:rsidR="00C018A0" w:rsidRDefault="00A903AB" w:rsidP="00F355C4">
      <w:pPr>
        <w:overflowPunct w:val="0"/>
        <w:spacing w:line="360" w:lineRule="auto"/>
        <w:jc w:val="left"/>
        <w:rPr>
          <w:rFonts w:ascii="宋体" w:hAnsi="宋体" w:cs="宋体"/>
          <w:sz w:val="24"/>
        </w:rPr>
      </w:pPr>
      <w:r>
        <w:rPr>
          <w:rFonts w:ascii="宋体" w:hAnsi="宋体" w:cs="宋体" w:hint="eastAsia"/>
          <w:b/>
          <w:bCs/>
          <w:sz w:val="24"/>
        </w:rPr>
        <w:t>五、需满足的国家相关标准、行业标准、地方标准或者其他标准、规范：</w:t>
      </w:r>
      <w:r>
        <w:rPr>
          <w:rFonts w:cs="宋体" w:hint="eastAsia"/>
          <w:sz w:val="24"/>
        </w:rPr>
        <w:t>按国标、部标或行业标准要求实施、验收</w:t>
      </w:r>
      <w:r>
        <w:rPr>
          <w:rFonts w:ascii="宋体" w:hAnsi="宋体" w:cs="宋体" w:hint="eastAsia"/>
          <w:sz w:val="24"/>
        </w:rPr>
        <w:t>。</w:t>
      </w:r>
    </w:p>
    <w:p w14:paraId="21544505" w14:textId="77777777" w:rsidR="00C018A0" w:rsidRDefault="00A903AB" w:rsidP="00F355C4">
      <w:pPr>
        <w:overflowPunct w:val="0"/>
        <w:spacing w:line="360" w:lineRule="auto"/>
        <w:jc w:val="left"/>
        <w:rPr>
          <w:rFonts w:ascii="宋体" w:hAnsi="宋体" w:cs="宋体"/>
          <w:sz w:val="24"/>
        </w:rPr>
      </w:pPr>
      <w:r>
        <w:rPr>
          <w:rFonts w:ascii="宋体" w:hAnsi="宋体" w:cs="宋体" w:hint="eastAsia"/>
          <w:b/>
          <w:bCs/>
          <w:sz w:val="24"/>
        </w:rPr>
        <w:t>六、需满足的质量、安全、技术规格、物理特性等要求：</w:t>
      </w:r>
      <w:r>
        <w:rPr>
          <w:rFonts w:ascii="宋体" w:hAnsi="宋体" w:cs="宋体" w:hint="eastAsia"/>
          <w:sz w:val="24"/>
        </w:rPr>
        <w:t>/。</w:t>
      </w:r>
    </w:p>
    <w:p w14:paraId="6587C6AE" w14:textId="3669FACD" w:rsidR="00C018A0" w:rsidRDefault="00505244" w:rsidP="00F355C4">
      <w:pPr>
        <w:overflowPunct w:val="0"/>
        <w:spacing w:line="360" w:lineRule="auto"/>
        <w:jc w:val="left"/>
        <w:rPr>
          <w:rFonts w:ascii="宋体" w:hAnsi="宋体" w:cs="宋体"/>
          <w:b/>
          <w:bCs/>
          <w:sz w:val="24"/>
        </w:rPr>
      </w:pPr>
      <w:r>
        <w:rPr>
          <w:rFonts w:ascii="宋体" w:hAnsi="宋体" w:cs="宋体" w:hint="eastAsia"/>
          <w:b/>
          <w:bCs/>
          <w:sz w:val="24"/>
        </w:rPr>
        <w:t>七</w:t>
      </w:r>
      <w:r w:rsidR="00A903AB">
        <w:rPr>
          <w:rFonts w:ascii="宋体" w:hAnsi="宋体" w:cs="宋体" w:hint="eastAsia"/>
          <w:b/>
          <w:bCs/>
          <w:sz w:val="24"/>
        </w:rPr>
        <w:t>、项目联系方式：</w:t>
      </w:r>
    </w:p>
    <w:p w14:paraId="0495B21E" w14:textId="77777777" w:rsidR="00C018A0" w:rsidRDefault="00A903AB" w:rsidP="00F355C4">
      <w:pPr>
        <w:pStyle w:val="af2"/>
        <w:spacing w:line="360" w:lineRule="auto"/>
        <w:ind w:firstLineChars="200" w:firstLine="480"/>
        <w:jc w:val="left"/>
        <w:rPr>
          <w:rFonts w:hAnsi="宋体" w:cs="宋体"/>
          <w:szCs w:val="24"/>
        </w:rPr>
      </w:pPr>
      <w:r>
        <w:rPr>
          <w:rFonts w:hAnsi="宋体" w:cs="宋体" w:hint="eastAsia"/>
          <w:szCs w:val="24"/>
        </w:rPr>
        <w:t>1、采购人：山东城市服务职业学院</w:t>
      </w:r>
    </w:p>
    <w:p w14:paraId="72F09B73" w14:textId="77777777" w:rsidR="00C018A0" w:rsidRDefault="00A903AB" w:rsidP="00F355C4">
      <w:pPr>
        <w:pStyle w:val="af2"/>
        <w:spacing w:line="360" w:lineRule="auto"/>
        <w:ind w:firstLineChars="200" w:firstLine="480"/>
        <w:jc w:val="left"/>
        <w:rPr>
          <w:rFonts w:hAnsi="宋体" w:cs="宋体"/>
          <w:szCs w:val="24"/>
        </w:rPr>
      </w:pPr>
      <w:r>
        <w:rPr>
          <w:rFonts w:hAnsi="宋体" w:cs="宋体" w:hint="eastAsia"/>
          <w:szCs w:val="24"/>
        </w:rPr>
        <w:t>地址：</w:t>
      </w:r>
      <w:r>
        <w:rPr>
          <w:rFonts w:hAnsi="宋体" w:cs="宋体" w:hint="eastAsia"/>
          <w:color w:val="000000"/>
        </w:rPr>
        <w:t>烟台市高新区科创西路60号</w:t>
      </w:r>
    </w:p>
    <w:p w14:paraId="68EB2060" w14:textId="77777777" w:rsidR="00C018A0" w:rsidRDefault="00A903AB" w:rsidP="00F355C4">
      <w:pPr>
        <w:pStyle w:val="af2"/>
        <w:spacing w:line="360" w:lineRule="auto"/>
        <w:ind w:firstLineChars="200" w:firstLine="480"/>
        <w:jc w:val="left"/>
        <w:rPr>
          <w:rFonts w:hAnsi="宋体" w:cs="宋体"/>
          <w:szCs w:val="24"/>
        </w:rPr>
      </w:pPr>
      <w:r>
        <w:rPr>
          <w:rFonts w:hAnsi="宋体" w:cs="宋体" w:hint="eastAsia"/>
          <w:szCs w:val="24"/>
        </w:rPr>
        <w:lastRenderedPageBreak/>
        <w:t>联系人：丛老师</w:t>
      </w:r>
    </w:p>
    <w:p w14:paraId="7FCF8134" w14:textId="77777777" w:rsidR="00C018A0" w:rsidRDefault="00A903AB" w:rsidP="00F355C4">
      <w:pPr>
        <w:pStyle w:val="af2"/>
        <w:spacing w:line="360" w:lineRule="auto"/>
        <w:ind w:firstLineChars="200" w:firstLine="480"/>
        <w:jc w:val="left"/>
        <w:rPr>
          <w:rFonts w:hAnsi="宋体" w:cs="宋体"/>
          <w:szCs w:val="24"/>
        </w:rPr>
      </w:pPr>
      <w:r>
        <w:rPr>
          <w:rFonts w:hAnsi="宋体" w:cs="宋体" w:hint="eastAsia"/>
          <w:szCs w:val="24"/>
        </w:rPr>
        <w:t>电话：0535-2246687</w:t>
      </w:r>
    </w:p>
    <w:p w14:paraId="5E0AC224" w14:textId="0CACAC05" w:rsidR="00C018A0" w:rsidRDefault="00A903AB" w:rsidP="00F355C4">
      <w:pPr>
        <w:pStyle w:val="af2"/>
        <w:spacing w:line="360" w:lineRule="auto"/>
        <w:ind w:firstLineChars="200" w:firstLine="480"/>
        <w:jc w:val="left"/>
        <w:rPr>
          <w:rFonts w:hAnsi="宋体" w:cs="宋体"/>
          <w:szCs w:val="24"/>
        </w:rPr>
      </w:pPr>
      <w:r>
        <w:rPr>
          <w:rFonts w:hAnsi="宋体" w:cs="宋体" w:hint="eastAsia"/>
          <w:szCs w:val="24"/>
        </w:rPr>
        <w:t>2、采购代理机构：</w:t>
      </w:r>
      <w:r w:rsidR="000C1E15">
        <w:rPr>
          <w:rFonts w:hAnsi="宋体" w:cs="宋体" w:hint="eastAsia"/>
        </w:rPr>
        <w:t>山东同舟工程咨询有限公司</w:t>
      </w:r>
    </w:p>
    <w:p w14:paraId="26EC2F9C" w14:textId="77777777" w:rsidR="00505244" w:rsidRPr="00505244" w:rsidRDefault="00A903AB" w:rsidP="00F355C4">
      <w:pPr>
        <w:pStyle w:val="af2"/>
        <w:spacing w:line="360" w:lineRule="auto"/>
        <w:ind w:firstLineChars="200" w:firstLine="480"/>
        <w:jc w:val="left"/>
        <w:rPr>
          <w:rFonts w:hAnsi="宋体" w:cs="宋体"/>
        </w:rPr>
      </w:pPr>
      <w:r>
        <w:rPr>
          <w:rFonts w:hAnsi="宋体" w:cs="宋体" w:hint="eastAsia"/>
          <w:szCs w:val="24"/>
        </w:rPr>
        <w:t>地址：</w:t>
      </w:r>
      <w:r w:rsidR="00505244" w:rsidRPr="00505244">
        <w:rPr>
          <w:rFonts w:hAnsi="宋体" w:cs="宋体" w:hint="eastAsia"/>
        </w:rPr>
        <w:t xml:space="preserve">烟台市莱山区金滩东路1889号中润大厦2609 </w:t>
      </w:r>
    </w:p>
    <w:p w14:paraId="4DEB2978" w14:textId="77777777" w:rsidR="00505244" w:rsidRPr="00505244" w:rsidRDefault="00505244" w:rsidP="00F355C4">
      <w:pPr>
        <w:pStyle w:val="af2"/>
        <w:spacing w:line="360" w:lineRule="auto"/>
        <w:ind w:firstLineChars="200" w:firstLine="480"/>
        <w:jc w:val="left"/>
        <w:rPr>
          <w:rFonts w:hAnsi="宋体" w:cs="宋体"/>
        </w:rPr>
      </w:pPr>
      <w:r w:rsidRPr="00505244">
        <w:rPr>
          <w:rFonts w:hAnsi="宋体" w:cs="宋体" w:hint="eastAsia"/>
        </w:rPr>
        <w:t>联系人：于莎莎</w:t>
      </w:r>
    </w:p>
    <w:p w14:paraId="737B3945" w14:textId="77777777" w:rsidR="00505244" w:rsidRDefault="00505244" w:rsidP="00F355C4">
      <w:pPr>
        <w:pStyle w:val="af2"/>
        <w:spacing w:line="360" w:lineRule="auto"/>
        <w:ind w:firstLineChars="200" w:firstLine="480"/>
        <w:jc w:val="left"/>
        <w:rPr>
          <w:rFonts w:hAnsi="宋体" w:cs="宋体"/>
        </w:rPr>
      </w:pPr>
      <w:r w:rsidRPr="00505244">
        <w:rPr>
          <w:rFonts w:hAnsi="宋体" w:cs="宋体" w:hint="eastAsia"/>
        </w:rPr>
        <w:t>联系方式：15552250103</w:t>
      </w:r>
    </w:p>
    <w:p w14:paraId="776D51C6" w14:textId="6BBAF1DF" w:rsidR="00C018A0" w:rsidRDefault="00A903AB" w:rsidP="00F355C4">
      <w:pPr>
        <w:pStyle w:val="af2"/>
        <w:spacing w:line="360" w:lineRule="auto"/>
        <w:ind w:firstLineChars="200" w:firstLine="480"/>
        <w:jc w:val="left"/>
        <w:rPr>
          <w:rFonts w:hAnsi="宋体" w:cs="宋体"/>
        </w:rPr>
      </w:pPr>
      <w:r>
        <w:rPr>
          <w:rFonts w:hAnsi="宋体" w:cs="宋体" w:hint="eastAsia"/>
          <w:szCs w:val="24"/>
        </w:rPr>
        <w:t>邮箱：</w:t>
      </w:r>
      <w:hyperlink r:id="rId7" w:history="1">
        <w:r w:rsidR="00F355C4" w:rsidRPr="002208C0">
          <w:rPr>
            <w:rStyle w:val="affb"/>
            <w:rFonts w:hAnsi="宋体" w:cs="宋体" w:hint="eastAsia"/>
            <w:szCs w:val="24"/>
          </w:rPr>
          <w:t>yttzzbdl@</w:t>
        </w:r>
        <w:r w:rsidR="00F355C4" w:rsidRPr="002208C0">
          <w:rPr>
            <w:rStyle w:val="affb"/>
            <w:rFonts w:hAnsi="宋体" w:cs="宋体"/>
            <w:szCs w:val="24"/>
          </w:rPr>
          <w:t>163</w:t>
        </w:r>
        <w:r w:rsidR="00F355C4" w:rsidRPr="002208C0">
          <w:rPr>
            <w:rStyle w:val="affb"/>
            <w:rFonts w:hAnsi="宋体" w:cs="宋体" w:hint="eastAsia"/>
            <w:szCs w:val="24"/>
          </w:rPr>
          <w:t>.com</w:t>
        </w:r>
      </w:hyperlink>
    </w:p>
    <w:sectPr w:rsidR="00C018A0">
      <w:footerReference w:type="default" r:id="rId8"/>
      <w:pgSz w:w="11906" w:h="16838"/>
      <w:pgMar w:top="1417" w:right="1418" w:bottom="141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2E62" w14:textId="77777777" w:rsidR="00965857" w:rsidRDefault="00965857">
      <w:r>
        <w:separator/>
      </w:r>
    </w:p>
  </w:endnote>
  <w:endnote w:type="continuationSeparator" w:id="0">
    <w:p w14:paraId="4C103E1B" w14:textId="77777777" w:rsidR="00965857" w:rsidRDefault="0096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pitch w:val="default"/>
    <w:sig w:usb0="00000000" w:usb1="00000000" w:usb2="00000010" w:usb3="00000000" w:csb0="00100000" w:csb1="00000000"/>
  </w:font>
  <w:font w:name="长城仿宋">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4489" w14:textId="16B3C49A" w:rsidR="00C018A0" w:rsidRDefault="00A903AB">
    <w:pPr>
      <w:pStyle w:val="afa"/>
      <w:jc w:val="center"/>
    </w:pPr>
    <w:r>
      <w:fldChar w:fldCharType="begin"/>
    </w:r>
    <w:r>
      <w:instrText>PAGE   \* MERGEFORMAT</w:instrText>
    </w:r>
    <w:r>
      <w:fldChar w:fldCharType="separate"/>
    </w:r>
    <w:r w:rsidR="00E023E3" w:rsidRPr="00E023E3">
      <w:rPr>
        <w:noProof/>
        <w:lang w:val="zh-CN"/>
      </w:rPr>
      <w:t>14</w:t>
    </w:r>
    <w:r>
      <w:fldChar w:fldCharType="end"/>
    </w:r>
  </w:p>
  <w:p w14:paraId="6F2A5DC7" w14:textId="77777777" w:rsidR="00C018A0" w:rsidRDefault="00C018A0">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0E53" w14:textId="77777777" w:rsidR="00965857" w:rsidRDefault="00965857">
      <w:r>
        <w:separator/>
      </w:r>
    </w:p>
  </w:footnote>
  <w:footnote w:type="continuationSeparator" w:id="0">
    <w:p w14:paraId="2B518D5A" w14:textId="77777777" w:rsidR="00965857" w:rsidRDefault="00965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2694"/>
    <w:multiLevelType w:val="multilevel"/>
    <w:tmpl w:val="483E2694"/>
    <w:lvl w:ilvl="0">
      <w:start w:val="1"/>
      <w:numFmt w:val="decimal"/>
      <w:pStyle w:val="3"/>
      <w:suff w:val="nothing"/>
      <w:lvlText w:val="%1、"/>
      <w:lvlJc w:val="left"/>
      <w:pPr>
        <w:ind w:left="0" w:firstLine="0"/>
      </w:pPr>
      <w:rPr>
        <w:rFonts w:hint="default"/>
        <w:b w:val="0"/>
        <w:bCs/>
      </w:rPr>
    </w:lvl>
    <w:lvl w:ilvl="1">
      <w:numFmt w:val="bullet"/>
      <w:lvlText w:val="★"/>
      <w:lvlJc w:val="left"/>
      <w:pPr>
        <w:ind w:left="780" w:hanging="360"/>
      </w:pPr>
      <w:rPr>
        <w:rFonts w:ascii="宋体" w:eastAsia="宋体" w:hAnsi="宋体" w:cs="Times New Roman" w:hint="eastAsia"/>
        <w:b/>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 w:name="KSO_WPS_MARK_KEY" w:val="7380f79c-4133-4ac9-9b0e-dfe02c2e18f6"/>
  </w:docVars>
  <w:rsids>
    <w:rsidRoot w:val="00F76433"/>
    <w:rsid w:val="00002733"/>
    <w:rsid w:val="00003F09"/>
    <w:rsid w:val="000113B9"/>
    <w:rsid w:val="00015FFB"/>
    <w:rsid w:val="00016C85"/>
    <w:rsid w:val="000173A7"/>
    <w:rsid w:val="0003113A"/>
    <w:rsid w:val="000330AE"/>
    <w:rsid w:val="00041975"/>
    <w:rsid w:val="00042922"/>
    <w:rsid w:val="0004558F"/>
    <w:rsid w:val="00051A56"/>
    <w:rsid w:val="00055063"/>
    <w:rsid w:val="000554A1"/>
    <w:rsid w:val="000608FD"/>
    <w:rsid w:val="000633EF"/>
    <w:rsid w:val="000669C3"/>
    <w:rsid w:val="00071AC4"/>
    <w:rsid w:val="0007549D"/>
    <w:rsid w:val="000830FE"/>
    <w:rsid w:val="000846E2"/>
    <w:rsid w:val="0008675E"/>
    <w:rsid w:val="00097823"/>
    <w:rsid w:val="000B3434"/>
    <w:rsid w:val="000C1E15"/>
    <w:rsid w:val="000C24A8"/>
    <w:rsid w:val="000C457D"/>
    <w:rsid w:val="000D0AA5"/>
    <w:rsid w:val="000D101C"/>
    <w:rsid w:val="000D1406"/>
    <w:rsid w:val="000D17D5"/>
    <w:rsid w:val="000D6B27"/>
    <w:rsid w:val="000E1CC7"/>
    <w:rsid w:val="000E6E11"/>
    <w:rsid w:val="000E7484"/>
    <w:rsid w:val="000F2479"/>
    <w:rsid w:val="001042B1"/>
    <w:rsid w:val="0010507F"/>
    <w:rsid w:val="0010514C"/>
    <w:rsid w:val="001164A0"/>
    <w:rsid w:val="001168BE"/>
    <w:rsid w:val="00124C86"/>
    <w:rsid w:val="00126B7B"/>
    <w:rsid w:val="00127DC8"/>
    <w:rsid w:val="00130E33"/>
    <w:rsid w:val="001337E6"/>
    <w:rsid w:val="00140F2B"/>
    <w:rsid w:val="00142054"/>
    <w:rsid w:val="00150C50"/>
    <w:rsid w:val="00154E4D"/>
    <w:rsid w:val="0016513C"/>
    <w:rsid w:val="001665F5"/>
    <w:rsid w:val="00166FB2"/>
    <w:rsid w:val="001705EF"/>
    <w:rsid w:val="00170B32"/>
    <w:rsid w:val="00171ED4"/>
    <w:rsid w:val="00174B39"/>
    <w:rsid w:val="00181AA9"/>
    <w:rsid w:val="001A06FF"/>
    <w:rsid w:val="001A42B2"/>
    <w:rsid w:val="001A558B"/>
    <w:rsid w:val="001C159A"/>
    <w:rsid w:val="001C7845"/>
    <w:rsid w:val="001E0250"/>
    <w:rsid w:val="001E5912"/>
    <w:rsid w:val="001E7EEF"/>
    <w:rsid w:val="001F3F38"/>
    <w:rsid w:val="001F5EAB"/>
    <w:rsid w:val="00200E38"/>
    <w:rsid w:val="002019EC"/>
    <w:rsid w:val="00211FC6"/>
    <w:rsid w:val="00222624"/>
    <w:rsid w:val="00224895"/>
    <w:rsid w:val="00224A7C"/>
    <w:rsid w:val="00225F9D"/>
    <w:rsid w:val="00230F0F"/>
    <w:rsid w:val="002422C9"/>
    <w:rsid w:val="00247116"/>
    <w:rsid w:val="00254994"/>
    <w:rsid w:val="00257D2E"/>
    <w:rsid w:val="00263142"/>
    <w:rsid w:val="0026558E"/>
    <w:rsid w:val="0027485E"/>
    <w:rsid w:val="0028114A"/>
    <w:rsid w:val="002830E7"/>
    <w:rsid w:val="0028687A"/>
    <w:rsid w:val="002943D8"/>
    <w:rsid w:val="002A100C"/>
    <w:rsid w:val="002A4B2A"/>
    <w:rsid w:val="002B06E8"/>
    <w:rsid w:val="002B59DC"/>
    <w:rsid w:val="002C0C9B"/>
    <w:rsid w:val="002C278E"/>
    <w:rsid w:val="002D0726"/>
    <w:rsid w:val="002F4AF4"/>
    <w:rsid w:val="003037B1"/>
    <w:rsid w:val="00311518"/>
    <w:rsid w:val="00311FDD"/>
    <w:rsid w:val="00322B0A"/>
    <w:rsid w:val="00324361"/>
    <w:rsid w:val="003254E7"/>
    <w:rsid w:val="00345680"/>
    <w:rsid w:val="003737DA"/>
    <w:rsid w:val="00380003"/>
    <w:rsid w:val="00385EF2"/>
    <w:rsid w:val="003861F9"/>
    <w:rsid w:val="003927F3"/>
    <w:rsid w:val="003B6B5E"/>
    <w:rsid w:val="003C2AEE"/>
    <w:rsid w:val="003C4C88"/>
    <w:rsid w:val="003C61DE"/>
    <w:rsid w:val="003D1B94"/>
    <w:rsid w:val="003D279C"/>
    <w:rsid w:val="003D5E1F"/>
    <w:rsid w:val="003F58DB"/>
    <w:rsid w:val="003F74FB"/>
    <w:rsid w:val="00403529"/>
    <w:rsid w:val="00403DEC"/>
    <w:rsid w:val="00405492"/>
    <w:rsid w:val="00405796"/>
    <w:rsid w:val="00410FC7"/>
    <w:rsid w:val="0041174A"/>
    <w:rsid w:val="00412247"/>
    <w:rsid w:val="00413BF9"/>
    <w:rsid w:val="0041488F"/>
    <w:rsid w:val="00415884"/>
    <w:rsid w:val="00422797"/>
    <w:rsid w:val="00424188"/>
    <w:rsid w:val="004245B1"/>
    <w:rsid w:val="00427FAB"/>
    <w:rsid w:val="00430128"/>
    <w:rsid w:val="00431C7B"/>
    <w:rsid w:val="004414A3"/>
    <w:rsid w:val="00447A1D"/>
    <w:rsid w:val="0045155D"/>
    <w:rsid w:val="004545A4"/>
    <w:rsid w:val="00454E8E"/>
    <w:rsid w:val="0046492F"/>
    <w:rsid w:val="00464AB7"/>
    <w:rsid w:val="00465F31"/>
    <w:rsid w:val="0049241A"/>
    <w:rsid w:val="004A3297"/>
    <w:rsid w:val="004A406C"/>
    <w:rsid w:val="004A6C43"/>
    <w:rsid w:val="004C30FF"/>
    <w:rsid w:val="004D1E3B"/>
    <w:rsid w:val="004D24FD"/>
    <w:rsid w:val="004D3135"/>
    <w:rsid w:val="004E13E2"/>
    <w:rsid w:val="004F3A2F"/>
    <w:rsid w:val="004F5082"/>
    <w:rsid w:val="00504DCA"/>
    <w:rsid w:val="00505199"/>
    <w:rsid w:val="00505244"/>
    <w:rsid w:val="00526B1B"/>
    <w:rsid w:val="005566CB"/>
    <w:rsid w:val="00561677"/>
    <w:rsid w:val="00570E89"/>
    <w:rsid w:val="005711F5"/>
    <w:rsid w:val="005748F8"/>
    <w:rsid w:val="00580480"/>
    <w:rsid w:val="00594FC0"/>
    <w:rsid w:val="00596E2B"/>
    <w:rsid w:val="005A5FCC"/>
    <w:rsid w:val="005B24A5"/>
    <w:rsid w:val="005B283A"/>
    <w:rsid w:val="005D2493"/>
    <w:rsid w:val="005D7234"/>
    <w:rsid w:val="005E2C20"/>
    <w:rsid w:val="005F3086"/>
    <w:rsid w:val="005F6D54"/>
    <w:rsid w:val="0060789C"/>
    <w:rsid w:val="00616CD3"/>
    <w:rsid w:val="006229D4"/>
    <w:rsid w:val="0063224A"/>
    <w:rsid w:val="00632AA8"/>
    <w:rsid w:val="00647C35"/>
    <w:rsid w:val="00655CC9"/>
    <w:rsid w:val="006711A3"/>
    <w:rsid w:val="00676AF2"/>
    <w:rsid w:val="00676F3D"/>
    <w:rsid w:val="00682686"/>
    <w:rsid w:val="00686520"/>
    <w:rsid w:val="006937A1"/>
    <w:rsid w:val="00693EB7"/>
    <w:rsid w:val="00694604"/>
    <w:rsid w:val="006A747C"/>
    <w:rsid w:val="006B4B72"/>
    <w:rsid w:val="006B5A84"/>
    <w:rsid w:val="006B6BBC"/>
    <w:rsid w:val="006B7433"/>
    <w:rsid w:val="006C2C19"/>
    <w:rsid w:val="006C66F2"/>
    <w:rsid w:val="006D1469"/>
    <w:rsid w:val="006D4EFB"/>
    <w:rsid w:val="006D56F1"/>
    <w:rsid w:val="006D63BB"/>
    <w:rsid w:val="006E6077"/>
    <w:rsid w:val="006E7623"/>
    <w:rsid w:val="006E7BD0"/>
    <w:rsid w:val="00705254"/>
    <w:rsid w:val="00707471"/>
    <w:rsid w:val="00711EB5"/>
    <w:rsid w:val="00714B58"/>
    <w:rsid w:val="0071564B"/>
    <w:rsid w:val="007237A7"/>
    <w:rsid w:val="00723F0F"/>
    <w:rsid w:val="00734B58"/>
    <w:rsid w:val="00737047"/>
    <w:rsid w:val="007379A9"/>
    <w:rsid w:val="00755B8D"/>
    <w:rsid w:val="00766FF1"/>
    <w:rsid w:val="0077025F"/>
    <w:rsid w:val="00770959"/>
    <w:rsid w:val="00773DDF"/>
    <w:rsid w:val="00775CD9"/>
    <w:rsid w:val="00784063"/>
    <w:rsid w:val="00785187"/>
    <w:rsid w:val="00786A52"/>
    <w:rsid w:val="00786C76"/>
    <w:rsid w:val="007962B6"/>
    <w:rsid w:val="00797D32"/>
    <w:rsid w:val="007A41A4"/>
    <w:rsid w:val="007A77FD"/>
    <w:rsid w:val="007B11FB"/>
    <w:rsid w:val="007B47E6"/>
    <w:rsid w:val="007B526D"/>
    <w:rsid w:val="007B551B"/>
    <w:rsid w:val="007C4567"/>
    <w:rsid w:val="007C5E84"/>
    <w:rsid w:val="007C6759"/>
    <w:rsid w:val="007D2A08"/>
    <w:rsid w:val="007D4875"/>
    <w:rsid w:val="007D5C74"/>
    <w:rsid w:val="007E0FFB"/>
    <w:rsid w:val="007E1A0E"/>
    <w:rsid w:val="007E2D2E"/>
    <w:rsid w:val="007E71D3"/>
    <w:rsid w:val="007F1784"/>
    <w:rsid w:val="00802B09"/>
    <w:rsid w:val="008104E0"/>
    <w:rsid w:val="008117B5"/>
    <w:rsid w:val="00813CC9"/>
    <w:rsid w:val="0081431D"/>
    <w:rsid w:val="00840715"/>
    <w:rsid w:val="00842B5A"/>
    <w:rsid w:val="00845276"/>
    <w:rsid w:val="00846C31"/>
    <w:rsid w:val="00846E91"/>
    <w:rsid w:val="0084751D"/>
    <w:rsid w:val="00850363"/>
    <w:rsid w:val="00852E9E"/>
    <w:rsid w:val="00863349"/>
    <w:rsid w:val="008633A2"/>
    <w:rsid w:val="00883BB3"/>
    <w:rsid w:val="00883FB9"/>
    <w:rsid w:val="00886117"/>
    <w:rsid w:val="00891BAF"/>
    <w:rsid w:val="008956E8"/>
    <w:rsid w:val="00897A1D"/>
    <w:rsid w:val="008A0552"/>
    <w:rsid w:val="008A4D4D"/>
    <w:rsid w:val="008D179B"/>
    <w:rsid w:val="008E4C6A"/>
    <w:rsid w:val="008E5116"/>
    <w:rsid w:val="008F2292"/>
    <w:rsid w:val="008F299E"/>
    <w:rsid w:val="008F72B1"/>
    <w:rsid w:val="00907A05"/>
    <w:rsid w:val="009139AC"/>
    <w:rsid w:val="00917F7D"/>
    <w:rsid w:val="0092153C"/>
    <w:rsid w:val="0092236C"/>
    <w:rsid w:val="009311C8"/>
    <w:rsid w:val="00943118"/>
    <w:rsid w:val="00951901"/>
    <w:rsid w:val="00955BD1"/>
    <w:rsid w:val="0096095B"/>
    <w:rsid w:val="00963BF2"/>
    <w:rsid w:val="00965857"/>
    <w:rsid w:val="00985BA9"/>
    <w:rsid w:val="00987C4A"/>
    <w:rsid w:val="009918C6"/>
    <w:rsid w:val="00996301"/>
    <w:rsid w:val="009C1A32"/>
    <w:rsid w:val="009E13E2"/>
    <w:rsid w:val="009E2F57"/>
    <w:rsid w:val="009E6B8F"/>
    <w:rsid w:val="009F3257"/>
    <w:rsid w:val="00A018BD"/>
    <w:rsid w:val="00A0730E"/>
    <w:rsid w:val="00A21E7C"/>
    <w:rsid w:val="00A256E6"/>
    <w:rsid w:val="00A5011D"/>
    <w:rsid w:val="00A52426"/>
    <w:rsid w:val="00A52694"/>
    <w:rsid w:val="00A57BB3"/>
    <w:rsid w:val="00A777DB"/>
    <w:rsid w:val="00A83ABC"/>
    <w:rsid w:val="00A903AB"/>
    <w:rsid w:val="00A93FB4"/>
    <w:rsid w:val="00A950CD"/>
    <w:rsid w:val="00A95DA0"/>
    <w:rsid w:val="00A95F1F"/>
    <w:rsid w:val="00AB2AC8"/>
    <w:rsid w:val="00AB30DC"/>
    <w:rsid w:val="00AB419D"/>
    <w:rsid w:val="00AC3F6C"/>
    <w:rsid w:val="00AE131F"/>
    <w:rsid w:val="00AF017C"/>
    <w:rsid w:val="00AF4940"/>
    <w:rsid w:val="00AF51C2"/>
    <w:rsid w:val="00B10F37"/>
    <w:rsid w:val="00B45920"/>
    <w:rsid w:val="00B55C84"/>
    <w:rsid w:val="00B56784"/>
    <w:rsid w:val="00B60704"/>
    <w:rsid w:val="00B73DBA"/>
    <w:rsid w:val="00B752BC"/>
    <w:rsid w:val="00B928AE"/>
    <w:rsid w:val="00BA1826"/>
    <w:rsid w:val="00BA46E5"/>
    <w:rsid w:val="00BB13AB"/>
    <w:rsid w:val="00BB174D"/>
    <w:rsid w:val="00BB75E4"/>
    <w:rsid w:val="00BC25A2"/>
    <w:rsid w:val="00BC2E46"/>
    <w:rsid w:val="00BD39F7"/>
    <w:rsid w:val="00BD7CC3"/>
    <w:rsid w:val="00BF3B22"/>
    <w:rsid w:val="00C018A0"/>
    <w:rsid w:val="00C04527"/>
    <w:rsid w:val="00C070D4"/>
    <w:rsid w:val="00C1343E"/>
    <w:rsid w:val="00C149F0"/>
    <w:rsid w:val="00C22A90"/>
    <w:rsid w:val="00C30E05"/>
    <w:rsid w:val="00C32DA3"/>
    <w:rsid w:val="00C355CD"/>
    <w:rsid w:val="00C367F5"/>
    <w:rsid w:val="00C41DFA"/>
    <w:rsid w:val="00C44411"/>
    <w:rsid w:val="00C65FD7"/>
    <w:rsid w:val="00C745CF"/>
    <w:rsid w:val="00C8041D"/>
    <w:rsid w:val="00C81249"/>
    <w:rsid w:val="00C854A4"/>
    <w:rsid w:val="00C85F1A"/>
    <w:rsid w:val="00C872C7"/>
    <w:rsid w:val="00C9011E"/>
    <w:rsid w:val="00C91817"/>
    <w:rsid w:val="00C94ACE"/>
    <w:rsid w:val="00C950F3"/>
    <w:rsid w:val="00C9575D"/>
    <w:rsid w:val="00C96544"/>
    <w:rsid w:val="00CA2B0D"/>
    <w:rsid w:val="00CA5444"/>
    <w:rsid w:val="00CA56A1"/>
    <w:rsid w:val="00CB05C2"/>
    <w:rsid w:val="00CB3120"/>
    <w:rsid w:val="00CB7FC6"/>
    <w:rsid w:val="00CD23E6"/>
    <w:rsid w:val="00CD75F9"/>
    <w:rsid w:val="00CE60BF"/>
    <w:rsid w:val="00CF3F72"/>
    <w:rsid w:val="00D07A4A"/>
    <w:rsid w:val="00D157C8"/>
    <w:rsid w:val="00D25373"/>
    <w:rsid w:val="00D418B2"/>
    <w:rsid w:val="00D41C2A"/>
    <w:rsid w:val="00D429BC"/>
    <w:rsid w:val="00D43410"/>
    <w:rsid w:val="00D4592B"/>
    <w:rsid w:val="00D45B63"/>
    <w:rsid w:val="00D47ADC"/>
    <w:rsid w:val="00D55818"/>
    <w:rsid w:val="00D56267"/>
    <w:rsid w:val="00D5640A"/>
    <w:rsid w:val="00D61638"/>
    <w:rsid w:val="00D63AC1"/>
    <w:rsid w:val="00D71C73"/>
    <w:rsid w:val="00D779CF"/>
    <w:rsid w:val="00D81166"/>
    <w:rsid w:val="00D829B5"/>
    <w:rsid w:val="00D8467A"/>
    <w:rsid w:val="00D94A3C"/>
    <w:rsid w:val="00DA396A"/>
    <w:rsid w:val="00DB3BC3"/>
    <w:rsid w:val="00DB3EF8"/>
    <w:rsid w:val="00DB4A33"/>
    <w:rsid w:val="00DC0ECD"/>
    <w:rsid w:val="00DC4192"/>
    <w:rsid w:val="00DD212F"/>
    <w:rsid w:val="00DD4802"/>
    <w:rsid w:val="00DE21AD"/>
    <w:rsid w:val="00DF6953"/>
    <w:rsid w:val="00DF6DDA"/>
    <w:rsid w:val="00E023E3"/>
    <w:rsid w:val="00E02EE9"/>
    <w:rsid w:val="00E06882"/>
    <w:rsid w:val="00E2614A"/>
    <w:rsid w:val="00E404A4"/>
    <w:rsid w:val="00E440D1"/>
    <w:rsid w:val="00E51E46"/>
    <w:rsid w:val="00E70AF0"/>
    <w:rsid w:val="00E75948"/>
    <w:rsid w:val="00E806F5"/>
    <w:rsid w:val="00E84263"/>
    <w:rsid w:val="00E906DA"/>
    <w:rsid w:val="00E952B9"/>
    <w:rsid w:val="00EA0778"/>
    <w:rsid w:val="00EA12A7"/>
    <w:rsid w:val="00EB6E95"/>
    <w:rsid w:val="00EC14C7"/>
    <w:rsid w:val="00EC7048"/>
    <w:rsid w:val="00ED24AD"/>
    <w:rsid w:val="00ED671D"/>
    <w:rsid w:val="00ED6E52"/>
    <w:rsid w:val="00EE3B05"/>
    <w:rsid w:val="00EE74B1"/>
    <w:rsid w:val="00EF0544"/>
    <w:rsid w:val="00EF1538"/>
    <w:rsid w:val="00F20984"/>
    <w:rsid w:val="00F22541"/>
    <w:rsid w:val="00F22D3C"/>
    <w:rsid w:val="00F355C4"/>
    <w:rsid w:val="00F375FD"/>
    <w:rsid w:val="00F40DC5"/>
    <w:rsid w:val="00F42571"/>
    <w:rsid w:val="00F52EC0"/>
    <w:rsid w:val="00F71ADE"/>
    <w:rsid w:val="00F76433"/>
    <w:rsid w:val="00F813B1"/>
    <w:rsid w:val="00F849A8"/>
    <w:rsid w:val="00FA5BAB"/>
    <w:rsid w:val="00FA718A"/>
    <w:rsid w:val="00FB5B5B"/>
    <w:rsid w:val="00FD3D7E"/>
    <w:rsid w:val="00FE00B2"/>
    <w:rsid w:val="00FE7057"/>
    <w:rsid w:val="04A801EB"/>
    <w:rsid w:val="097F1A8E"/>
    <w:rsid w:val="09847198"/>
    <w:rsid w:val="0B8909A2"/>
    <w:rsid w:val="0C1A31AE"/>
    <w:rsid w:val="0F7E08B8"/>
    <w:rsid w:val="10480E2B"/>
    <w:rsid w:val="10861954"/>
    <w:rsid w:val="11DE3DCB"/>
    <w:rsid w:val="14780ADB"/>
    <w:rsid w:val="16175528"/>
    <w:rsid w:val="164C3300"/>
    <w:rsid w:val="16EC73B3"/>
    <w:rsid w:val="172B130B"/>
    <w:rsid w:val="17BB6387"/>
    <w:rsid w:val="19BD7482"/>
    <w:rsid w:val="19EF2318"/>
    <w:rsid w:val="1A3217AB"/>
    <w:rsid w:val="1B503809"/>
    <w:rsid w:val="1B8448B7"/>
    <w:rsid w:val="1C8C20A0"/>
    <w:rsid w:val="1CA86948"/>
    <w:rsid w:val="1FAE4918"/>
    <w:rsid w:val="204D7D98"/>
    <w:rsid w:val="20F656F4"/>
    <w:rsid w:val="213D7E0C"/>
    <w:rsid w:val="22E66311"/>
    <w:rsid w:val="244C0A9B"/>
    <w:rsid w:val="279B3ADF"/>
    <w:rsid w:val="27EC54DB"/>
    <w:rsid w:val="2A391C1B"/>
    <w:rsid w:val="2A560DA8"/>
    <w:rsid w:val="2B1767BD"/>
    <w:rsid w:val="2B5F45F6"/>
    <w:rsid w:val="2CF842B5"/>
    <w:rsid w:val="2DC440E3"/>
    <w:rsid w:val="2F03519A"/>
    <w:rsid w:val="2F2F2486"/>
    <w:rsid w:val="30AD62E1"/>
    <w:rsid w:val="30DD5A43"/>
    <w:rsid w:val="312A569E"/>
    <w:rsid w:val="34297002"/>
    <w:rsid w:val="35093AFE"/>
    <w:rsid w:val="379C4E4D"/>
    <w:rsid w:val="37BF2289"/>
    <w:rsid w:val="3815174A"/>
    <w:rsid w:val="3A0C583F"/>
    <w:rsid w:val="3A751082"/>
    <w:rsid w:val="3D536E2E"/>
    <w:rsid w:val="3F937B6D"/>
    <w:rsid w:val="3FD57736"/>
    <w:rsid w:val="415154E1"/>
    <w:rsid w:val="41746504"/>
    <w:rsid w:val="41C932CA"/>
    <w:rsid w:val="42D52C84"/>
    <w:rsid w:val="433F136A"/>
    <w:rsid w:val="45161295"/>
    <w:rsid w:val="47256037"/>
    <w:rsid w:val="4F524742"/>
    <w:rsid w:val="4F55619D"/>
    <w:rsid w:val="50CF1F80"/>
    <w:rsid w:val="516A233D"/>
    <w:rsid w:val="51CD2963"/>
    <w:rsid w:val="533D7674"/>
    <w:rsid w:val="544507C3"/>
    <w:rsid w:val="54AF0C6E"/>
    <w:rsid w:val="54F05360"/>
    <w:rsid w:val="5511639A"/>
    <w:rsid w:val="55117C63"/>
    <w:rsid w:val="55212BAD"/>
    <w:rsid w:val="55ED70DD"/>
    <w:rsid w:val="57B26470"/>
    <w:rsid w:val="59275DC1"/>
    <w:rsid w:val="592917DC"/>
    <w:rsid w:val="5A952DD8"/>
    <w:rsid w:val="5B266AA1"/>
    <w:rsid w:val="5C1D6295"/>
    <w:rsid w:val="5D746389"/>
    <w:rsid w:val="5DBD4A31"/>
    <w:rsid w:val="5F070A81"/>
    <w:rsid w:val="60663C19"/>
    <w:rsid w:val="61C60D23"/>
    <w:rsid w:val="63C74D38"/>
    <w:rsid w:val="643F0EC4"/>
    <w:rsid w:val="66446822"/>
    <w:rsid w:val="678F2B63"/>
    <w:rsid w:val="67EB36EB"/>
    <w:rsid w:val="6A9702B8"/>
    <w:rsid w:val="6BF16EC4"/>
    <w:rsid w:val="6C1D6205"/>
    <w:rsid w:val="6DCD414A"/>
    <w:rsid w:val="6EC9730D"/>
    <w:rsid w:val="6FEA31A0"/>
    <w:rsid w:val="713170E7"/>
    <w:rsid w:val="717300E1"/>
    <w:rsid w:val="719721EE"/>
    <w:rsid w:val="71B40FF2"/>
    <w:rsid w:val="71E11EBD"/>
    <w:rsid w:val="75B06EF1"/>
    <w:rsid w:val="767400D8"/>
    <w:rsid w:val="783C3D2B"/>
    <w:rsid w:val="7A28257D"/>
    <w:rsid w:val="7ACE4ED2"/>
    <w:rsid w:val="7AE069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BE6C6"/>
  <w15:docId w15:val="{7C9AB139-DB3E-4257-BEDC-B543AEF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uiPriority="0" w:qFormat="1"/>
    <w:lsdException w:name="footnote text" w:unhideWhenUsed="1" w:qFormat="1"/>
    <w:lsdException w:name="annotation text" w:uiPriority="0" w:qFormat="1"/>
    <w:lsdException w:name="header" w:uiPriority="0"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uiPriority="0" w:qFormat="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uiPriority="0" w:qFormat="1"/>
    <w:lsdException w:name="Body Text First Indent" w:uiPriority="0" w:unhideWhenUsed="1"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locked="1" w:uiPriority="0" w:qFormat="1"/>
    <w:lsdException w:name="Emphasis" w:locked="1"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jc w:val="center"/>
      <w:outlineLvl w:val="0"/>
    </w:pPr>
    <w:rPr>
      <w:b/>
      <w:bCs/>
      <w:szCs w:val="20"/>
    </w:rPr>
  </w:style>
  <w:style w:type="paragraph" w:styleId="2">
    <w:name w:val="heading 2"/>
    <w:basedOn w:val="a"/>
    <w:next w:val="a"/>
    <w:link w:val="20"/>
    <w:qFormat/>
    <w:locked/>
    <w:pPr>
      <w:keepNext/>
      <w:keepLines/>
      <w:spacing w:before="260" w:after="260" w:line="416" w:lineRule="auto"/>
      <w:outlineLvl w:val="1"/>
    </w:pPr>
    <w:rPr>
      <w:rFonts w:ascii="Cambria" w:hAnsi="Cambria"/>
      <w:b/>
      <w:bCs/>
      <w:sz w:val="32"/>
      <w:szCs w:val="32"/>
    </w:rPr>
  </w:style>
  <w:style w:type="paragraph" w:styleId="30">
    <w:name w:val="heading 3"/>
    <w:basedOn w:val="a"/>
    <w:next w:val="a"/>
    <w:link w:val="31"/>
    <w:qFormat/>
    <w:pPr>
      <w:keepNext/>
      <w:keepLines/>
      <w:spacing w:before="260" w:after="260" w:line="413" w:lineRule="auto"/>
      <w:outlineLvl w:val="2"/>
    </w:pPr>
    <w:rPr>
      <w:b/>
      <w:bCs/>
      <w:sz w:val="32"/>
      <w:szCs w:val="32"/>
    </w:rPr>
  </w:style>
  <w:style w:type="paragraph" w:styleId="4">
    <w:name w:val="heading 4"/>
    <w:basedOn w:val="a"/>
    <w:next w:val="a"/>
    <w:link w:val="40"/>
    <w:qFormat/>
    <w:locke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locked/>
    <w:pPr>
      <w:keepNext/>
      <w:keepLines/>
      <w:spacing w:before="280" w:after="290" w:line="376" w:lineRule="auto"/>
      <w:outlineLvl w:val="4"/>
    </w:pPr>
    <w:rPr>
      <w:b/>
      <w:bCs/>
      <w:sz w:val="28"/>
      <w:szCs w:val="28"/>
    </w:rPr>
  </w:style>
  <w:style w:type="paragraph" w:styleId="8">
    <w:name w:val="heading 8"/>
    <w:basedOn w:val="a"/>
    <w:next w:val="a"/>
    <w:link w:val="80"/>
    <w:qFormat/>
    <w:locked/>
    <w:pPr>
      <w:keepNext/>
      <w:keepLines/>
      <w:tabs>
        <w:tab w:val="left" w:pos="-1"/>
      </w:tabs>
      <w:spacing w:before="240" w:after="64" w:line="320" w:lineRule="auto"/>
      <w:outlineLvl w:val="7"/>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nhideWhenUsed/>
    <w:qFormat/>
    <w:pPr>
      <w:spacing w:after="120"/>
      <w:ind w:firstLineChars="100" w:firstLine="420"/>
      <w:jc w:val="both"/>
    </w:pPr>
    <w:rPr>
      <w:rFonts w:ascii="Calibri" w:hAnsi="Calibri"/>
      <w:szCs w:val="22"/>
    </w:rPr>
  </w:style>
  <w:style w:type="paragraph" w:styleId="a4">
    <w:name w:val="Body Text"/>
    <w:basedOn w:val="a"/>
    <w:link w:val="a6"/>
    <w:qFormat/>
    <w:pPr>
      <w:jc w:val="center"/>
    </w:pPr>
    <w:rPr>
      <w:szCs w:val="20"/>
    </w:rPr>
  </w:style>
  <w:style w:type="paragraph" w:styleId="7">
    <w:name w:val="toc 7"/>
    <w:basedOn w:val="a"/>
    <w:next w:val="a"/>
    <w:qFormat/>
    <w:locked/>
    <w:pPr>
      <w:ind w:left="1260"/>
      <w:jc w:val="left"/>
    </w:pPr>
    <w:rPr>
      <w:sz w:val="18"/>
      <w:szCs w:val="18"/>
    </w:rPr>
  </w:style>
  <w:style w:type="paragraph" w:styleId="a7">
    <w:name w:val="Normal Indent"/>
    <w:basedOn w:val="a"/>
    <w:next w:val="a"/>
    <w:qFormat/>
    <w:pPr>
      <w:spacing w:line="360" w:lineRule="auto"/>
      <w:ind w:firstLineChars="200" w:firstLine="200"/>
    </w:pPr>
    <w:rPr>
      <w:sz w:val="24"/>
      <w:szCs w:val="20"/>
    </w:rPr>
  </w:style>
  <w:style w:type="paragraph" w:styleId="51">
    <w:name w:val="index 5"/>
    <w:basedOn w:val="a"/>
    <w:next w:val="a"/>
    <w:uiPriority w:val="99"/>
    <w:unhideWhenUsed/>
    <w:qFormat/>
    <w:pPr>
      <w:ind w:leftChars="800" w:left="800"/>
    </w:pPr>
  </w:style>
  <w:style w:type="paragraph" w:styleId="a8">
    <w:name w:val="Document Map"/>
    <w:basedOn w:val="a"/>
    <w:link w:val="a9"/>
    <w:qFormat/>
    <w:pPr>
      <w:shd w:val="clear" w:color="auto" w:fill="000080"/>
    </w:pPr>
    <w:rPr>
      <w:szCs w:val="20"/>
    </w:rPr>
  </w:style>
  <w:style w:type="paragraph" w:styleId="aa">
    <w:name w:val="toa heading"/>
    <w:basedOn w:val="a"/>
    <w:next w:val="a"/>
    <w:qFormat/>
    <w:pPr>
      <w:spacing w:before="120"/>
    </w:pPr>
    <w:rPr>
      <w:rFonts w:ascii="Arial" w:hAnsi="Arial" w:cs="Arial"/>
      <w:sz w:val="24"/>
    </w:rPr>
  </w:style>
  <w:style w:type="paragraph" w:styleId="ab">
    <w:name w:val="annotation text"/>
    <w:basedOn w:val="a"/>
    <w:link w:val="ac"/>
    <w:qFormat/>
    <w:pPr>
      <w:jc w:val="left"/>
    </w:pPr>
    <w:rPr>
      <w:szCs w:val="20"/>
    </w:rPr>
  </w:style>
  <w:style w:type="paragraph" w:styleId="ad">
    <w:name w:val="Salutation"/>
    <w:basedOn w:val="a"/>
    <w:next w:val="a"/>
    <w:link w:val="ae"/>
    <w:qFormat/>
    <w:rPr>
      <w:kern w:val="0"/>
      <w:sz w:val="20"/>
    </w:rPr>
  </w:style>
  <w:style w:type="paragraph" w:styleId="32">
    <w:name w:val="Body Text 3"/>
    <w:basedOn w:val="a"/>
    <w:link w:val="33"/>
    <w:qFormat/>
    <w:pPr>
      <w:spacing w:after="120"/>
    </w:pPr>
    <w:rPr>
      <w:sz w:val="16"/>
      <w:szCs w:val="16"/>
    </w:rPr>
  </w:style>
  <w:style w:type="paragraph" w:styleId="af">
    <w:name w:val="Body Text Indent"/>
    <w:basedOn w:val="a"/>
    <w:next w:val="af0"/>
    <w:link w:val="af1"/>
    <w:qFormat/>
    <w:pPr>
      <w:tabs>
        <w:tab w:val="left" w:pos="930"/>
      </w:tabs>
      <w:snapToGrid w:val="0"/>
      <w:spacing w:after="120" w:line="400" w:lineRule="exact"/>
      <w:ind w:firstLineChars="218" w:firstLine="523"/>
    </w:pPr>
    <w:rPr>
      <w:kern w:val="0"/>
      <w:sz w:val="24"/>
    </w:rPr>
  </w:style>
  <w:style w:type="paragraph" w:styleId="af0">
    <w:name w:val="envelope return"/>
    <w:basedOn w:val="a"/>
    <w:qFormat/>
    <w:pPr>
      <w:snapToGrid w:val="0"/>
      <w:spacing w:line="360" w:lineRule="auto"/>
    </w:pPr>
    <w:rPr>
      <w:rFonts w:ascii="Arial" w:hAnsi="Arial"/>
      <w:sz w:val="24"/>
    </w:rPr>
  </w:style>
  <w:style w:type="paragraph" w:styleId="21">
    <w:name w:val="List 2"/>
    <w:basedOn w:val="a"/>
    <w:qFormat/>
    <w:pPr>
      <w:ind w:leftChars="200" w:left="100" w:hangingChars="200" w:hanging="200"/>
    </w:pPr>
  </w:style>
  <w:style w:type="paragraph" w:styleId="52">
    <w:name w:val="toc 5"/>
    <w:basedOn w:val="a"/>
    <w:next w:val="a"/>
    <w:qFormat/>
    <w:locked/>
    <w:pPr>
      <w:ind w:left="840"/>
      <w:jc w:val="left"/>
    </w:pPr>
    <w:rPr>
      <w:sz w:val="18"/>
      <w:szCs w:val="18"/>
    </w:rPr>
  </w:style>
  <w:style w:type="paragraph" w:styleId="34">
    <w:name w:val="toc 3"/>
    <w:basedOn w:val="a"/>
    <w:next w:val="a"/>
    <w:qFormat/>
    <w:locked/>
    <w:pPr>
      <w:ind w:leftChars="400" w:left="840"/>
    </w:pPr>
    <w:rPr>
      <w:rFonts w:ascii="Calibri" w:hAnsi="Calibri"/>
      <w:szCs w:val="22"/>
    </w:rPr>
  </w:style>
  <w:style w:type="paragraph" w:styleId="af2">
    <w:name w:val="Plain Text"/>
    <w:basedOn w:val="a"/>
    <w:next w:val="a"/>
    <w:link w:val="af3"/>
    <w:qFormat/>
    <w:rPr>
      <w:rFonts w:ascii="宋体" w:hAnsi="Courier New"/>
      <w:sz w:val="24"/>
      <w:szCs w:val="20"/>
    </w:rPr>
  </w:style>
  <w:style w:type="paragraph" w:styleId="81">
    <w:name w:val="toc 8"/>
    <w:basedOn w:val="a"/>
    <w:next w:val="a"/>
    <w:qFormat/>
    <w:locked/>
    <w:pPr>
      <w:ind w:left="1470"/>
      <w:jc w:val="left"/>
    </w:pPr>
    <w:rPr>
      <w:sz w:val="18"/>
      <w:szCs w:val="18"/>
    </w:rPr>
  </w:style>
  <w:style w:type="paragraph" w:styleId="af4">
    <w:name w:val="Date"/>
    <w:basedOn w:val="a"/>
    <w:next w:val="a"/>
    <w:link w:val="af5"/>
    <w:qFormat/>
    <w:pPr>
      <w:ind w:leftChars="2500" w:left="100"/>
    </w:pPr>
    <w:rPr>
      <w:szCs w:val="20"/>
    </w:rPr>
  </w:style>
  <w:style w:type="paragraph" w:styleId="22">
    <w:name w:val="Body Text Indent 2"/>
    <w:basedOn w:val="a"/>
    <w:next w:val="z"/>
    <w:link w:val="23"/>
    <w:qFormat/>
    <w:pPr>
      <w:spacing w:line="360" w:lineRule="auto"/>
      <w:ind w:leftChars="-29" w:left="-61" w:firstLineChars="218" w:firstLine="458"/>
    </w:pPr>
    <w:rPr>
      <w:rFonts w:ascii="宋体" w:hAnsi="宋体"/>
      <w:szCs w:val="32"/>
    </w:rPr>
  </w:style>
  <w:style w:type="paragraph" w:customStyle="1" w:styleId="z">
    <w:name w:val="z正文"/>
    <w:basedOn w:val="af2"/>
    <w:qFormat/>
    <w:pPr>
      <w:snapToGrid w:val="0"/>
      <w:spacing w:line="360" w:lineRule="auto"/>
    </w:pPr>
    <w:rPr>
      <w:rFonts w:ascii="Times New Roman" w:hAnsi="宋体"/>
      <w:szCs w:val="24"/>
    </w:rPr>
  </w:style>
  <w:style w:type="paragraph" w:styleId="af6">
    <w:name w:val="endnote text"/>
    <w:basedOn w:val="a"/>
    <w:link w:val="af7"/>
    <w:uiPriority w:val="99"/>
    <w:unhideWhenUsed/>
    <w:qFormat/>
    <w:pPr>
      <w:snapToGrid w:val="0"/>
      <w:jc w:val="left"/>
    </w:pPr>
    <w:rPr>
      <w:szCs w:val="20"/>
    </w:rPr>
  </w:style>
  <w:style w:type="paragraph" w:styleId="af8">
    <w:name w:val="Balloon Text"/>
    <w:basedOn w:val="a"/>
    <w:link w:val="af9"/>
    <w:qFormat/>
    <w:rPr>
      <w:sz w:val="18"/>
      <w:szCs w:val="18"/>
    </w:rPr>
  </w:style>
  <w:style w:type="paragraph" w:styleId="afa">
    <w:name w:val="footer"/>
    <w:basedOn w:val="a"/>
    <w:link w:val="afb"/>
    <w:qFormat/>
    <w:pPr>
      <w:tabs>
        <w:tab w:val="center" w:pos="4153"/>
        <w:tab w:val="right" w:pos="8306"/>
      </w:tabs>
      <w:snapToGrid w:val="0"/>
      <w:jc w:val="left"/>
    </w:pPr>
    <w:rPr>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locked/>
    <w:pPr>
      <w:tabs>
        <w:tab w:val="left" w:pos="0"/>
      </w:tabs>
      <w:spacing w:line="360" w:lineRule="auto"/>
      <w:ind w:firstLineChars="200" w:firstLine="482"/>
    </w:pPr>
    <w:rPr>
      <w:b/>
      <w:bCs/>
    </w:rPr>
  </w:style>
  <w:style w:type="paragraph" w:styleId="41">
    <w:name w:val="toc 4"/>
    <w:basedOn w:val="a"/>
    <w:next w:val="a"/>
    <w:qFormat/>
    <w:locked/>
    <w:pPr>
      <w:ind w:left="630"/>
      <w:jc w:val="left"/>
    </w:pPr>
    <w:rPr>
      <w:sz w:val="18"/>
      <w:szCs w:val="18"/>
    </w:rPr>
  </w:style>
  <w:style w:type="paragraph" w:styleId="afe">
    <w:name w:val="footnote text"/>
    <w:basedOn w:val="a"/>
    <w:next w:val="51"/>
    <w:link w:val="aff"/>
    <w:uiPriority w:val="99"/>
    <w:unhideWhenUsed/>
    <w:qFormat/>
    <w:pPr>
      <w:snapToGrid w:val="0"/>
      <w:jc w:val="left"/>
    </w:pPr>
    <w:rPr>
      <w:sz w:val="18"/>
      <w:szCs w:val="18"/>
    </w:rPr>
  </w:style>
  <w:style w:type="paragraph" w:styleId="6">
    <w:name w:val="toc 6"/>
    <w:basedOn w:val="a"/>
    <w:next w:val="a"/>
    <w:qFormat/>
    <w:locked/>
    <w:pPr>
      <w:ind w:left="1050"/>
      <w:jc w:val="left"/>
    </w:pPr>
    <w:rPr>
      <w:sz w:val="18"/>
      <w:szCs w:val="18"/>
    </w:rPr>
  </w:style>
  <w:style w:type="paragraph" w:styleId="35">
    <w:name w:val="Body Text Indent 3"/>
    <w:basedOn w:val="a"/>
    <w:link w:val="36"/>
    <w:qFormat/>
    <w:pPr>
      <w:spacing w:line="360" w:lineRule="auto"/>
      <w:ind w:firstLineChars="200" w:firstLine="480"/>
    </w:pPr>
    <w:rPr>
      <w:sz w:val="24"/>
      <w:szCs w:val="20"/>
    </w:rPr>
  </w:style>
  <w:style w:type="paragraph" w:styleId="24">
    <w:name w:val="toc 2"/>
    <w:basedOn w:val="a"/>
    <w:next w:val="a"/>
    <w:qFormat/>
    <w:locked/>
    <w:pPr>
      <w:tabs>
        <w:tab w:val="right" w:leader="dot" w:pos="9385"/>
      </w:tabs>
      <w:spacing w:line="360" w:lineRule="auto"/>
      <w:ind w:leftChars="200" w:left="420"/>
    </w:pPr>
    <w:rPr>
      <w:b/>
      <w:sz w:val="28"/>
      <w:szCs w:val="28"/>
    </w:rPr>
  </w:style>
  <w:style w:type="paragraph" w:styleId="9">
    <w:name w:val="toc 9"/>
    <w:basedOn w:val="a"/>
    <w:next w:val="a"/>
    <w:qFormat/>
    <w:locked/>
    <w:pPr>
      <w:ind w:left="1680"/>
      <w:jc w:val="left"/>
    </w:pPr>
    <w:rPr>
      <w:sz w:val="18"/>
      <w:szCs w:val="18"/>
    </w:rPr>
  </w:style>
  <w:style w:type="paragraph" w:styleId="25">
    <w:name w:val="Body Text 2"/>
    <w:basedOn w:val="a"/>
    <w:link w:val="26"/>
    <w:qFormat/>
    <w:pPr>
      <w:spacing w:after="120" w:line="480" w:lineRule="auto"/>
    </w:pPr>
    <w:rPr>
      <w:szCs w:val="20"/>
    </w:rPr>
  </w:style>
  <w:style w:type="paragraph" w:styleId="42">
    <w:name w:val="List 4"/>
    <w:basedOn w:val="a"/>
    <w:uiPriority w:val="99"/>
    <w:unhideWhenUsed/>
    <w:qFormat/>
    <w:pPr>
      <w:ind w:leftChars="600" w:left="100" w:hangingChars="200" w:hanging="200"/>
      <w:contextualSpacing/>
    </w:pPr>
    <w:rPr>
      <w:szCs w:val="20"/>
    </w:rPr>
  </w:style>
  <w:style w:type="paragraph" w:styleId="aff0">
    <w:name w:val="Normal (Web)"/>
    <w:basedOn w:val="a"/>
    <w:uiPriority w:val="99"/>
    <w:qFormat/>
    <w:pPr>
      <w:widowControl/>
      <w:spacing w:before="100" w:beforeAutospacing="1" w:after="100" w:afterAutospacing="1"/>
      <w:jc w:val="left"/>
    </w:pPr>
    <w:rPr>
      <w:rFonts w:ascii="宋体" w:hAnsi="宋体" w:hint="eastAsia"/>
      <w:kern w:val="0"/>
      <w:sz w:val="24"/>
      <w:szCs w:val="20"/>
    </w:rPr>
  </w:style>
  <w:style w:type="paragraph" w:styleId="aff1">
    <w:name w:val="Title"/>
    <w:basedOn w:val="a"/>
    <w:next w:val="a"/>
    <w:link w:val="aff2"/>
    <w:qFormat/>
    <w:locked/>
    <w:pPr>
      <w:spacing w:before="240" w:after="60"/>
      <w:jc w:val="center"/>
      <w:outlineLvl w:val="0"/>
    </w:pPr>
    <w:rPr>
      <w:rFonts w:ascii="Cambria" w:hAnsi="Cambria"/>
      <w:b/>
      <w:bCs/>
      <w:sz w:val="32"/>
      <w:szCs w:val="32"/>
    </w:rPr>
  </w:style>
  <w:style w:type="paragraph" w:styleId="aff3">
    <w:name w:val="annotation subject"/>
    <w:basedOn w:val="ab"/>
    <w:next w:val="ab"/>
    <w:link w:val="aff4"/>
    <w:qFormat/>
    <w:rPr>
      <w:b/>
      <w:bCs/>
    </w:rPr>
  </w:style>
  <w:style w:type="paragraph" w:styleId="27">
    <w:name w:val="Body Text First Indent 2"/>
    <w:basedOn w:val="af"/>
    <w:next w:val="a"/>
    <w:link w:val="28"/>
    <w:uiPriority w:val="99"/>
    <w:unhideWhenUsed/>
    <w:qFormat/>
    <w:pPr>
      <w:snapToGrid/>
      <w:spacing w:line="240" w:lineRule="auto"/>
      <w:ind w:leftChars="200" w:left="420" w:firstLineChars="200" w:firstLine="420"/>
    </w:pPr>
    <w:rPr>
      <w:rFonts w:ascii="Calibri" w:hAnsi="Calibri"/>
      <w:kern w:val="2"/>
      <w:sz w:val="21"/>
      <w:szCs w:val="20"/>
    </w:rPr>
  </w:style>
  <w:style w:type="table" w:styleId="aff5">
    <w:name w:val="Table Grid"/>
    <w:basedOn w:val="a2"/>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locked/>
    <w:rPr>
      <w:b/>
      <w:bCs/>
    </w:rPr>
  </w:style>
  <w:style w:type="character" w:styleId="aff7">
    <w:name w:val="endnote reference"/>
    <w:uiPriority w:val="99"/>
    <w:unhideWhenUsed/>
    <w:qFormat/>
    <w:rPr>
      <w:vertAlign w:val="superscript"/>
    </w:rPr>
  </w:style>
  <w:style w:type="character" w:styleId="aff8">
    <w:name w:val="page number"/>
    <w:basedOn w:val="a1"/>
    <w:qFormat/>
  </w:style>
  <w:style w:type="character" w:styleId="aff9">
    <w:name w:val="FollowedHyperlink"/>
    <w:qFormat/>
    <w:rPr>
      <w:color w:val="800080"/>
      <w:u w:val="single"/>
    </w:rPr>
  </w:style>
  <w:style w:type="character" w:styleId="affa">
    <w:name w:val="Emphasis"/>
    <w:qFormat/>
    <w:locked/>
  </w:style>
  <w:style w:type="character" w:styleId="affb">
    <w:name w:val="Hyperlink"/>
    <w:qFormat/>
    <w:rPr>
      <w:color w:val="0000FF"/>
      <w:u w:val="single"/>
    </w:rPr>
  </w:style>
  <w:style w:type="character" w:styleId="affc">
    <w:name w:val="annotation reference"/>
    <w:qFormat/>
    <w:rPr>
      <w:sz w:val="21"/>
      <w:szCs w:val="21"/>
    </w:rPr>
  </w:style>
  <w:style w:type="character" w:styleId="affd">
    <w:name w:val="footnote reference"/>
    <w:uiPriority w:val="99"/>
    <w:unhideWhenUsed/>
    <w:qFormat/>
    <w:rPr>
      <w:vertAlign w:val="superscript"/>
    </w:rPr>
  </w:style>
  <w:style w:type="character" w:customStyle="1" w:styleId="31">
    <w:name w:val="标题 3 字符"/>
    <w:link w:val="30"/>
    <w:qFormat/>
    <w:locked/>
    <w:rPr>
      <w:rFonts w:ascii="Times New Roman" w:eastAsia="宋体" w:hAnsi="Times New Roman" w:cs="Times New Roman"/>
      <w:b/>
      <w:bCs/>
      <w:sz w:val="32"/>
      <w:szCs w:val="32"/>
    </w:rPr>
  </w:style>
  <w:style w:type="character" w:customStyle="1" w:styleId="afb">
    <w:name w:val="页脚 字符"/>
    <w:link w:val="afa"/>
    <w:qFormat/>
    <w:locked/>
    <w:rPr>
      <w:rFonts w:cs="Times New Roman"/>
      <w:sz w:val="18"/>
      <w:szCs w:val="18"/>
    </w:rPr>
  </w:style>
  <w:style w:type="character" w:customStyle="1" w:styleId="afd">
    <w:name w:val="页眉 字符"/>
    <w:link w:val="afc"/>
    <w:uiPriority w:val="99"/>
    <w:qFormat/>
    <w:locked/>
    <w:rPr>
      <w:rFonts w:cs="Times New Roman"/>
      <w:sz w:val="18"/>
      <w:szCs w:val="18"/>
    </w:rPr>
  </w:style>
  <w:style w:type="paragraph" w:styleId="affe">
    <w:name w:val="List Paragraph"/>
    <w:basedOn w:val="a"/>
    <w:qFormat/>
    <w:pPr>
      <w:ind w:firstLineChars="200" w:firstLine="420"/>
    </w:pPr>
    <w:rPr>
      <w:rFonts w:ascii="Calibri" w:hAnsi="Calibri"/>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FF0000"/>
      <w:sz w:val="20"/>
      <w:szCs w:val="20"/>
      <w:u w:val="none"/>
    </w:rPr>
  </w:style>
  <w:style w:type="character" w:customStyle="1" w:styleId="font31">
    <w:name w:val="font31"/>
    <w:qFormat/>
    <w:rPr>
      <w:rFonts w:ascii="宋体" w:eastAsia="宋体" w:hAnsi="宋体" w:cs="宋体" w:hint="eastAsia"/>
      <w:color w:val="000000"/>
      <w:sz w:val="20"/>
      <w:szCs w:val="20"/>
      <w:u w:val="none"/>
    </w:rPr>
  </w:style>
  <w:style w:type="character" w:customStyle="1" w:styleId="10">
    <w:name w:val="标题 1 字符"/>
    <w:link w:val="1"/>
    <w:qFormat/>
    <w:rPr>
      <w:b/>
      <w:bCs/>
      <w:kern w:val="2"/>
      <w:sz w:val="21"/>
    </w:rPr>
  </w:style>
  <w:style w:type="character" w:customStyle="1" w:styleId="20">
    <w:name w:val="标题 2 字符"/>
    <w:link w:val="2"/>
    <w:qFormat/>
    <w:rPr>
      <w:rFonts w:ascii="Cambria" w:hAnsi="Cambria"/>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80">
    <w:name w:val="标题 8 字符"/>
    <w:link w:val="8"/>
    <w:qFormat/>
    <w:rPr>
      <w:rFonts w:ascii="Cambria" w:hAnsi="Cambria"/>
      <w:kern w:val="2"/>
      <w:sz w:val="24"/>
      <w:szCs w:val="24"/>
    </w:rPr>
  </w:style>
  <w:style w:type="character" w:customStyle="1" w:styleId="aff4">
    <w:name w:val="批注主题 字符"/>
    <w:link w:val="aff3"/>
    <w:qFormat/>
    <w:rPr>
      <w:b/>
      <w:bCs/>
      <w:kern w:val="2"/>
      <w:sz w:val="21"/>
    </w:rPr>
  </w:style>
  <w:style w:type="character" w:customStyle="1" w:styleId="CharChar3">
    <w:name w:val="Char Char3"/>
    <w:qFormat/>
    <w:rPr>
      <w:rFonts w:ascii="Cambria" w:eastAsia="宋体" w:hAnsi="Cambria"/>
      <w:b/>
      <w:bCs/>
      <w:kern w:val="2"/>
      <w:sz w:val="32"/>
      <w:szCs w:val="32"/>
      <w:lang w:val="en-US" w:eastAsia="zh-CN" w:bidi="ar-SA"/>
    </w:rPr>
  </w:style>
  <w:style w:type="character" w:customStyle="1" w:styleId="apple-converted-space">
    <w:name w:val="apple-converted-space"/>
    <w:qFormat/>
  </w:style>
  <w:style w:type="character" w:customStyle="1" w:styleId="12">
    <w:name w:val="页码1"/>
    <w:qFormat/>
  </w:style>
  <w:style w:type="character" w:customStyle="1" w:styleId="large">
    <w:name w:val="large"/>
    <w:qFormat/>
  </w:style>
  <w:style w:type="character" w:customStyle="1" w:styleId="1Char">
    <w:name w:val="普通文字1 Char"/>
    <w:qFormat/>
    <w:rPr>
      <w:rFonts w:ascii="宋体" w:eastAsia="宋体" w:hAnsi="Courier New"/>
      <w:kern w:val="2"/>
      <w:sz w:val="24"/>
      <w:lang w:val="en-US" w:eastAsia="zh-CN" w:bidi="ar-SA"/>
    </w:rPr>
  </w:style>
  <w:style w:type="character" w:customStyle="1" w:styleId="26">
    <w:name w:val="正文文本 2 字符"/>
    <w:link w:val="25"/>
    <w:qFormat/>
    <w:rPr>
      <w:kern w:val="2"/>
      <w:sz w:val="21"/>
    </w:rPr>
  </w:style>
  <w:style w:type="character" w:customStyle="1" w:styleId="li">
    <w:name w:val="li"/>
    <w:qFormat/>
  </w:style>
  <w:style w:type="character" w:customStyle="1" w:styleId="textcontents">
    <w:name w:val="textcontents"/>
    <w:qFormat/>
  </w:style>
  <w:style w:type="character" w:customStyle="1" w:styleId="CharChar2">
    <w:name w:val="Char Char2"/>
    <w:qFormat/>
    <w:rPr>
      <w:rFonts w:eastAsia="宋体"/>
      <w:kern w:val="2"/>
      <w:sz w:val="18"/>
      <w:lang w:val="en-US" w:eastAsia="zh-CN" w:bidi="ar-SA"/>
    </w:rPr>
  </w:style>
  <w:style w:type="character" w:customStyle="1" w:styleId="CharChar">
    <w:name w:val="Char Char"/>
    <w:qFormat/>
    <w:locked/>
    <w:rPr>
      <w:rFonts w:ascii="宋体" w:eastAsia="宋体" w:hAnsi="Courier New"/>
      <w:kern w:val="2"/>
      <w:sz w:val="24"/>
      <w:lang w:val="en-US" w:eastAsia="zh-CN" w:bidi="ar-SA"/>
    </w:rPr>
  </w:style>
  <w:style w:type="character" w:customStyle="1" w:styleId="23">
    <w:name w:val="正文文本缩进 2 字符"/>
    <w:link w:val="22"/>
    <w:qFormat/>
    <w:rPr>
      <w:rFonts w:ascii="宋体" w:hAnsi="宋体"/>
      <w:kern w:val="2"/>
      <w:sz w:val="21"/>
      <w:szCs w:val="32"/>
    </w:rPr>
  </w:style>
  <w:style w:type="character" w:customStyle="1" w:styleId="font1">
    <w:name w:val="font1"/>
    <w:qFormat/>
  </w:style>
  <w:style w:type="character" w:customStyle="1" w:styleId="Char2">
    <w:name w:val="纯文本 Char2"/>
    <w:qFormat/>
    <w:locked/>
    <w:rPr>
      <w:rFonts w:ascii="宋体" w:eastAsia="宋体" w:hAnsi="Courier New"/>
      <w:kern w:val="2"/>
      <w:sz w:val="24"/>
      <w:lang w:val="en-US" w:eastAsia="zh-CN" w:bidi="ar-SA"/>
    </w:rPr>
  </w:style>
  <w:style w:type="character" w:customStyle="1" w:styleId="af3">
    <w:name w:val="纯文本 字符"/>
    <w:link w:val="af2"/>
    <w:qFormat/>
    <w:locked/>
    <w:rPr>
      <w:rFonts w:ascii="宋体" w:hAnsi="Courier New"/>
      <w:kern w:val="2"/>
      <w:sz w:val="24"/>
    </w:rPr>
  </w:style>
  <w:style w:type="character" w:customStyle="1" w:styleId="aff">
    <w:name w:val="脚注文本 字符"/>
    <w:link w:val="afe"/>
    <w:uiPriority w:val="99"/>
    <w:qFormat/>
    <w:rPr>
      <w:kern w:val="2"/>
      <w:sz w:val="18"/>
      <w:szCs w:val="18"/>
    </w:rPr>
  </w:style>
  <w:style w:type="character" w:customStyle="1" w:styleId="aff2">
    <w:name w:val="标题 字符"/>
    <w:link w:val="aff1"/>
    <w:qFormat/>
    <w:rPr>
      <w:rFonts w:ascii="Cambria" w:hAnsi="Cambria"/>
      <w:b/>
      <w:bCs/>
      <w:kern w:val="2"/>
      <w:sz w:val="32"/>
      <w:szCs w:val="32"/>
    </w:rPr>
  </w:style>
  <w:style w:type="character" w:customStyle="1" w:styleId="af9">
    <w:name w:val="批注框文本 字符"/>
    <w:link w:val="af8"/>
    <w:qFormat/>
    <w:rPr>
      <w:kern w:val="2"/>
      <w:sz w:val="18"/>
      <w:szCs w:val="18"/>
    </w:rPr>
  </w:style>
  <w:style w:type="character" w:customStyle="1" w:styleId="3CharChar">
    <w:name w:val="标题 3 Char Char"/>
    <w:qFormat/>
    <w:rPr>
      <w:rFonts w:ascii="Arial" w:eastAsia="宋体" w:hAnsi="Arial"/>
      <w:b/>
      <w:bCs/>
      <w:sz w:val="26"/>
      <w:szCs w:val="26"/>
      <w:lang w:val="de-DE" w:eastAsia="de-DE"/>
    </w:rPr>
  </w:style>
  <w:style w:type="character" w:customStyle="1" w:styleId="af7">
    <w:name w:val="尾注文本 字符"/>
    <w:link w:val="af6"/>
    <w:uiPriority w:val="99"/>
    <w:qFormat/>
    <w:rPr>
      <w:kern w:val="2"/>
      <w:sz w:val="21"/>
    </w:rPr>
  </w:style>
  <w:style w:type="character" w:customStyle="1" w:styleId="ac">
    <w:name w:val="批注文字 字符"/>
    <w:link w:val="ab"/>
    <w:qFormat/>
    <w:rPr>
      <w:kern w:val="2"/>
      <w:sz w:val="21"/>
    </w:rPr>
  </w:style>
  <w:style w:type="character" w:customStyle="1" w:styleId="CharChar0">
    <w:name w:val="文字 Char Char"/>
    <w:link w:val="afff"/>
    <w:qFormat/>
    <w:rPr>
      <w:rFonts w:ascii="宋体"/>
      <w:kern w:val="2"/>
      <w:sz w:val="28"/>
    </w:rPr>
  </w:style>
  <w:style w:type="paragraph" w:customStyle="1" w:styleId="afff">
    <w:name w:val="文字"/>
    <w:basedOn w:val="a"/>
    <w:link w:val="CharChar0"/>
    <w:qFormat/>
    <w:pPr>
      <w:tabs>
        <w:tab w:val="left" w:pos="8520"/>
      </w:tabs>
      <w:spacing w:line="312" w:lineRule="auto"/>
      <w:ind w:right="-210" w:firstLine="556"/>
    </w:pPr>
    <w:rPr>
      <w:rFonts w:ascii="宋体"/>
      <w:sz w:val="28"/>
      <w:szCs w:val="20"/>
    </w:rPr>
  </w:style>
  <w:style w:type="character" w:customStyle="1" w:styleId="CharChar33">
    <w:name w:val="Char Char33"/>
    <w:qFormat/>
    <w:rPr>
      <w:rFonts w:eastAsia="宋体"/>
      <w:b/>
      <w:bCs/>
      <w:kern w:val="44"/>
      <w:sz w:val="44"/>
      <w:szCs w:val="44"/>
      <w:lang w:val="en-US" w:eastAsia="zh-CN" w:bidi="ar-SA"/>
    </w:rPr>
  </w:style>
  <w:style w:type="character" w:customStyle="1" w:styleId="1Char4">
    <w:name w:val="普通文字1 Char4"/>
    <w:qFormat/>
    <w:rPr>
      <w:rFonts w:ascii="宋体" w:eastAsia="宋体" w:hAnsi="Courier New"/>
      <w:kern w:val="2"/>
      <w:sz w:val="24"/>
      <w:lang w:val="en-US" w:eastAsia="zh-CN" w:bidi="ar-SA"/>
    </w:rPr>
  </w:style>
  <w:style w:type="paragraph" w:customStyle="1" w:styleId="p0">
    <w:name w:val="p0"/>
    <w:basedOn w:val="a"/>
    <w:qFormat/>
    <w:pPr>
      <w:widowControl/>
    </w:pPr>
    <w:rPr>
      <w:kern w:val="0"/>
      <w:szCs w:val="21"/>
    </w:rPr>
  </w:style>
  <w:style w:type="character" w:customStyle="1" w:styleId="2Char1">
    <w:name w:val="正文文本缩进 2 Char1"/>
    <w:uiPriority w:val="99"/>
    <w:semiHidden/>
    <w:qFormat/>
    <w:rPr>
      <w:kern w:val="2"/>
      <w:sz w:val="21"/>
      <w:szCs w:val="24"/>
    </w:rPr>
  </w:style>
  <w:style w:type="character" w:customStyle="1" w:styleId="af1">
    <w:name w:val="正文文本缩进 字符"/>
    <w:link w:val="af"/>
    <w:qFormat/>
    <w:rPr>
      <w:sz w:val="24"/>
      <w:szCs w:val="24"/>
    </w:rPr>
  </w:style>
  <w:style w:type="character" w:customStyle="1" w:styleId="Char1">
    <w:name w:val="批注文字 Char1"/>
    <w:uiPriority w:val="99"/>
    <w:semiHidden/>
    <w:qFormat/>
    <w:rPr>
      <w:kern w:val="2"/>
      <w:sz w:val="21"/>
      <w:szCs w:val="24"/>
    </w:rPr>
  </w:style>
  <w:style w:type="character" w:customStyle="1" w:styleId="2Char10">
    <w:name w:val="正文文本 2 Char1"/>
    <w:uiPriority w:val="99"/>
    <w:semiHidden/>
    <w:qFormat/>
    <w:rPr>
      <w:kern w:val="2"/>
      <w:sz w:val="21"/>
      <w:szCs w:val="24"/>
    </w:rPr>
  </w:style>
  <w:style w:type="paragraph" w:customStyle="1" w:styleId="CharChar1CharCharCharCharCharCharCharCharCharCharCharCharCharCharChar">
    <w:name w:val="Char Char1 Char Char Char Char Char Char Char Char Char Char Char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character" w:customStyle="1" w:styleId="Char10">
    <w:name w:val="批注主题 Char1"/>
    <w:uiPriority w:val="99"/>
    <w:semiHidden/>
    <w:qFormat/>
    <w:rPr>
      <w:b/>
      <w:bCs/>
      <w:kern w:val="2"/>
      <w:sz w:val="21"/>
      <w:szCs w:val="24"/>
    </w:rPr>
  </w:style>
  <w:style w:type="paragraph" w:customStyle="1" w:styleId="CharCharChar1CharCharCharCharCharCharCharCharCharCharCharCharChar">
    <w:name w:val="Char Char Char1 Char Char Char Char Char Char Char Char Char Char Char Char Char"/>
    <w:basedOn w:val="a8"/>
    <w:qFormat/>
    <w:rPr>
      <w:rFonts w:ascii="宋体" w:hAnsi="宋体"/>
      <w:b/>
      <w:sz w:val="24"/>
    </w:rPr>
  </w:style>
  <w:style w:type="character" w:customStyle="1" w:styleId="36">
    <w:name w:val="正文文本缩进 3 字符"/>
    <w:link w:val="35"/>
    <w:qFormat/>
    <w:rPr>
      <w:kern w:val="2"/>
      <w:sz w:val="24"/>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1CharCharCharCharCharCharCharCharCharCharCharCharCharCharCharCharCharCharCharCharCharCharCharCharCharCharCharCharCharCharChar">
    <w:name w:val="Char Char Char Char Char Char Char Char Char1 Char Char Char Char Char Char1 Char Char Char Char Char Char Char Char Char Char Char Char Char Char Char Char Char Char Char Char Char Char Char Char Char Char Char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character" w:customStyle="1" w:styleId="Char11">
    <w:name w:val="标题 Char1"/>
    <w:uiPriority w:val="10"/>
    <w:qFormat/>
    <w:rPr>
      <w:rFonts w:ascii="Cambria" w:hAnsi="Cambria" w:cs="Times New Roman"/>
      <w:b/>
      <w:bCs/>
      <w:kern w:val="2"/>
      <w:sz w:val="32"/>
      <w:szCs w:val="32"/>
    </w:rPr>
  </w:style>
  <w:style w:type="paragraph" w:customStyle="1" w:styleId="CharCharChar">
    <w:name w:val="Char Char Char"/>
    <w:basedOn w:val="a"/>
    <w:qFormat/>
    <w:rPr>
      <w:rFonts w:ascii="Tahoma" w:hAnsi="Tahoma"/>
      <w:sz w:val="24"/>
      <w:szCs w:val="20"/>
    </w:rPr>
  </w:style>
  <w:style w:type="character" w:customStyle="1" w:styleId="Char12">
    <w:name w:val="批注框文本 Char1"/>
    <w:uiPriority w:val="99"/>
    <w:semiHidden/>
    <w:qFormat/>
    <w:rPr>
      <w:kern w:val="2"/>
      <w:sz w:val="18"/>
      <w:szCs w:val="18"/>
    </w:rPr>
  </w:style>
  <w:style w:type="character" w:customStyle="1" w:styleId="Char13">
    <w:name w:val="脚注文本 Char1"/>
    <w:uiPriority w:val="99"/>
    <w:semiHidden/>
    <w:qFormat/>
    <w:rPr>
      <w:kern w:val="2"/>
      <w:sz w:val="18"/>
      <w:szCs w:val="18"/>
    </w:rPr>
  </w:style>
  <w:style w:type="character" w:customStyle="1" w:styleId="Char14">
    <w:name w:val="纯文本 Char1"/>
    <w:uiPriority w:val="99"/>
    <w:semiHidden/>
    <w:qFormat/>
    <w:rPr>
      <w:rFonts w:ascii="宋体" w:hAnsi="Courier New" w:cs="Courier New"/>
      <w:kern w:val="2"/>
      <w:sz w:val="21"/>
      <w:szCs w:val="21"/>
    </w:rPr>
  </w:style>
  <w:style w:type="paragraph" w:customStyle="1" w:styleId="07">
    <w:name w:val="样式07"/>
    <w:basedOn w:val="a"/>
    <w:qFormat/>
    <w:pPr>
      <w:tabs>
        <w:tab w:val="left" w:pos="1370"/>
      </w:tabs>
      <w:spacing w:beforeLines="50" w:afterLines="50" w:line="300" w:lineRule="auto"/>
      <w:ind w:left="1370" w:hanging="425"/>
    </w:pPr>
    <w:rPr>
      <w:b/>
      <w:sz w:val="24"/>
    </w:rPr>
  </w:style>
  <w:style w:type="character" w:customStyle="1" w:styleId="a9">
    <w:name w:val="文档结构图 字符"/>
    <w:link w:val="a8"/>
    <w:qFormat/>
    <w:rPr>
      <w:kern w:val="2"/>
      <w:sz w:val="21"/>
      <w:shd w:val="clear" w:color="auto" w:fill="000080"/>
    </w:rPr>
  </w:style>
  <w:style w:type="paragraph" w:customStyle="1" w:styleId="CharCharCharChar2">
    <w:name w:val="Char Char Char Char2"/>
    <w:basedOn w:val="a"/>
    <w:qFormat/>
    <w:pPr>
      <w:widowControl/>
      <w:spacing w:after="160" w:line="240" w:lineRule="exact"/>
      <w:jc w:val="left"/>
    </w:pPr>
    <w:rPr>
      <w:rFonts w:ascii="Verdana" w:hAnsi="Verdana"/>
      <w:kern w:val="0"/>
      <w:sz w:val="20"/>
      <w:szCs w:val="20"/>
      <w:lang w:eastAsia="en-US"/>
    </w:rPr>
  </w:style>
  <w:style w:type="paragraph" w:customStyle="1" w:styleId="13">
    <w:name w:val="纯文本1"/>
    <w:basedOn w:val="a"/>
    <w:qFormat/>
    <w:rPr>
      <w:rFonts w:ascii="宋体" w:hAnsi="Courier New"/>
      <w:sz w:val="24"/>
      <w:szCs w:val="20"/>
    </w:rPr>
  </w:style>
  <w:style w:type="character" w:customStyle="1" w:styleId="Char15">
    <w:name w:val="尾注文本 Char1"/>
    <w:uiPriority w:val="99"/>
    <w:semiHidden/>
    <w:qFormat/>
    <w:rPr>
      <w:kern w:val="2"/>
      <w:sz w:val="21"/>
      <w:szCs w:val="24"/>
    </w:rPr>
  </w:style>
  <w:style w:type="paragraph" w:customStyle="1" w:styleId="Style30">
    <w:name w:val="_Style 30"/>
    <w:basedOn w:val="a8"/>
    <w:qFormat/>
    <w:rPr>
      <w:rFonts w:ascii="宋体" w:eastAsia="Times New Roman" w:hAnsi="宋体"/>
      <w:b/>
      <w:kern w:val="0"/>
      <w:sz w:val="24"/>
    </w:rPr>
  </w:style>
  <w:style w:type="paragraph" w:customStyle="1" w:styleId="CharChar2CharCharCharChar">
    <w:name w:val="Char Char2 Char Char Char Char"/>
    <w:basedOn w:val="a"/>
    <w:qFormat/>
    <w:pPr>
      <w:widowControl/>
      <w:spacing w:after="160" w:line="240" w:lineRule="exact"/>
      <w:jc w:val="left"/>
    </w:pPr>
    <w:rPr>
      <w:rFonts w:ascii="宋体" w:hAnsi="宋体"/>
      <w:b/>
      <w:sz w:val="24"/>
      <w:szCs w:val="20"/>
    </w:rPr>
  </w:style>
  <w:style w:type="paragraph" w:customStyle="1" w:styleId="Char">
    <w:name w:val="Char"/>
    <w:basedOn w:val="a"/>
    <w:qFormat/>
    <w:pPr>
      <w:ind w:firstLineChars="200" w:firstLine="480"/>
    </w:pPr>
    <w:rPr>
      <w:rFonts w:ascii="仿宋_GB2312" w:eastAsia="仿宋_GB2312"/>
      <w:sz w:val="24"/>
    </w:rPr>
  </w:style>
  <w:style w:type="character" w:customStyle="1" w:styleId="af5">
    <w:name w:val="日期 字符"/>
    <w:link w:val="af4"/>
    <w:qFormat/>
    <w:rPr>
      <w:kern w:val="2"/>
      <w:sz w:val="21"/>
    </w:rPr>
  </w:style>
  <w:style w:type="character" w:customStyle="1" w:styleId="a6">
    <w:name w:val="正文文本 字符"/>
    <w:link w:val="a4"/>
    <w:qFormat/>
    <w:rPr>
      <w:kern w:val="2"/>
      <w:sz w:val="21"/>
    </w:rPr>
  </w:style>
  <w:style w:type="character" w:customStyle="1" w:styleId="33">
    <w:name w:val="正文文本 3 字符"/>
    <w:link w:val="32"/>
    <w:qFormat/>
    <w:rPr>
      <w:kern w:val="2"/>
      <w:sz w:val="16"/>
      <w:szCs w:val="16"/>
    </w:rPr>
  </w:style>
  <w:style w:type="paragraph" w:customStyle="1" w:styleId="CharCharCharChar1">
    <w:name w:val="Char Char Char Char1"/>
    <w:basedOn w:val="a"/>
    <w:qFormat/>
    <w:pPr>
      <w:adjustRightInd w:val="0"/>
      <w:spacing w:line="360" w:lineRule="auto"/>
      <w:textAlignment w:val="center"/>
    </w:pPr>
    <w:rPr>
      <w:kern w:val="0"/>
      <w:sz w:val="24"/>
      <w:szCs w:val="20"/>
    </w:rPr>
  </w:style>
  <w:style w:type="paragraph" w:customStyle="1" w:styleId="CharChar21">
    <w:name w:val="Char Char21"/>
    <w:basedOn w:val="a"/>
    <w:qFormat/>
    <w:pPr>
      <w:adjustRightInd w:val="0"/>
      <w:spacing w:line="360" w:lineRule="auto"/>
    </w:pPr>
    <w:rPr>
      <w:szCs w:val="20"/>
    </w:rPr>
  </w:style>
  <w:style w:type="paragraph" w:customStyle="1" w:styleId="CharChar1">
    <w:name w:val="Char Char1"/>
    <w:basedOn w:val="a"/>
    <w:qFormat/>
    <w:pPr>
      <w:widowControl/>
      <w:spacing w:after="160" w:line="240" w:lineRule="exact"/>
      <w:jc w:val="left"/>
    </w:pPr>
    <w:rPr>
      <w:szCs w:val="20"/>
    </w:rPr>
  </w:style>
  <w:style w:type="paragraph" w:customStyle="1" w:styleId="ParaCharCharCharChar">
    <w:name w:val="默认段落字体 Para Char Char Char Char"/>
    <w:basedOn w:val="a"/>
    <w:qFormat/>
    <w:rPr>
      <w:rFonts w:ascii="宋体"/>
      <w:kern w:val="0"/>
      <w:sz w:val="18"/>
      <w:szCs w:val="20"/>
      <w:u w:val="single"/>
    </w:rPr>
  </w:style>
  <w:style w:type="paragraph" w:customStyle="1" w:styleId="CharChar25CharChar1CharCharCharChar">
    <w:name w:val="Char Char25 Char Char1 Char Char Char Char"/>
    <w:basedOn w:val="a8"/>
    <w:qFormat/>
    <w:rPr>
      <w:rFonts w:ascii="宋体" w:hAnsi="宋体"/>
      <w:b/>
      <w:sz w:val="24"/>
    </w:rPr>
  </w:style>
  <w:style w:type="paragraph" w:customStyle="1" w:styleId="CharChar4">
    <w:name w:val="自定义正文 Char Char"/>
    <w:basedOn w:val="a"/>
    <w:next w:val="a"/>
    <w:qFormat/>
    <w:pPr>
      <w:widowControl/>
      <w:spacing w:line="500" w:lineRule="atLeast"/>
      <w:ind w:leftChars="-28" w:left="-1" w:hangingChars="24" w:hanging="58"/>
      <w:jc w:val="center"/>
    </w:pPr>
    <w:rPr>
      <w:rFonts w:ascii="宋体" w:hAnsi="宋体"/>
      <w:sz w:val="24"/>
      <w:szCs w:val="20"/>
    </w:rPr>
  </w:style>
  <w:style w:type="paragraph" w:customStyle="1" w:styleId="420">
    <w:name w:val="样式42"/>
    <w:basedOn w:val="29"/>
    <w:qFormat/>
    <w:pPr>
      <w:tabs>
        <w:tab w:val="left" w:pos="1254"/>
      </w:tabs>
      <w:ind w:left="942" w:firstLine="3"/>
    </w:pPr>
  </w:style>
  <w:style w:type="paragraph" w:customStyle="1" w:styleId="29">
    <w:name w:val="样式2"/>
    <w:basedOn w:val="5"/>
    <w:qFormat/>
    <w:pPr>
      <w:tabs>
        <w:tab w:val="left" w:pos="0"/>
        <w:tab w:val="left" w:pos="907"/>
      </w:tabs>
      <w:adjustRightInd w:val="0"/>
      <w:snapToGrid w:val="0"/>
      <w:spacing w:before="240" w:after="120" w:line="300" w:lineRule="auto"/>
      <w:ind w:left="794" w:hanging="652"/>
    </w:pPr>
    <w:rPr>
      <w:rFonts w:ascii="Arial" w:hAnsi="Arial" w:cs="Arial"/>
      <w:bCs w:val="0"/>
      <w:sz w:val="24"/>
    </w:rPr>
  </w:style>
  <w:style w:type="paragraph" w:customStyle="1" w:styleId="TableParagraph">
    <w:name w:val="Table Paragraph"/>
    <w:basedOn w:val="a"/>
    <w:uiPriority w:val="1"/>
    <w:qFormat/>
    <w:pPr>
      <w:spacing w:before="46"/>
      <w:jc w:val="center"/>
    </w:pPr>
    <w:rPr>
      <w:rFonts w:ascii="宋体" w:hAnsi="宋体" w:cs="宋体"/>
      <w:szCs w:val="20"/>
      <w:lang w:val="zh-CN" w:bidi="zh-CN"/>
    </w:rPr>
  </w:style>
  <w:style w:type="paragraph" w:customStyle="1" w:styleId="Char3">
    <w:name w:val="Char3"/>
    <w:basedOn w:val="a"/>
    <w:qFormat/>
    <w:rPr>
      <w:rFonts w:ascii="仿宋_GB2312" w:eastAsia="仿宋_GB2312"/>
      <w:b/>
      <w:sz w:val="32"/>
      <w:szCs w:val="32"/>
    </w:rPr>
  </w:style>
  <w:style w:type="paragraph" w:customStyle="1" w:styleId="CharCharCharChar">
    <w:name w:val="Char Char Char Char"/>
    <w:basedOn w:val="a"/>
    <w:qFormat/>
    <w:pPr>
      <w:tabs>
        <w:tab w:val="left" w:pos="360"/>
      </w:tabs>
      <w:ind w:firstLineChars="150" w:firstLine="420"/>
    </w:pPr>
    <w:rPr>
      <w:rFonts w:ascii="Arial" w:hAnsi="Arial" w:cs="Arial"/>
      <w:sz w:val="20"/>
      <w:szCs w:val="20"/>
    </w:rPr>
  </w:style>
  <w:style w:type="paragraph" w:customStyle="1" w:styleId="TOC1">
    <w:name w:val="TOC 标题1"/>
    <w:basedOn w:val="1"/>
    <w:next w:val="a"/>
    <w:qFormat/>
    <w:pPr>
      <w:keepLines/>
      <w:widowControl/>
      <w:spacing w:before="480" w:line="276" w:lineRule="auto"/>
      <w:jc w:val="left"/>
      <w:outlineLvl w:val="9"/>
    </w:pPr>
    <w:rPr>
      <w:rFonts w:ascii="Cambria" w:hAnsi="Cambria"/>
      <w:color w:val="365F91"/>
      <w:kern w:val="0"/>
      <w:sz w:val="28"/>
      <w:szCs w:val="28"/>
    </w:rPr>
  </w:style>
  <w:style w:type="paragraph" w:customStyle="1" w:styleId="2a">
    <w:name w:val="列出段落2"/>
    <w:basedOn w:val="a"/>
    <w:qFormat/>
    <w:pPr>
      <w:ind w:firstLineChars="200" w:firstLine="420"/>
    </w:pPr>
    <w:rPr>
      <w:rFonts w:ascii="Calibri" w:hAnsi="Calibri"/>
      <w:szCs w:val="22"/>
    </w:rPr>
  </w:style>
  <w:style w:type="paragraph" w:customStyle="1" w:styleId="Style44">
    <w:name w:val="_Style 44"/>
    <w:basedOn w:val="a"/>
    <w:next w:val="a"/>
    <w:qFormat/>
    <w:pPr>
      <w:widowControl/>
      <w:spacing w:line="560" w:lineRule="exact"/>
      <w:ind w:firstLineChars="200" w:firstLine="560"/>
    </w:pPr>
    <w:rPr>
      <w:rFonts w:ascii="宋体" w:eastAsia="Times New Roman" w:hAnsi="宋体"/>
      <w:b/>
      <w:kern w:val="0"/>
      <w:sz w:val="24"/>
      <w:szCs w:val="20"/>
    </w:rPr>
  </w:style>
  <w:style w:type="paragraph" w:customStyle="1" w:styleId="CharChar1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3">
    <w:name w:val="Char Char Char Char3"/>
    <w:basedOn w:val="a8"/>
    <w:qFormat/>
    <w:pPr>
      <w:adjustRightInd w:val="0"/>
      <w:snapToGrid w:val="0"/>
      <w:spacing w:line="360" w:lineRule="auto"/>
    </w:pPr>
  </w:style>
  <w:style w:type="paragraph" w:customStyle="1" w:styleId="CharCharChar1CharCharCharCharCharCharCharCharCharCharCharCharChar1">
    <w:name w:val="Char Char Char1 Char Char Char Char Char Char Char Char Char Char Char Char Char1"/>
    <w:basedOn w:val="a8"/>
    <w:qFormat/>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110">
    <w:name w:val="Char11"/>
    <w:basedOn w:val="a"/>
    <w:qFormat/>
    <w:rPr>
      <w:rFonts w:ascii="微软雅黑" w:eastAsia="微软雅黑" w:hAnsi="微软雅黑"/>
      <w:sz w:val="28"/>
      <w:szCs w:val="28"/>
    </w:rPr>
  </w:style>
  <w:style w:type="paragraph" w:customStyle="1" w:styleId="Char1CharCharChar1">
    <w:name w:val="Char1 Char Char Char1"/>
    <w:basedOn w:val="a"/>
    <w:qFormat/>
    <w:pPr>
      <w:widowControl/>
      <w:spacing w:after="160" w:line="240" w:lineRule="exact"/>
      <w:jc w:val="left"/>
    </w:pPr>
  </w:style>
  <w:style w:type="paragraph" w:customStyle="1" w:styleId="CharCharCharCharCharCharCharCharChar1CharCharChar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CharCharCharCharCharCharCharCharCharCharCharChar">
    <w:name w:val="Char1 Char Char Char Char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2CharCharChar">
    <w:name w:val="Char Char2 Char Char Char"/>
    <w:basedOn w:val="a"/>
    <w:qFormat/>
    <w:rPr>
      <w:rFonts w:ascii="仿宋_GB2312" w:eastAsia="仿宋_GB2312"/>
      <w:b/>
      <w:sz w:val="32"/>
      <w:szCs w:val="32"/>
    </w:rPr>
  </w:style>
  <w:style w:type="paragraph" w:customStyle="1" w:styleId="14">
    <w:name w:val="內文1"/>
    <w:qFormat/>
    <w:pPr>
      <w:spacing w:line="360" w:lineRule="auto"/>
      <w:ind w:left="397" w:hanging="397"/>
      <w:jc w:val="both"/>
    </w:pPr>
    <w:rPr>
      <w:rFonts w:eastAsia="PMingLiU"/>
      <w:sz w:val="24"/>
    </w:rPr>
  </w:style>
  <w:style w:type="paragraph" w:customStyle="1" w:styleId="53">
    <w:name w:val="5"/>
    <w:basedOn w:val="a"/>
    <w:qFormat/>
    <w:rPr>
      <w:rFonts w:ascii="微软雅黑" w:eastAsia="微软雅黑" w:hAnsi="微软雅黑"/>
      <w:sz w:val="28"/>
      <w:szCs w:val="28"/>
    </w:rPr>
  </w:style>
  <w:style w:type="paragraph" w:customStyle="1" w:styleId="Char1CharCharCharCharCharCharCharCharCharCharChar">
    <w:name w:val="Char1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25CharChar1CharCharCharCharCharChar">
    <w:name w:val="Char Char25 Char Char1 Char Char Char Char Char Char"/>
    <w:basedOn w:val="a8"/>
    <w:qFormat/>
    <w:rPr>
      <w:rFonts w:ascii="宋体" w:hAnsi="宋体"/>
      <w:b/>
      <w:sz w:val="24"/>
    </w:rPr>
  </w:style>
  <w:style w:type="paragraph" w:customStyle="1" w:styleId="2b">
    <w:name w:val="表格文字2"/>
    <w:basedOn w:val="a"/>
    <w:qFormat/>
    <w:pPr>
      <w:tabs>
        <w:tab w:val="left" w:pos="6929"/>
      </w:tabs>
      <w:adjustRightInd w:val="0"/>
      <w:snapToGrid w:val="0"/>
      <w:spacing w:line="280" w:lineRule="atLeast"/>
    </w:pPr>
    <w:rPr>
      <w:rFonts w:ascii="宋体"/>
      <w:sz w:val="24"/>
      <w:szCs w:val="20"/>
    </w:rPr>
  </w:style>
  <w:style w:type="paragraph" w:customStyle="1" w:styleId="15">
    <w:name w:val="标书正文1"/>
    <w:basedOn w:val="a"/>
    <w:qFormat/>
    <w:pPr>
      <w:tabs>
        <w:tab w:val="left" w:pos="5730"/>
        <w:tab w:val="left" w:pos="8280"/>
      </w:tabs>
      <w:adjustRightInd w:val="0"/>
      <w:snapToGrid w:val="0"/>
      <w:spacing w:line="360" w:lineRule="auto"/>
    </w:pPr>
    <w:rPr>
      <w:rFonts w:ascii="黑体" w:eastAsia="黑体" w:hAnsi="宋体"/>
      <w:b/>
      <w:sz w:val="24"/>
    </w:rPr>
  </w:style>
  <w:style w:type="paragraph" w:customStyle="1" w:styleId="CharChar1CharCharCharChar">
    <w:name w:val="Char Char1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
    <w:name w:val="Char Char Char Char Char Char Char"/>
    <w:basedOn w:val="a"/>
    <w:qFormat/>
    <w:pPr>
      <w:widowControl/>
      <w:spacing w:after="160" w:line="240" w:lineRule="exact"/>
      <w:jc w:val="left"/>
    </w:pPr>
    <w:rPr>
      <w:rFonts w:ascii="宋体" w:hAnsi="宋体"/>
      <w:b/>
      <w:sz w:val="24"/>
      <w:szCs w:val="20"/>
    </w:rPr>
  </w:style>
  <w:style w:type="paragraph" w:customStyle="1" w:styleId="Style52">
    <w:name w:val="_Style 52"/>
    <w:basedOn w:val="a8"/>
    <w:qFormat/>
    <w:pPr>
      <w:adjustRightInd w:val="0"/>
      <w:snapToGrid w:val="0"/>
      <w:spacing w:line="360" w:lineRule="auto"/>
    </w:pPr>
    <w:rPr>
      <w:rFonts w:ascii="宋体" w:hAnsi="宋体"/>
      <w:b/>
      <w:sz w:val="24"/>
      <w:szCs w:val="24"/>
    </w:rPr>
  </w:style>
  <w:style w:type="paragraph" w:customStyle="1" w:styleId="Char16">
    <w:name w:val="Char1"/>
    <w:basedOn w:val="a8"/>
    <w:qFormat/>
    <w:rPr>
      <w:rFonts w:ascii="Tahoma" w:hAnsi="Tahoma"/>
      <w:sz w:val="24"/>
      <w:szCs w:val="24"/>
    </w:rPr>
  </w:style>
  <w:style w:type="character" w:customStyle="1" w:styleId="a5">
    <w:name w:val="正文首行缩进 字符"/>
    <w:link w:val="a0"/>
    <w:qFormat/>
    <w:rPr>
      <w:rFonts w:ascii="Calibri" w:hAnsi="Calibri"/>
      <w:kern w:val="2"/>
      <w:sz w:val="21"/>
      <w:szCs w:val="22"/>
    </w:rPr>
  </w:style>
  <w:style w:type="character" w:customStyle="1" w:styleId="CharChar31">
    <w:name w:val="Char Char31"/>
    <w:qFormat/>
    <w:rPr>
      <w:rFonts w:ascii="Cambria" w:eastAsia="宋体" w:hAnsi="Cambria"/>
      <w:b/>
      <w:bCs/>
      <w:kern w:val="2"/>
      <w:sz w:val="32"/>
      <w:szCs w:val="32"/>
      <w:lang w:val="en-US" w:eastAsia="zh-CN" w:bidi="ar-SA"/>
    </w:rPr>
  </w:style>
  <w:style w:type="character" w:customStyle="1" w:styleId="2c">
    <w:name w:val="页码2"/>
    <w:qFormat/>
  </w:style>
  <w:style w:type="character" w:customStyle="1" w:styleId="CharChar22">
    <w:name w:val="Char Char22"/>
    <w:qFormat/>
    <w:rPr>
      <w:rFonts w:eastAsia="宋体"/>
      <w:kern w:val="2"/>
      <w:sz w:val="18"/>
      <w:lang w:val="en-US" w:eastAsia="zh-CN" w:bidi="ar-SA"/>
    </w:rPr>
  </w:style>
  <w:style w:type="character" w:customStyle="1" w:styleId="CharChar331">
    <w:name w:val="Char Char331"/>
    <w:qFormat/>
    <w:rPr>
      <w:rFonts w:eastAsia="宋体"/>
      <w:b/>
      <w:bCs/>
      <w:kern w:val="44"/>
      <w:sz w:val="44"/>
      <w:szCs w:val="44"/>
      <w:lang w:val="en-US" w:eastAsia="zh-CN" w:bidi="ar-SA"/>
    </w:rPr>
  </w:style>
  <w:style w:type="paragraph" w:customStyle="1" w:styleId="CharChar1CharCharCharCharCharCharCharCharCharCharCharCharCharCharChar1">
    <w:name w:val="Char Char1 Char Char Char Char Char Char Char Char Char Char Char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1CharCharCharCharCharCharCharCharCharCharCharCharCharCharCharCharCharCharCharCharCharCharCharCharCharCharCharCharCharCharChar1">
    <w:name w:val="Char Char Char Char Char Char Char Char Char1 Char Char Char Char Char Char1 Char Char Char Char Char Char Char Char Char Char Char Char Char Char Char Char Char Char Char Char Char Char Char Char Char Char Char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1">
    <w:name w:val="Char Char Char1"/>
    <w:basedOn w:val="a"/>
    <w:qFormat/>
    <w:rPr>
      <w:rFonts w:ascii="Tahoma" w:hAnsi="Tahoma"/>
      <w:sz w:val="24"/>
      <w:szCs w:val="20"/>
    </w:rPr>
  </w:style>
  <w:style w:type="paragraph" w:customStyle="1" w:styleId="CharCharCharChar21">
    <w:name w:val="Char Char Char Char21"/>
    <w:basedOn w:val="a"/>
    <w:qFormat/>
    <w:pPr>
      <w:widowControl/>
      <w:spacing w:after="160" w:line="240" w:lineRule="exact"/>
      <w:jc w:val="left"/>
    </w:pPr>
    <w:rPr>
      <w:rFonts w:ascii="Verdana" w:hAnsi="Verdana"/>
      <w:kern w:val="0"/>
      <w:sz w:val="20"/>
      <w:szCs w:val="20"/>
      <w:lang w:eastAsia="en-US"/>
    </w:rPr>
  </w:style>
  <w:style w:type="paragraph" w:customStyle="1" w:styleId="2d">
    <w:name w:val="纯文本2"/>
    <w:basedOn w:val="a"/>
    <w:qFormat/>
    <w:rPr>
      <w:rFonts w:ascii="宋体" w:hAnsi="Courier New"/>
      <w:sz w:val="24"/>
      <w:szCs w:val="20"/>
    </w:rPr>
  </w:style>
  <w:style w:type="paragraph" w:customStyle="1" w:styleId="CharChar2CharCharCharChar1">
    <w:name w:val="Char Char2 Char Char Char Char1"/>
    <w:basedOn w:val="a"/>
    <w:qFormat/>
    <w:pPr>
      <w:widowControl/>
      <w:spacing w:after="160" w:line="240" w:lineRule="exact"/>
      <w:jc w:val="left"/>
    </w:pPr>
    <w:rPr>
      <w:rFonts w:ascii="宋体" w:hAnsi="宋体"/>
      <w:b/>
      <w:sz w:val="24"/>
      <w:szCs w:val="20"/>
    </w:rPr>
  </w:style>
  <w:style w:type="paragraph" w:customStyle="1" w:styleId="Char20">
    <w:name w:val="Char2"/>
    <w:basedOn w:val="a"/>
    <w:qFormat/>
    <w:pPr>
      <w:ind w:firstLineChars="200" w:firstLine="480"/>
    </w:pPr>
    <w:rPr>
      <w:rFonts w:ascii="仿宋_GB2312" w:eastAsia="仿宋_GB2312"/>
      <w:sz w:val="24"/>
    </w:rPr>
  </w:style>
  <w:style w:type="paragraph" w:customStyle="1" w:styleId="CharCharCharChar11">
    <w:name w:val="Char Char Char Char11"/>
    <w:basedOn w:val="a"/>
    <w:qFormat/>
    <w:pPr>
      <w:adjustRightInd w:val="0"/>
      <w:spacing w:line="360" w:lineRule="auto"/>
      <w:textAlignment w:val="center"/>
    </w:pPr>
    <w:rPr>
      <w:kern w:val="0"/>
      <w:sz w:val="24"/>
      <w:szCs w:val="20"/>
    </w:rPr>
  </w:style>
  <w:style w:type="paragraph" w:customStyle="1" w:styleId="CharChar25CharChar1CharCharCharChar1">
    <w:name w:val="Char Char25 Char Char1 Char Char Char Char1"/>
    <w:basedOn w:val="a8"/>
    <w:qFormat/>
    <w:rPr>
      <w:rFonts w:ascii="宋体" w:hAnsi="宋体"/>
      <w:b/>
      <w:sz w:val="24"/>
    </w:rPr>
  </w:style>
  <w:style w:type="paragraph" w:customStyle="1" w:styleId="CharCharCharChar4">
    <w:name w:val="Char Char Char Char4"/>
    <w:basedOn w:val="a"/>
    <w:qFormat/>
    <w:pPr>
      <w:tabs>
        <w:tab w:val="left" w:pos="360"/>
      </w:tabs>
      <w:ind w:firstLineChars="150" w:firstLine="420"/>
    </w:pPr>
    <w:rPr>
      <w:rFonts w:ascii="Arial" w:hAnsi="Arial" w:cs="Arial"/>
      <w:sz w:val="20"/>
      <w:szCs w:val="20"/>
    </w:rPr>
  </w:style>
  <w:style w:type="paragraph" w:customStyle="1" w:styleId="CharChar1Char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1CharCharCharCharCharCharCharCharCharCharCharCharChar2">
    <w:name w:val="Char Char Char1 Char Char Char Char Char Char Char Char Char Char Char Char Char2"/>
    <w:basedOn w:val="a8"/>
    <w:qFormat/>
  </w:style>
  <w:style w:type="paragraph" w:customStyle="1" w:styleId="CharCharCharCharCharCharCharCharChar1CharCharCharCharCharCharCharCharCharCharCharCharCharCharCharCharCharCharCharCharCharCharCharCharCharCharCharCharCharCharCharCharCharCharCharChar1">
    <w:name w:val="Char Char Char Char Char Char Char Char Char1 Char Char Char Char Char Char Char Char Char Char Char Char Char Char Char Char Char Char Char Char Char Char Char Char Char Char Char Char Char Char Char Char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1CharCharCharCharCharCharCharCharCharCharCharCharCharCharCharCharCharChar1">
    <w:name w:val="Char1 Char Char Char Char Char Char Char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2CharCharChar1">
    <w:name w:val="Char Char2 Char Char Char1"/>
    <w:basedOn w:val="a"/>
    <w:qFormat/>
    <w:rPr>
      <w:rFonts w:ascii="仿宋_GB2312" w:eastAsia="仿宋_GB2312"/>
      <w:b/>
      <w:sz w:val="32"/>
      <w:szCs w:val="32"/>
    </w:rPr>
  </w:style>
  <w:style w:type="paragraph" w:customStyle="1" w:styleId="Char1CharCharCharCharCharCharCharCharCharCharChar1">
    <w:name w:val="Char1 Char Char Char Char Char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CharChar25CharChar1CharCharCharCharCharChar1">
    <w:name w:val="Char Char25 Char Char1 Char Char Char Char Char Char1"/>
    <w:basedOn w:val="a8"/>
    <w:qFormat/>
    <w:rPr>
      <w:rFonts w:ascii="宋体" w:hAnsi="宋体"/>
      <w:b/>
      <w:sz w:val="24"/>
    </w:rPr>
  </w:style>
  <w:style w:type="paragraph" w:customStyle="1" w:styleId="CharChar1CharCharCharChar1">
    <w:name w:val="Char Char1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1">
    <w:name w:val="Char Char1 Char Char Char Char Char Char Char Char Char Char Char Char Char Char Char Char Char Char Char Char1"/>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120">
    <w:name w:val="Char12"/>
    <w:basedOn w:val="a8"/>
    <w:qFormat/>
    <w:rPr>
      <w:rFonts w:ascii="Tahoma" w:hAnsi="Tahoma"/>
      <w:sz w:val="24"/>
      <w:szCs w:val="24"/>
    </w:rPr>
  </w:style>
  <w:style w:type="character" w:customStyle="1" w:styleId="CharChar23">
    <w:name w:val="Char Char23"/>
    <w:qFormat/>
    <w:rPr>
      <w:rFonts w:eastAsia="宋体"/>
      <w:kern w:val="2"/>
      <w:sz w:val="18"/>
      <w:lang w:val="en-US" w:eastAsia="zh-CN" w:bidi="ar-SA"/>
    </w:rPr>
  </w:style>
  <w:style w:type="character" w:customStyle="1" w:styleId="CharChar332">
    <w:name w:val="Char Char332"/>
    <w:qFormat/>
    <w:rPr>
      <w:rFonts w:eastAsia="宋体"/>
      <w:b/>
      <w:bCs/>
      <w:kern w:val="44"/>
      <w:sz w:val="44"/>
      <w:szCs w:val="44"/>
      <w:lang w:val="en-US" w:eastAsia="zh-CN" w:bidi="ar-SA"/>
    </w:rPr>
  </w:style>
  <w:style w:type="character" w:customStyle="1" w:styleId="37">
    <w:name w:val="页码3"/>
    <w:qFormat/>
  </w:style>
  <w:style w:type="character" w:customStyle="1" w:styleId="CharChar32">
    <w:name w:val="Char Char32"/>
    <w:qFormat/>
    <w:rPr>
      <w:rFonts w:ascii="Cambria" w:eastAsia="宋体" w:hAnsi="Cambria"/>
      <w:b/>
      <w:bCs/>
      <w:kern w:val="2"/>
      <w:sz w:val="32"/>
      <w:szCs w:val="32"/>
      <w:lang w:val="en-US" w:eastAsia="zh-CN" w:bidi="ar-SA"/>
    </w:rPr>
  </w:style>
  <w:style w:type="paragraph" w:customStyle="1" w:styleId="CharCharCharChar22">
    <w:name w:val="Char Char Char Char22"/>
    <w:basedOn w:val="a"/>
    <w:qFormat/>
    <w:pPr>
      <w:widowControl/>
      <w:spacing w:after="160" w:line="240" w:lineRule="exact"/>
      <w:jc w:val="left"/>
    </w:pPr>
    <w:rPr>
      <w:rFonts w:ascii="Verdana" w:hAnsi="Verdana"/>
      <w:kern w:val="0"/>
      <w:sz w:val="20"/>
      <w:szCs w:val="20"/>
      <w:lang w:eastAsia="en-US"/>
    </w:rPr>
  </w:style>
  <w:style w:type="paragraph" w:customStyle="1" w:styleId="CharChar25CharChar1CharCharCharCharCharChar2">
    <w:name w:val="Char Char25 Char Char1 Char Char Char Char Char Char2"/>
    <w:basedOn w:val="a8"/>
    <w:qFormat/>
    <w:rPr>
      <w:rFonts w:ascii="宋体" w:hAnsi="宋体"/>
      <w:b/>
      <w:sz w:val="24"/>
    </w:rPr>
  </w:style>
  <w:style w:type="paragraph" w:customStyle="1" w:styleId="38">
    <w:name w:val="纯文本3"/>
    <w:basedOn w:val="a"/>
    <w:qFormat/>
    <w:rPr>
      <w:rFonts w:ascii="宋体" w:hAnsi="Courier New"/>
      <w:sz w:val="24"/>
      <w:szCs w:val="20"/>
    </w:rPr>
  </w:style>
  <w:style w:type="paragraph" w:customStyle="1" w:styleId="Char4">
    <w:name w:val="Char4"/>
    <w:basedOn w:val="a"/>
    <w:qFormat/>
    <w:pPr>
      <w:ind w:firstLineChars="200" w:firstLine="480"/>
    </w:pPr>
    <w:rPr>
      <w:rFonts w:ascii="仿宋_GB2312" w:eastAsia="仿宋_GB2312"/>
      <w:sz w:val="24"/>
    </w:rPr>
  </w:style>
  <w:style w:type="paragraph" w:customStyle="1" w:styleId="CharCharChar2">
    <w:name w:val="Char Char Char2"/>
    <w:basedOn w:val="a"/>
    <w:qFormat/>
    <w:rPr>
      <w:rFonts w:ascii="Tahoma" w:hAnsi="Tahoma"/>
      <w:sz w:val="24"/>
      <w:szCs w:val="20"/>
    </w:rPr>
  </w:style>
  <w:style w:type="paragraph" w:customStyle="1" w:styleId="CharChar1CharCharCharCharCharCharCharCharCharCharCharCharCharCharChar2">
    <w:name w:val="Char Char1 Char Char Char Char Char Char Char Char Char Char Char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2CharCharChar2">
    <w:name w:val="Char Char2 Char Char Char2"/>
    <w:basedOn w:val="a"/>
    <w:qFormat/>
    <w:rPr>
      <w:rFonts w:ascii="仿宋_GB2312" w:eastAsia="仿宋_GB2312"/>
      <w:b/>
      <w:sz w:val="32"/>
      <w:szCs w:val="32"/>
    </w:rPr>
  </w:style>
  <w:style w:type="paragraph" w:customStyle="1" w:styleId="CharChar2CharCharCharChar2">
    <w:name w:val="Char Char2 Char Char Char Char2"/>
    <w:basedOn w:val="a"/>
    <w:qFormat/>
    <w:pPr>
      <w:widowControl/>
      <w:spacing w:after="160" w:line="240" w:lineRule="exact"/>
      <w:jc w:val="left"/>
    </w:pPr>
    <w:rPr>
      <w:rFonts w:ascii="宋体" w:hAnsi="宋体"/>
      <w:b/>
      <w:sz w:val="24"/>
      <w:szCs w:val="20"/>
    </w:rPr>
  </w:style>
  <w:style w:type="paragraph" w:customStyle="1" w:styleId="CharChar1Char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1CharCharCharCharCharCharCharCharCharCharCharCharCharCharCharCharCharCharCharCharCharCharCharCharCharCharCharCharCharCharChar2">
    <w:name w:val="Char Char Char Char Char Char Char Char Char1 Char Char Char Char Char Char1 Char Char Char Char Char Char Char Char Char Char Char Char Char Char Char Char Char Char Char Char Char Char Char Char Char Char Char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12">
    <w:name w:val="Char Char Char Char12"/>
    <w:basedOn w:val="a"/>
    <w:qFormat/>
    <w:pPr>
      <w:adjustRightInd w:val="0"/>
      <w:spacing w:line="360" w:lineRule="auto"/>
      <w:textAlignment w:val="center"/>
    </w:pPr>
    <w:rPr>
      <w:kern w:val="0"/>
      <w:sz w:val="24"/>
      <w:szCs w:val="20"/>
    </w:rPr>
  </w:style>
  <w:style w:type="paragraph" w:customStyle="1" w:styleId="CharChar25CharChar1CharCharCharChar2">
    <w:name w:val="Char Char25 Char Char1 Char Char Char Char2"/>
    <w:basedOn w:val="a8"/>
    <w:qFormat/>
    <w:rPr>
      <w:rFonts w:ascii="宋体" w:hAnsi="宋体"/>
      <w:b/>
      <w:sz w:val="24"/>
    </w:rPr>
  </w:style>
  <w:style w:type="paragraph" w:customStyle="1" w:styleId="CharCharCharChar5">
    <w:name w:val="Char Char Char Char5"/>
    <w:basedOn w:val="a"/>
    <w:qFormat/>
    <w:pPr>
      <w:tabs>
        <w:tab w:val="left" w:pos="360"/>
      </w:tabs>
      <w:ind w:firstLineChars="150" w:firstLine="420"/>
    </w:pPr>
    <w:rPr>
      <w:rFonts w:ascii="Arial" w:hAnsi="Arial" w:cs="Arial"/>
      <w:sz w:val="20"/>
      <w:szCs w:val="20"/>
    </w:rPr>
  </w:style>
  <w:style w:type="paragraph" w:customStyle="1" w:styleId="CharCharChar1CharCharCharCharCharCharCharCharCharCharCharCharChar3">
    <w:name w:val="Char Char Char1 Char Char Char Char Char Char Char Char Char Char Char Char Char3"/>
    <w:basedOn w:val="a8"/>
    <w:qFormat/>
  </w:style>
  <w:style w:type="paragraph" w:customStyle="1" w:styleId="CharCharCharCharCharCharCharCharChar1CharCharCharCharCharCharCharCharCharCharCharCharCharCharCharCharCharCharCharCharCharCharCharCharCharCharCharCharCharCharCharCharCharCharCharChar2">
    <w:name w:val="Char Char Char Char Char Char Char Char Char1 Char Char Char Char Char Char Char Char Char Char Char Char Char Char Char Char Char Char Char Char Char Char Char Char Char Char Char Char Char Char Char Char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1CharCharCharCharCharCharCharCharCharCharCharCharCharCharCharCharCharChar2">
    <w:name w:val="Char1 Char Char Char Char Char Char Char Char Char Char Char Char Char Char Char Char Char Char2"/>
    <w:basedOn w:val="a"/>
    <w:qFormat/>
    <w:pPr>
      <w:widowControl/>
      <w:spacing w:after="160" w:line="240" w:lineRule="exact"/>
      <w:jc w:val="left"/>
    </w:pPr>
    <w:rPr>
      <w:rFonts w:ascii="Verdana" w:hAnsi="Verdana"/>
      <w:kern w:val="0"/>
      <w:sz w:val="20"/>
      <w:szCs w:val="20"/>
      <w:lang w:eastAsia="en-US"/>
    </w:rPr>
  </w:style>
  <w:style w:type="paragraph" w:customStyle="1" w:styleId="Char1CharCharCharCharCharCharCharCharCharCharChar2">
    <w:name w:val="Char1 Char Char Char Char Char Char Char Char Char Char Char2"/>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2">
    <w:name w:val="Char Char1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2">
    <w:name w:val="Char Char1 Char Char Char Char Char Char Char Char Char Char Char Char Char Char Char Char Char Char Char Char2"/>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130">
    <w:name w:val="Char13"/>
    <w:basedOn w:val="a8"/>
    <w:qFormat/>
    <w:rPr>
      <w:rFonts w:ascii="Tahoma" w:hAnsi="Tahoma"/>
      <w:sz w:val="24"/>
      <w:szCs w:val="24"/>
    </w:rPr>
  </w:style>
  <w:style w:type="character" w:customStyle="1" w:styleId="CharChar24">
    <w:name w:val="Char Char24"/>
    <w:qFormat/>
    <w:rPr>
      <w:rFonts w:eastAsia="宋体"/>
      <w:kern w:val="2"/>
      <w:sz w:val="18"/>
      <w:lang w:val="en-US" w:eastAsia="zh-CN" w:bidi="ar-SA"/>
    </w:rPr>
  </w:style>
  <w:style w:type="character" w:customStyle="1" w:styleId="CharChar333">
    <w:name w:val="Char Char333"/>
    <w:qFormat/>
    <w:rPr>
      <w:rFonts w:eastAsia="宋体"/>
      <w:b/>
      <w:bCs/>
      <w:kern w:val="44"/>
      <w:sz w:val="44"/>
      <w:szCs w:val="44"/>
      <w:lang w:val="en-US" w:eastAsia="zh-CN" w:bidi="ar-SA"/>
    </w:rPr>
  </w:style>
  <w:style w:type="character" w:customStyle="1" w:styleId="43">
    <w:name w:val="页码4"/>
    <w:qFormat/>
  </w:style>
  <w:style w:type="character" w:customStyle="1" w:styleId="CharChar34">
    <w:name w:val="Char Char34"/>
    <w:qFormat/>
    <w:rPr>
      <w:rFonts w:ascii="Cambria" w:eastAsia="宋体" w:hAnsi="Cambria"/>
      <w:b/>
      <w:bCs/>
      <w:kern w:val="2"/>
      <w:sz w:val="32"/>
      <w:szCs w:val="32"/>
      <w:lang w:val="en-US" w:eastAsia="zh-CN" w:bidi="ar-SA"/>
    </w:rPr>
  </w:style>
  <w:style w:type="paragraph" w:customStyle="1" w:styleId="CharCharCharChar23">
    <w:name w:val="Char Char Char Char23"/>
    <w:basedOn w:val="a"/>
    <w:qFormat/>
    <w:pPr>
      <w:widowControl/>
      <w:spacing w:after="160" w:line="240" w:lineRule="exact"/>
      <w:jc w:val="left"/>
    </w:pPr>
    <w:rPr>
      <w:rFonts w:ascii="Verdana" w:hAnsi="Verdana"/>
      <w:kern w:val="0"/>
      <w:sz w:val="20"/>
      <w:szCs w:val="20"/>
      <w:lang w:eastAsia="en-US"/>
    </w:rPr>
  </w:style>
  <w:style w:type="paragraph" w:customStyle="1" w:styleId="CharChar25CharChar1CharCharCharCharCharChar3">
    <w:name w:val="Char Char25 Char Char1 Char Char Char Char Char Char3"/>
    <w:basedOn w:val="a8"/>
    <w:qFormat/>
    <w:rPr>
      <w:rFonts w:ascii="宋体" w:hAnsi="宋体"/>
      <w:b/>
      <w:sz w:val="24"/>
    </w:rPr>
  </w:style>
  <w:style w:type="paragraph" w:customStyle="1" w:styleId="44">
    <w:name w:val="纯文本4"/>
    <w:basedOn w:val="a"/>
    <w:qFormat/>
    <w:rPr>
      <w:rFonts w:ascii="宋体" w:hAnsi="Courier New"/>
      <w:sz w:val="24"/>
      <w:szCs w:val="20"/>
    </w:rPr>
  </w:style>
  <w:style w:type="paragraph" w:customStyle="1" w:styleId="Char5">
    <w:name w:val="Char5"/>
    <w:basedOn w:val="a"/>
    <w:qFormat/>
    <w:pPr>
      <w:ind w:firstLineChars="200" w:firstLine="480"/>
    </w:pPr>
    <w:rPr>
      <w:rFonts w:ascii="仿宋_GB2312" w:eastAsia="仿宋_GB2312"/>
      <w:sz w:val="24"/>
    </w:rPr>
  </w:style>
  <w:style w:type="paragraph" w:customStyle="1" w:styleId="CharCharChar3">
    <w:name w:val="Char Char Char3"/>
    <w:basedOn w:val="a"/>
    <w:qFormat/>
    <w:rPr>
      <w:rFonts w:ascii="Tahoma" w:hAnsi="Tahoma"/>
      <w:sz w:val="24"/>
      <w:szCs w:val="20"/>
    </w:rPr>
  </w:style>
  <w:style w:type="paragraph" w:customStyle="1" w:styleId="CharChar1CharCharCharCharCharCharCharCharCharCharCharCharCharCharChar3">
    <w:name w:val="Char Char1 Char Char Char Char Char Char Char Char Char Char Char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2CharCharChar3">
    <w:name w:val="Char Char2 Char Char Char3"/>
    <w:basedOn w:val="a"/>
    <w:qFormat/>
    <w:rPr>
      <w:rFonts w:ascii="仿宋_GB2312" w:eastAsia="仿宋_GB2312"/>
      <w:b/>
      <w:sz w:val="32"/>
      <w:szCs w:val="32"/>
    </w:rPr>
  </w:style>
  <w:style w:type="paragraph" w:customStyle="1" w:styleId="CharChar2CharCharCharChar3">
    <w:name w:val="Char Char2 Char Char Char Char3"/>
    <w:basedOn w:val="a"/>
    <w:qFormat/>
    <w:pPr>
      <w:widowControl/>
      <w:spacing w:after="160" w:line="240" w:lineRule="exact"/>
      <w:jc w:val="left"/>
    </w:pPr>
    <w:rPr>
      <w:rFonts w:ascii="宋体" w:hAnsi="宋体"/>
      <w:b/>
      <w:sz w:val="24"/>
      <w:szCs w:val="20"/>
    </w:rPr>
  </w:style>
  <w:style w:type="paragraph" w:customStyle="1" w:styleId="CharChar1Char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1CharCharCharCharCharCharCharCharCharCharCharCharCharCharCharCharCharCharCharCharCharCharCharCharCharCharCharCharCharCharChar3">
    <w:name w:val="Char Char Char Char Char Char Char Char Char1 Char Char Char Char Char Char1 Char Char Char Char Char Char Char Char Char Char Char Char Char Char Char Char Char Char Char Char Char Char Char Char Char Char Char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CharChar13">
    <w:name w:val="Char Char Char Char13"/>
    <w:basedOn w:val="a"/>
    <w:qFormat/>
    <w:pPr>
      <w:adjustRightInd w:val="0"/>
      <w:spacing w:line="360" w:lineRule="auto"/>
      <w:textAlignment w:val="center"/>
    </w:pPr>
    <w:rPr>
      <w:kern w:val="0"/>
      <w:sz w:val="24"/>
      <w:szCs w:val="20"/>
    </w:rPr>
  </w:style>
  <w:style w:type="paragraph" w:customStyle="1" w:styleId="CharChar25CharChar1CharCharCharChar3">
    <w:name w:val="Char Char25 Char Char1 Char Char Char Char3"/>
    <w:basedOn w:val="a8"/>
    <w:qFormat/>
    <w:rPr>
      <w:rFonts w:ascii="宋体" w:hAnsi="宋体"/>
      <w:b/>
      <w:sz w:val="24"/>
    </w:rPr>
  </w:style>
  <w:style w:type="paragraph" w:customStyle="1" w:styleId="CharCharCharChar6">
    <w:name w:val="Char Char Char Char6"/>
    <w:basedOn w:val="a"/>
    <w:qFormat/>
    <w:pPr>
      <w:tabs>
        <w:tab w:val="left" w:pos="360"/>
      </w:tabs>
      <w:ind w:firstLineChars="150" w:firstLine="420"/>
    </w:pPr>
    <w:rPr>
      <w:rFonts w:ascii="Arial" w:hAnsi="Arial" w:cs="Arial"/>
      <w:sz w:val="20"/>
      <w:szCs w:val="20"/>
    </w:rPr>
  </w:style>
  <w:style w:type="paragraph" w:customStyle="1" w:styleId="CharCharChar1CharCharCharCharCharCharCharCharCharCharCharCharChar4">
    <w:name w:val="Char Char Char1 Char Char Char Char Char Char Char Char Char Char Char Char Char4"/>
    <w:basedOn w:val="a8"/>
    <w:qFormat/>
  </w:style>
  <w:style w:type="paragraph" w:customStyle="1" w:styleId="CharCharCharCharCharCharCharCharChar1CharCharCharCharCharCharCharCharCharCharCharCharCharCharCharCharCharCharCharCharCharCharCharCharCharCharCharCharCharCharCharCharCharCharCharChar3">
    <w:name w:val="Char Char Char Char Char Char Char Char Char1 Char Char Char Char Char Char Char Char Char Char Char Char Char Char Char Char Char Char Char Char Char Char Char Char Char Char Char Char Char Char Char Char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1CharCharCharCharCharCharCharCharCharCharCharCharCharCharCharCharCharChar3">
    <w:name w:val="Char1 Char Char Char Char Char Char Char Char Char Char Char Char Char Char Char Char Char Char3"/>
    <w:basedOn w:val="a"/>
    <w:qFormat/>
    <w:pPr>
      <w:widowControl/>
      <w:spacing w:after="160" w:line="240" w:lineRule="exact"/>
      <w:jc w:val="left"/>
    </w:pPr>
    <w:rPr>
      <w:rFonts w:ascii="Verdana" w:hAnsi="Verdana"/>
      <w:kern w:val="0"/>
      <w:sz w:val="20"/>
      <w:szCs w:val="20"/>
      <w:lang w:eastAsia="en-US"/>
    </w:rPr>
  </w:style>
  <w:style w:type="paragraph" w:customStyle="1" w:styleId="Char1CharCharCharCharCharCharCharCharCharCharChar3">
    <w:name w:val="Char1 Char Char Char Char Char Char Char Char Char Char Char3"/>
    <w:basedOn w:val="a"/>
    <w:qFormat/>
    <w:pPr>
      <w:widowControl/>
      <w:spacing w:after="160" w:line="240" w:lineRule="exact"/>
      <w:jc w:val="left"/>
    </w:pPr>
    <w:rPr>
      <w:rFonts w:ascii="Verdana" w:hAnsi="Verdana"/>
      <w:kern w:val="0"/>
      <w:sz w:val="20"/>
      <w:szCs w:val="20"/>
      <w:lang w:eastAsia="en-US"/>
    </w:rPr>
  </w:style>
  <w:style w:type="paragraph" w:customStyle="1" w:styleId="CharChar1CharCharCharChar3">
    <w:name w:val="Char Char1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3">
    <w:name w:val="Char Char1 Char Char Char Char Char Char Char Char Char Char Char Char Char Char Char Char Char Char Char Char3"/>
    <w:basedOn w:val="a"/>
    <w:qFormat/>
    <w:pPr>
      <w:keepNext/>
      <w:keepLines/>
      <w:adjustRightInd w:val="0"/>
      <w:spacing w:beforeLines="100" w:afterLines="100" w:line="300" w:lineRule="auto"/>
      <w:ind w:firstLineChars="200" w:firstLine="200"/>
      <w:textAlignment w:val="center"/>
    </w:pPr>
    <w:rPr>
      <w:rFonts w:ascii="仿宋_GB2312" w:eastAsia="仿宋_GB2312" w:hAnsi="宋体"/>
      <w:kern w:val="0"/>
      <w:sz w:val="24"/>
      <w:szCs w:val="20"/>
    </w:rPr>
  </w:style>
  <w:style w:type="paragraph" w:customStyle="1" w:styleId="Char140">
    <w:name w:val="Char14"/>
    <w:basedOn w:val="a8"/>
    <w:qFormat/>
    <w:rPr>
      <w:rFonts w:ascii="Tahoma" w:hAnsi="Tahoma"/>
      <w:sz w:val="24"/>
      <w:szCs w:val="24"/>
    </w:rPr>
  </w:style>
  <w:style w:type="paragraph" w:customStyle="1" w:styleId="Style225">
    <w:name w:val="_Style 225"/>
    <w:qFormat/>
    <w:pPr>
      <w:widowControl w:val="0"/>
      <w:jc w:val="both"/>
    </w:pPr>
    <w:rPr>
      <w:kern w:val="2"/>
      <w:sz w:val="21"/>
      <w:szCs w:val="24"/>
    </w:rPr>
  </w:style>
  <w:style w:type="character" w:customStyle="1" w:styleId="54">
    <w:name w:val="页码5"/>
    <w:qFormat/>
  </w:style>
  <w:style w:type="character" w:customStyle="1" w:styleId="CharChar35">
    <w:name w:val="Char Char35"/>
    <w:qFormat/>
    <w:rPr>
      <w:rFonts w:ascii="Cambria" w:eastAsia="宋体" w:hAnsi="Cambria"/>
      <w:b/>
      <w:bCs/>
      <w:kern w:val="2"/>
      <w:sz w:val="32"/>
      <w:szCs w:val="32"/>
      <w:lang w:val="en-US" w:eastAsia="zh-CN" w:bidi="ar-SA"/>
    </w:rPr>
  </w:style>
  <w:style w:type="character" w:customStyle="1" w:styleId="Char17">
    <w:name w:val="称呼 Char1"/>
    <w:uiPriority w:val="99"/>
    <w:semiHidden/>
    <w:qFormat/>
    <w:rPr>
      <w:kern w:val="2"/>
      <w:sz w:val="21"/>
    </w:rPr>
  </w:style>
  <w:style w:type="character" w:customStyle="1" w:styleId="CharChar334">
    <w:name w:val="Char Char334"/>
    <w:qFormat/>
    <w:rPr>
      <w:rFonts w:eastAsia="宋体"/>
      <w:b/>
      <w:bCs/>
      <w:kern w:val="44"/>
      <w:sz w:val="44"/>
      <w:szCs w:val="44"/>
      <w:lang w:val="en-US" w:eastAsia="zh-CN" w:bidi="ar-SA"/>
    </w:rPr>
  </w:style>
  <w:style w:type="character" w:customStyle="1" w:styleId="CharChar25">
    <w:name w:val="Char Char25"/>
    <w:qFormat/>
    <w:rPr>
      <w:rFonts w:eastAsia="宋体"/>
      <w:kern w:val="2"/>
      <w:sz w:val="18"/>
      <w:lang w:val="en-US" w:eastAsia="zh-CN" w:bidi="ar-SA"/>
    </w:rPr>
  </w:style>
  <w:style w:type="character" w:customStyle="1" w:styleId="apple-style-span">
    <w:name w:val="apple-style-span"/>
    <w:qFormat/>
  </w:style>
  <w:style w:type="character" w:customStyle="1" w:styleId="ae">
    <w:name w:val="称呼 字符"/>
    <w:link w:val="ad"/>
    <w:qFormat/>
    <w:rPr>
      <w:szCs w:val="24"/>
    </w:rPr>
  </w:style>
  <w:style w:type="paragraph" w:customStyle="1" w:styleId="CharChar2CharCharCharChar4">
    <w:name w:val="Char Char2 Char Char Char Char4"/>
    <w:basedOn w:val="a"/>
    <w:qFormat/>
    <w:pPr>
      <w:widowControl/>
      <w:spacing w:after="160" w:line="240" w:lineRule="exact"/>
      <w:jc w:val="left"/>
    </w:pPr>
    <w:rPr>
      <w:rFonts w:ascii="宋体" w:hAnsi="宋体"/>
      <w:b/>
      <w:sz w:val="24"/>
      <w:szCs w:val="20"/>
    </w:rPr>
  </w:style>
  <w:style w:type="paragraph" w:customStyle="1" w:styleId="CharChar1CharCharCharChar4">
    <w:name w:val="Char Char1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CharCharCharCharCharCharCharCharCharCharCharCharCharCharChar4">
    <w:name w:val="Char Char1 Char Char Char Char Char Char Char Char Char Char Char Char Char Char Char Char Char Char Char Char Char Char Char Char Char Char Char Char Char Char Char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character" w:customStyle="1" w:styleId="Char21">
    <w:name w:val="称呼 Char2"/>
    <w:uiPriority w:val="99"/>
    <w:semiHidden/>
    <w:qFormat/>
    <w:rPr>
      <w:kern w:val="2"/>
      <w:sz w:val="21"/>
      <w:szCs w:val="24"/>
    </w:rPr>
  </w:style>
  <w:style w:type="paragraph" w:customStyle="1" w:styleId="CharCharCharChar24">
    <w:name w:val="Char Char Char Char24"/>
    <w:basedOn w:val="a"/>
    <w:qFormat/>
    <w:pPr>
      <w:widowControl/>
      <w:spacing w:after="160" w:line="240" w:lineRule="exact"/>
      <w:jc w:val="left"/>
    </w:pPr>
    <w:rPr>
      <w:rFonts w:ascii="Verdana" w:hAnsi="Verdana"/>
      <w:kern w:val="0"/>
      <w:sz w:val="20"/>
      <w:szCs w:val="20"/>
      <w:lang w:eastAsia="en-US"/>
    </w:rPr>
  </w:style>
  <w:style w:type="paragraph" w:customStyle="1" w:styleId="CharCharCharChar14">
    <w:name w:val="Char Char Char Char14"/>
    <w:basedOn w:val="a"/>
    <w:qFormat/>
    <w:pPr>
      <w:adjustRightInd w:val="0"/>
      <w:spacing w:line="360" w:lineRule="auto"/>
      <w:textAlignment w:val="center"/>
    </w:pPr>
    <w:rPr>
      <w:rFonts w:ascii="Calibri" w:hAnsi="Calibri"/>
      <w:kern w:val="0"/>
      <w:sz w:val="24"/>
      <w:szCs w:val="20"/>
    </w:rPr>
  </w:style>
  <w:style w:type="paragraph" w:customStyle="1" w:styleId="CharCharChar4">
    <w:name w:val="Char Char Char4"/>
    <w:basedOn w:val="a"/>
    <w:qFormat/>
    <w:rPr>
      <w:rFonts w:ascii="Tahoma" w:hAnsi="Tahoma"/>
      <w:sz w:val="24"/>
      <w:szCs w:val="20"/>
    </w:rPr>
  </w:style>
  <w:style w:type="paragraph" w:customStyle="1" w:styleId="CharCharCharChar7">
    <w:name w:val="Char Char Char Char7"/>
    <w:basedOn w:val="a"/>
    <w:qFormat/>
    <w:pPr>
      <w:tabs>
        <w:tab w:val="left" w:pos="360"/>
      </w:tabs>
      <w:ind w:firstLineChars="150" w:firstLine="420"/>
    </w:pPr>
    <w:rPr>
      <w:rFonts w:ascii="Arial" w:hAnsi="Arial" w:cs="Arial"/>
      <w:sz w:val="20"/>
      <w:szCs w:val="20"/>
    </w:rPr>
  </w:style>
  <w:style w:type="paragraph" w:customStyle="1" w:styleId="CharCharCharCharCharCharCharCharChar1CharCharCharCharCharChar1CharCharCharCharCharCharCharCharCharCharCharCharCharCharCharCharCharCharCharCharCharCharCharCharCharCharCharCharCharCharChar4">
    <w:name w:val="Char Char Char Char Char Char Char Char Char1 Char Char Char Char Char Char1 Char Char Char Char Char Char Char Char Char Char Char Char Char Char Char Char Char Char Char Char Char Char Char Char Char Char Char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4">
    <w:name w:val="Char Char1 Char Char Char Char Char Char Char Char Char Char Char Char Char Char Char Char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25CharChar1CharCharCharCharCharChar4">
    <w:name w:val="Char Char25 Char Char1 Char Char Char Char Char Char4"/>
    <w:basedOn w:val="a8"/>
    <w:qFormat/>
    <w:rPr>
      <w:rFonts w:ascii="宋体" w:hAnsi="宋体"/>
      <w:b/>
      <w:sz w:val="24"/>
    </w:rPr>
  </w:style>
  <w:style w:type="paragraph" w:customStyle="1" w:styleId="CharChar1CharCharCharCharCharCharCharCharCharCharCharCharCharCharChar4">
    <w:name w:val="Char Char1 Char Char Char Char Char Char Char Char Char Char Char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CharCharCharCharCharCharCharCharCharCharCharCharCharCharCharCharCharCharCharCharCharCharCharCharCharCharCharCharCharChar4">
    <w:name w:val="Char Char Char Char Char Char Char Char Char1 Char Char Char Char Char Char Char Char Char Char Char Char Char Char Char Char Char Char Char Char Char Char Char Char Char Char Char Char Char Char Char Char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1CharCharCharCharCharCharCharCharCharCharCharCharChar5">
    <w:name w:val="Char Char Char1 Char Char Char Char Char Char Char Char Char Char Char Char Char5"/>
    <w:basedOn w:val="a8"/>
    <w:qFormat/>
    <w:rPr>
      <w:rFonts w:ascii="Calibri" w:hAnsi="Calibri"/>
    </w:rPr>
  </w:style>
  <w:style w:type="paragraph" w:customStyle="1" w:styleId="CharChar2CharCharChar4">
    <w:name w:val="Char Char2 Char Char Char4"/>
    <w:basedOn w:val="a"/>
    <w:qFormat/>
    <w:rPr>
      <w:rFonts w:ascii="仿宋_GB2312" w:eastAsia="仿宋_GB2312" w:hAnsi="Calibri"/>
      <w:b/>
      <w:sz w:val="32"/>
      <w:szCs w:val="32"/>
    </w:rPr>
  </w:style>
  <w:style w:type="paragraph" w:customStyle="1" w:styleId="CharChar25CharChar1CharCharCharChar4">
    <w:name w:val="Char Char25 Char Char1 Char Char Char Char4"/>
    <w:basedOn w:val="a8"/>
    <w:qFormat/>
    <w:rPr>
      <w:rFonts w:ascii="宋体" w:hAnsi="宋体"/>
      <w:b/>
      <w:sz w:val="24"/>
    </w:rPr>
  </w:style>
  <w:style w:type="paragraph" w:customStyle="1" w:styleId="CharChar1CharCharCharCharCharCharCharCharCharCharCharCharCharCharCharCharCharCharCharCharCharCharCharCharCharCharCharCharCharCharCharCharCharCharCharCharCharCharChar4">
    <w:name w:val="Char Char1 Char Char Char Char Char Char Char Char Char Char Char Char Char Char Char Char Char Char Char Char Char Char Char Char Char Char Char Char Char Char Char Char Char Char Char Char Char Char Char4"/>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6">
    <w:name w:val="Char6"/>
    <w:basedOn w:val="a"/>
    <w:qFormat/>
    <w:pPr>
      <w:ind w:firstLineChars="200" w:firstLine="480"/>
    </w:pPr>
    <w:rPr>
      <w:rFonts w:ascii="仿宋_GB2312" w:eastAsia="仿宋_GB2312" w:hAnsi="Calibri"/>
      <w:sz w:val="24"/>
    </w:rPr>
  </w:style>
  <w:style w:type="paragraph" w:customStyle="1" w:styleId="Char1CharCharCharCharCharCharCharCharCharCharCharCharCharCharCharCharCharChar4">
    <w:name w:val="Char1 Char Char Char Char Char Char Char Char Char Char Char Char Char Char Char Char Char Char4"/>
    <w:basedOn w:val="a"/>
    <w:qFormat/>
    <w:pPr>
      <w:widowControl/>
      <w:spacing w:after="160" w:line="240" w:lineRule="exact"/>
      <w:jc w:val="left"/>
    </w:pPr>
    <w:rPr>
      <w:rFonts w:ascii="Verdana" w:hAnsi="Verdana"/>
      <w:kern w:val="0"/>
      <w:sz w:val="20"/>
      <w:szCs w:val="20"/>
      <w:lang w:eastAsia="en-US"/>
    </w:rPr>
  </w:style>
  <w:style w:type="paragraph" w:customStyle="1" w:styleId="55">
    <w:name w:val="纯文本5"/>
    <w:basedOn w:val="a"/>
    <w:qFormat/>
    <w:rPr>
      <w:rFonts w:ascii="宋体" w:hAnsi="Courier New"/>
      <w:sz w:val="24"/>
      <w:szCs w:val="20"/>
    </w:rPr>
  </w:style>
  <w:style w:type="paragraph" w:customStyle="1" w:styleId="Char150">
    <w:name w:val="Char15"/>
    <w:basedOn w:val="a8"/>
    <w:qFormat/>
    <w:rPr>
      <w:rFonts w:ascii="Tahoma" w:hAnsi="Tahoma"/>
      <w:sz w:val="24"/>
      <w:szCs w:val="24"/>
    </w:rPr>
  </w:style>
  <w:style w:type="paragraph" w:customStyle="1" w:styleId="Char1CharCharCharCharCharCharCharCharCharCharChar4">
    <w:name w:val="Char1 Char Char Char Char Char Char Char Char Char Char Char4"/>
    <w:basedOn w:val="a"/>
    <w:qFormat/>
    <w:pPr>
      <w:widowControl/>
      <w:spacing w:after="160" w:line="240" w:lineRule="exact"/>
      <w:jc w:val="left"/>
    </w:pPr>
    <w:rPr>
      <w:rFonts w:ascii="Verdana" w:hAnsi="Verdana"/>
      <w:kern w:val="0"/>
      <w:sz w:val="20"/>
      <w:szCs w:val="20"/>
      <w:lang w:eastAsia="en-US"/>
    </w:rPr>
  </w:style>
  <w:style w:type="paragraph" w:customStyle="1" w:styleId="afff0">
    <w:name w:val="文档正文"/>
    <w:basedOn w:val="a"/>
    <w:qFormat/>
    <w:pPr>
      <w:adjustRightInd w:val="0"/>
      <w:spacing w:line="312" w:lineRule="atLeast"/>
      <w:ind w:firstLine="567"/>
      <w:textAlignment w:val="baseline"/>
    </w:pPr>
    <w:rPr>
      <w:rFonts w:ascii="长城仿宋" w:eastAsia="长城仿宋" w:hAnsi="Calibri"/>
      <w:snapToGrid w:val="0"/>
      <w:kern w:val="0"/>
      <w:sz w:val="28"/>
      <w:szCs w:val="20"/>
    </w:rPr>
  </w:style>
  <w:style w:type="paragraph" w:customStyle="1" w:styleId="Normal25">
    <w:name w:val="Normal_25"/>
    <w:qFormat/>
    <w:pPr>
      <w:spacing w:before="120" w:after="240"/>
      <w:jc w:val="both"/>
    </w:pPr>
    <w:rPr>
      <w:rFonts w:ascii="Calibri" w:eastAsia="Calibri" w:hAnsi="Calibri"/>
      <w:sz w:val="22"/>
      <w:szCs w:val="22"/>
      <w:lang w:eastAsia="en-US"/>
    </w:rPr>
  </w:style>
  <w:style w:type="paragraph" w:customStyle="1" w:styleId="retrait3">
    <w:name w:val="retrait3"/>
    <w:basedOn w:val="a"/>
    <w:qFormat/>
    <w:pPr>
      <w:widowControl/>
      <w:spacing w:before="20" w:after="20"/>
      <w:ind w:left="851"/>
      <w:jc w:val="left"/>
    </w:pPr>
    <w:rPr>
      <w:rFonts w:ascii="Arial" w:hAnsi="Arial"/>
      <w:kern w:val="0"/>
      <w:sz w:val="24"/>
      <w:szCs w:val="20"/>
      <w:lang w:val="en-GB" w:eastAsia="en-US"/>
    </w:rPr>
  </w:style>
  <w:style w:type="character" w:customStyle="1" w:styleId="2e">
    <w:name w:val="纯文本 字符2"/>
    <w:qFormat/>
    <w:rPr>
      <w:rFonts w:ascii="宋体" w:eastAsia="宋体" w:hAnsi="Courier New" w:cs="Times New Roman"/>
      <w:kern w:val="2"/>
      <w:sz w:val="24"/>
      <w:lang w:val="en-US" w:eastAsia="zh-CN" w:bidi="ar-SA"/>
    </w:rPr>
  </w:style>
  <w:style w:type="paragraph" w:customStyle="1" w:styleId="CharCharCharChar2CharChar">
    <w:name w:val="Char Char Char Char2 Char Char"/>
    <w:basedOn w:val="a"/>
    <w:qFormat/>
    <w:pPr>
      <w:widowControl/>
      <w:spacing w:after="160" w:line="240" w:lineRule="exact"/>
      <w:jc w:val="left"/>
    </w:pPr>
    <w:rPr>
      <w:rFonts w:ascii="Verdana" w:hAnsi="Verdana"/>
      <w:kern w:val="0"/>
      <w:sz w:val="20"/>
      <w:szCs w:val="20"/>
      <w:lang w:eastAsia="en-US"/>
    </w:rPr>
  </w:style>
  <w:style w:type="paragraph" w:customStyle="1" w:styleId="Style261">
    <w:name w:val="_Style 261"/>
    <w:uiPriority w:val="99"/>
    <w:qFormat/>
    <w:pPr>
      <w:widowControl w:val="0"/>
      <w:jc w:val="both"/>
    </w:pPr>
    <w:rPr>
      <w:kern w:val="2"/>
      <w:sz w:val="21"/>
      <w:szCs w:val="24"/>
    </w:rPr>
  </w:style>
  <w:style w:type="character" w:customStyle="1" w:styleId="60">
    <w:name w:val="页码6"/>
    <w:qFormat/>
  </w:style>
  <w:style w:type="character" w:customStyle="1" w:styleId="CharChar36">
    <w:name w:val="Char Char36"/>
    <w:qFormat/>
    <w:rPr>
      <w:rFonts w:ascii="Cambria" w:eastAsia="宋体" w:hAnsi="Cambria"/>
      <w:b/>
      <w:bCs/>
      <w:kern w:val="2"/>
      <w:sz w:val="32"/>
      <w:szCs w:val="32"/>
      <w:lang w:val="en-US" w:eastAsia="zh-CN" w:bidi="ar-SA"/>
    </w:rPr>
  </w:style>
  <w:style w:type="character" w:customStyle="1" w:styleId="CharChar335">
    <w:name w:val="Char Char335"/>
    <w:qFormat/>
    <w:rPr>
      <w:rFonts w:eastAsia="宋体"/>
      <w:b/>
      <w:bCs/>
      <w:kern w:val="44"/>
      <w:sz w:val="44"/>
      <w:szCs w:val="44"/>
      <w:lang w:val="en-US" w:eastAsia="zh-CN" w:bidi="ar-SA"/>
    </w:rPr>
  </w:style>
  <w:style w:type="character" w:customStyle="1" w:styleId="CharChar26">
    <w:name w:val="Char Char26"/>
    <w:qFormat/>
    <w:rPr>
      <w:rFonts w:eastAsia="宋体"/>
      <w:kern w:val="2"/>
      <w:sz w:val="18"/>
      <w:lang w:val="en-US" w:eastAsia="zh-CN" w:bidi="ar-SA"/>
    </w:rPr>
  </w:style>
  <w:style w:type="paragraph" w:customStyle="1" w:styleId="CharChar2CharCharCharChar5">
    <w:name w:val="Char Char2 Char Char Char Char5"/>
    <w:basedOn w:val="a"/>
    <w:qFormat/>
    <w:pPr>
      <w:widowControl/>
      <w:spacing w:after="160" w:line="240" w:lineRule="exact"/>
      <w:jc w:val="left"/>
    </w:pPr>
    <w:rPr>
      <w:rFonts w:ascii="宋体" w:hAnsi="宋体"/>
      <w:b/>
      <w:sz w:val="24"/>
      <w:szCs w:val="20"/>
    </w:rPr>
  </w:style>
  <w:style w:type="paragraph" w:customStyle="1" w:styleId="CharChar1CharCharCharChar5">
    <w:name w:val="Char Char1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CharCharCharCharCharCharCharCharCharCharCharCharCharCharChar5">
    <w:name w:val="Char Char1 Char Char Char Char Char Char Char Char Char Char Char Char Char Char Char Char Char Char Char Char Char Char Char Char Char Char Char Char Char Char Char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Char25">
    <w:name w:val="Char Char Char Char25"/>
    <w:basedOn w:val="a"/>
    <w:qFormat/>
    <w:pPr>
      <w:widowControl/>
      <w:spacing w:after="160" w:line="240" w:lineRule="exact"/>
      <w:jc w:val="left"/>
    </w:pPr>
    <w:rPr>
      <w:rFonts w:ascii="Verdana" w:hAnsi="Verdana"/>
      <w:kern w:val="0"/>
      <w:sz w:val="20"/>
      <w:szCs w:val="20"/>
      <w:lang w:eastAsia="en-US"/>
    </w:rPr>
  </w:style>
  <w:style w:type="paragraph" w:customStyle="1" w:styleId="CharCharCharChar15">
    <w:name w:val="Char Char Char Char15"/>
    <w:basedOn w:val="a"/>
    <w:qFormat/>
    <w:pPr>
      <w:adjustRightInd w:val="0"/>
      <w:spacing w:line="360" w:lineRule="auto"/>
      <w:textAlignment w:val="center"/>
    </w:pPr>
    <w:rPr>
      <w:rFonts w:ascii="Calibri" w:hAnsi="Calibri"/>
      <w:kern w:val="0"/>
      <w:sz w:val="24"/>
      <w:szCs w:val="20"/>
    </w:rPr>
  </w:style>
  <w:style w:type="paragraph" w:customStyle="1" w:styleId="CharCharChar5">
    <w:name w:val="Char Char Char5"/>
    <w:basedOn w:val="a"/>
    <w:qFormat/>
    <w:rPr>
      <w:rFonts w:ascii="Tahoma" w:hAnsi="Tahoma"/>
      <w:sz w:val="24"/>
      <w:szCs w:val="20"/>
    </w:rPr>
  </w:style>
  <w:style w:type="paragraph" w:customStyle="1" w:styleId="CharCharCharChar8">
    <w:name w:val="Char Char Char Char8"/>
    <w:basedOn w:val="a"/>
    <w:qFormat/>
    <w:pPr>
      <w:tabs>
        <w:tab w:val="left" w:pos="360"/>
      </w:tabs>
      <w:ind w:firstLineChars="150" w:firstLine="420"/>
    </w:pPr>
    <w:rPr>
      <w:rFonts w:ascii="Arial" w:hAnsi="Arial" w:cs="Arial"/>
      <w:sz w:val="20"/>
      <w:szCs w:val="20"/>
    </w:rPr>
  </w:style>
  <w:style w:type="paragraph" w:customStyle="1" w:styleId="CharCharCharCharCharCharCharCharChar1CharCharCharCharCharChar1CharCharCharCharCharCharCharCharCharCharCharCharCharCharCharCharCharCharCharCharCharCharCharCharCharCharCharCharCharCharChar5">
    <w:name w:val="Char Char Char Char Char Char Char Char Char1 Char Char Char Char Char Char1 Char Char Char Char Char Char Char Char Char Char Char Char Char Char Char Char Char Char Char Char Char Char Char Char Char Char Char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5">
    <w:name w:val="Char Char1 Char Char Char Char Char Char Char Char Char Char Char Char Char Char Char Char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25CharChar1CharCharCharCharCharChar5">
    <w:name w:val="Char Char25 Char Char1 Char Char Char Char Char Char5"/>
    <w:basedOn w:val="a8"/>
    <w:qFormat/>
    <w:rPr>
      <w:rFonts w:ascii="宋体" w:hAnsi="宋体"/>
      <w:b/>
      <w:sz w:val="24"/>
    </w:rPr>
  </w:style>
  <w:style w:type="paragraph" w:customStyle="1" w:styleId="CharChar1CharCharCharCharCharCharCharCharCharCharCharCharCharCharChar5">
    <w:name w:val="Char Char1 Char Char Char Char Char Char Char Char Char Char Char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CharCharCharCharCharCharCharCharCharCharCharCharCharCharCharCharCharCharCharCharCharCharCharCharCharCharCharCharCharChar5">
    <w:name w:val="Char Char Char Char Char Char Char Char Char1 Char Char Char Char Char Char Char Char Char Char Char Char Char Char Char Char Char Char Char Char Char Char Char Char Char Char Char Char Char Char Char Char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1CharCharCharCharCharCharCharCharCharCharCharCharChar6">
    <w:name w:val="Char Char Char1 Char Char Char Char Char Char Char Char Char Char Char Char Char6"/>
    <w:basedOn w:val="a8"/>
    <w:qFormat/>
    <w:rPr>
      <w:rFonts w:ascii="Calibri" w:hAnsi="Calibri"/>
    </w:rPr>
  </w:style>
  <w:style w:type="paragraph" w:customStyle="1" w:styleId="CharChar2CharCharChar5">
    <w:name w:val="Char Char2 Char Char Char5"/>
    <w:basedOn w:val="a"/>
    <w:qFormat/>
    <w:rPr>
      <w:rFonts w:ascii="仿宋_GB2312" w:eastAsia="仿宋_GB2312" w:hAnsi="Calibri"/>
      <w:b/>
      <w:sz w:val="32"/>
      <w:szCs w:val="32"/>
    </w:rPr>
  </w:style>
  <w:style w:type="paragraph" w:customStyle="1" w:styleId="CharChar25CharChar1CharCharCharChar5">
    <w:name w:val="Char Char25 Char Char1 Char Char Char Char5"/>
    <w:basedOn w:val="a8"/>
    <w:qFormat/>
    <w:rPr>
      <w:rFonts w:ascii="宋体" w:hAnsi="宋体"/>
      <w:b/>
      <w:sz w:val="24"/>
    </w:rPr>
  </w:style>
  <w:style w:type="paragraph" w:customStyle="1" w:styleId="CharChar1CharCharCharCharCharCharCharCharCharCharCharCharCharCharCharCharCharCharCharCharCharCharCharCharCharCharCharCharCharCharCharCharCharCharCharCharCharCharChar5">
    <w:name w:val="Char Char1 Char Char Char Char Char Char Char Char Char Char Char Char Char Char Char Char Char Char Char Char Char Char Char Char Char Char Char Char Char Char Char Char Char Char Char Char Char Char Char5"/>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7">
    <w:name w:val="Char7"/>
    <w:basedOn w:val="a"/>
    <w:qFormat/>
    <w:pPr>
      <w:ind w:firstLineChars="200" w:firstLine="480"/>
    </w:pPr>
    <w:rPr>
      <w:rFonts w:ascii="仿宋_GB2312" w:eastAsia="仿宋_GB2312" w:hAnsi="Calibri"/>
      <w:sz w:val="24"/>
    </w:rPr>
  </w:style>
  <w:style w:type="paragraph" w:customStyle="1" w:styleId="Char1CharCharCharCharCharCharCharCharCharCharCharCharCharCharCharCharCharChar5">
    <w:name w:val="Char1 Char Char Char Char Char Char Char Char Char Char Char Char Char Char Char Char Char Char5"/>
    <w:basedOn w:val="a"/>
    <w:qFormat/>
    <w:pPr>
      <w:widowControl/>
      <w:spacing w:after="160" w:line="240" w:lineRule="exact"/>
      <w:jc w:val="left"/>
    </w:pPr>
    <w:rPr>
      <w:rFonts w:ascii="Verdana" w:hAnsi="Verdana"/>
      <w:kern w:val="0"/>
      <w:sz w:val="20"/>
      <w:szCs w:val="20"/>
      <w:lang w:eastAsia="en-US"/>
    </w:rPr>
  </w:style>
  <w:style w:type="paragraph" w:customStyle="1" w:styleId="61">
    <w:name w:val="纯文本6"/>
    <w:basedOn w:val="a"/>
    <w:qFormat/>
    <w:rPr>
      <w:rFonts w:ascii="宋体" w:hAnsi="Courier New"/>
      <w:sz w:val="24"/>
      <w:szCs w:val="20"/>
    </w:rPr>
  </w:style>
  <w:style w:type="paragraph" w:customStyle="1" w:styleId="Char160">
    <w:name w:val="Char16"/>
    <w:basedOn w:val="a8"/>
    <w:qFormat/>
    <w:rPr>
      <w:rFonts w:ascii="Tahoma" w:hAnsi="Tahoma"/>
      <w:sz w:val="24"/>
      <w:szCs w:val="24"/>
    </w:rPr>
  </w:style>
  <w:style w:type="paragraph" w:customStyle="1" w:styleId="Char1CharCharCharCharCharCharCharCharCharCharChar5">
    <w:name w:val="Char1 Char Char Char Char Char Char Char Char Char Char Char5"/>
    <w:basedOn w:val="a"/>
    <w:qFormat/>
    <w:pPr>
      <w:widowControl/>
      <w:spacing w:after="160" w:line="240" w:lineRule="exact"/>
      <w:jc w:val="left"/>
    </w:pPr>
    <w:rPr>
      <w:rFonts w:ascii="Verdana" w:hAnsi="Verdana"/>
      <w:kern w:val="0"/>
      <w:sz w:val="20"/>
      <w:szCs w:val="20"/>
      <w:lang w:eastAsia="en-US"/>
    </w:rPr>
  </w:style>
  <w:style w:type="paragraph" w:customStyle="1" w:styleId="CharCharCharChar2CharChar1">
    <w:name w:val="Char Char Char Char2 Char Char1"/>
    <w:basedOn w:val="a"/>
    <w:qFormat/>
    <w:pPr>
      <w:widowControl/>
      <w:spacing w:after="160" w:line="240" w:lineRule="exact"/>
      <w:jc w:val="left"/>
    </w:pPr>
    <w:rPr>
      <w:rFonts w:ascii="Verdana" w:hAnsi="Verdana"/>
      <w:kern w:val="0"/>
      <w:sz w:val="20"/>
      <w:szCs w:val="20"/>
      <w:lang w:eastAsia="en-US"/>
    </w:rPr>
  </w:style>
  <w:style w:type="character" w:customStyle="1" w:styleId="28">
    <w:name w:val="正文首行缩进 2 字符"/>
    <w:link w:val="27"/>
    <w:uiPriority w:val="99"/>
    <w:qFormat/>
    <w:rPr>
      <w:rFonts w:ascii="Calibri" w:hAnsi="Calibri"/>
      <w:kern w:val="2"/>
      <w:sz w:val="21"/>
      <w:szCs w:val="24"/>
    </w:rPr>
  </w:style>
  <w:style w:type="paragraph" w:customStyle="1" w:styleId="16">
    <w:name w:val="列出段落1"/>
    <w:basedOn w:val="a"/>
    <w:uiPriority w:val="34"/>
    <w:qFormat/>
    <w:pPr>
      <w:ind w:firstLineChars="200" w:firstLine="420"/>
    </w:pPr>
    <w:rPr>
      <w:rFonts w:ascii="Calibri" w:hAnsi="Calibri"/>
      <w:szCs w:val="20"/>
    </w:rPr>
  </w:style>
  <w:style w:type="paragraph" w:customStyle="1" w:styleId="ListParagraph1">
    <w:name w:val="List Paragraph1"/>
    <w:basedOn w:val="a"/>
    <w:qFormat/>
    <w:pPr>
      <w:ind w:firstLineChars="200" w:firstLine="420"/>
    </w:pPr>
    <w:rPr>
      <w:szCs w:val="20"/>
    </w:rPr>
  </w:style>
  <w:style w:type="paragraph" w:customStyle="1" w:styleId="Char4CharCharChar">
    <w:name w:val="Char4 Char Char Char"/>
    <w:basedOn w:val="a"/>
    <w:qFormat/>
    <w:rPr>
      <w:szCs w:val="20"/>
    </w:rPr>
  </w:style>
  <w:style w:type="paragraph" w:customStyle="1" w:styleId="afff1">
    <w:name w:val="表格"/>
    <w:basedOn w:val="afff2"/>
    <w:qFormat/>
    <w:pPr>
      <w:adjustRightInd w:val="0"/>
      <w:snapToGrid w:val="0"/>
      <w:jc w:val="left"/>
    </w:pPr>
    <w:rPr>
      <w:rFonts w:ascii="宋体" w:hAnsi="宋体" w:cs="宋体"/>
      <w:sz w:val="24"/>
      <w:szCs w:val="24"/>
    </w:rPr>
  </w:style>
  <w:style w:type="paragraph" w:styleId="afff2">
    <w:name w:val="No Spacing"/>
    <w:uiPriority w:val="99"/>
    <w:qFormat/>
    <w:pPr>
      <w:widowControl w:val="0"/>
      <w:jc w:val="both"/>
    </w:pPr>
    <w:rPr>
      <w:rFonts w:ascii="Calibri" w:hAnsi="Calibri"/>
      <w:kern w:val="2"/>
      <w:sz w:val="21"/>
    </w:rPr>
  </w:style>
  <w:style w:type="character" w:customStyle="1" w:styleId="font81">
    <w:name w:val="font81"/>
    <w:qFormat/>
    <w:rPr>
      <w:rFonts w:ascii="Calibri" w:hAnsi="Calibri" w:cs="Calibri"/>
      <w:color w:val="000000"/>
      <w:sz w:val="16"/>
      <w:szCs w:val="16"/>
      <w:u w:val="none"/>
    </w:rPr>
  </w:style>
  <w:style w:type="character" w:customStyle="1" w:styleId="font51">
    <w:name w:val="font51"/>
    <w:qFormat/>
    <w:rPr>
      <w:rFonts w:ascii="宋体" w:eastAsia="宋体" w:hAnsi="宋体" w:cs="宋体" w:hint="eastAsia"/>
      <w:color w:val="000000"/>
      <w:sz w:val="16"/>
      <w:szCs w:val="16"/>
      <w:u w:val="none"/>
      <w:vertAlign w:val="superscript"/>
    </w:rPr>
  </w:style>
  <w:style w:type="paragraph" w:customStyle="1" w:styleId="39">
    <w:name w:val="列出段落3"/>
    <w:basedOn w:val="a"/>
    <w:uiPriority w:val="34"/>
    <w:qFormat/>
    <w:pPr>
      <w:ind w:firstLineChars="200" w:firstLine="420"/>
    </w:pPr>
    <w:rPr>
      <w:rFonts w:ascii="Calibri" w:hAnsi="Calibri"/>
    </w:rPr>
  </w:style>
  <w:style w:type="character" w:customStyle="1" w:styleId="NormalCharacter">
    <w:name w:val="NormalCharacter"/>
    <w:semiHidden/>
    <w:qFormat/>
  </w:style>
  <w:style w:type="paragraph" w:customStyle="1" w:styleId="HtmlNormal">
    <w:name w:val="HtmlNormal"/>
    <w:basedOn w:val="a"/>
    <w:qFormat/>
    <w:pPr>
      <w:widowControl/>
      <w:spacing w:before="100" w:beforeAutospacing="1" w:after="100" w:afterAutospacing="1"/>
      <w:jc w:val="left"/>
      <w:textAlignment w:val="baseline"/>
    </w:pPr>
    <w:rPr>
      <w:rFonts w:eastAsia="Times New Roman"/>
      <w:kern w:val="0"/>
      <w:sz w:val="24"/>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ListParagraph2">
    <w:name w:val="List Paragraph2"/>
    <w:basedOn w:val="a"/>
    <w:qFormat/>
    <w:pPr>
      <w:ind w:firstLineChars="200" w:firstLine="420"/>
    </w:pPr>
    <w:rPr>
      <w:rFonts w:ascii="Calibri" w:hAnsi="Calibri"/>
    </w:rPr>
  </w:style>
  <w:style w:type="paragraph" w:customStyle="1" w:styleId="Char4CharCharChar1">
    <w:name w:val="Char4 Char Char Char1"/>
    <w:basedOn w:val="a"/>
    <w:qFormat/>
    <w:rPr>
      <w:szCs w:val="20"/>
    </w:rPr>
  </w:style>
  <w:style w:type="paragraph" w:customStyle="1" w:styleId="310">
    <w:name w:val="列出段落31"/>
    <w:basedOn w:val="a"/>
    <w:uiPriority w:val="34"/>
    <w:qFormat/>
    <w:pPr>
      <w:ind w:firstLineChars="200" w:firstLine="420"/>
    </w:pPr>
    <w:rPr>
      <w:rFonts w:ascii="Calibri" w:hAnsi="Calibri"/>
    </w:rPr>
  </w:style>
  <w:style w:type="paragraph" w:customStyle="1" w:styleId="3">
    <w:name w:val="3级"/>
    <w:basedOn w:val="affe"/>
    <w:link w:val="3Char"/>
    <w:qFormat/>
    <w:pPr>
      <w:numPr>
        <w:numId w:val="1"/>
      </w:numPr>
      <w:ind w:firstLineChars="0"/>
      <w:outlineLvl w:val="2"/>
    </w:pPr>
    <w:rPr>
      <w:rFonts w:ascii="宋体" w:hAnsi="宋体"/>
      <w:color w:val="000000"/>
      <w:szCs w:val="21"/>
      <w:lang w:val="zh-CN"/>
    </w:rPr>
  </w:style>
  <w:style w:type="character" w:customStyle="1" w:styleId="3Char">
    <w:name w:val="3级 Char"/>
    <w:link w:val="3"/>
    <w:qFormat/>
    <w:rPr>
      <w:rFonts w:ascii="宋体" w:hAnsi="宋体"/>
      <w:color w:val="000000"/>
      <w:kern w:val="2"/>
      <w:sz w:val="21"/>
      <w:szCs w:val="21"/>
      <w:lang w:val="zh-CN" w:eastAsia="zh-CN"/>
    </w:rPr>
  </w:style>
  <w:style w:type="character" w:customStyle="1" w:styleId="1Char0">
    <w:name w:val="标题 1 Char"/>
    <w:qFormat/>
    <w:rPr>
      <w:b/>
      <w:bCs/>
      <w:kern w:val="2"/>
      <w:sz w:val="21"/>
    </w:rPr>
  </w:style>
  <w:style w:type="character" w:customStyle="1" w:styleId="2Char">
    <w:name w:val="标题 2 Char"/>
    <w:qFormat/>
    <w:rPr>
      <w:rFonts w:ascii="Cambria" w:hAnsi="Cambria"/>
      <w:b/>
      <w:bCs/>
      <w:kern w:val="2"/>
      <w:sz w:val="32"/>
      <w:szCs w:val="32"/>
    </w:rPr>
  </w:style>
  <w:style w:type="character" w:customStyle="1" w:styleId="3Char0">
    <w:name w:val="标题 3 Char"/>
    <w:qFormat/>
    <w:rPr>
      <w:b/>
      <w:bCs/>
      <w:kern w:val="2"/>
      <w:sz w:val="32"/>
      <w:szCs w:val="32"/>
    </w:rPr>
  </w:style>
  <w:style w:type="character" w:customStyle="1" w:styleId="4Char">
    <w:name w:val="标题 4 Char"/>
    <w:qFormat/>
    <w:rPr>
      <w:rFonts w:ascii="Arial" w:eastAsia="黑体" w:hAnsi="Arial"/>
      <w:b/>
      <w:bCs/>
      <w:kern w:val="2"/>
      <w:sz w:val="28"/>
      <w:szCs w:val="28"/>
    </w:rPr>
  </w:style>
  <w:style w:type="character" w:customStyle="1" w:styleId="5Char">
    <w:name w:val="标题 5 Char"/>
    <w:qFormat/>
    <w:rPr>
      <w:b/>
      <w:bCs/>
      <w:kern w:val="2"/>
      <w:sz w:val="28"/>
      <w:szCs w:val="28"/>
    </w:rPr>
  </w:style>
  <w:style w:type="character" w:customStyle="1" w:styleId="8Char">
    <w:name w:val="标题 8 Char"/>
    <w:qFormat/>
    <w:rPr>
      <w:rFonts w:ascii="Cambria" w:hAnsi="Cambria"/>
      <w:kern w:val="2"/>
      <w:sz w:val="24"/>
      <w:szCs w:val="24"/>
      <w:lang w:val="zh-CN" w:eastAsia="zh-CN"/>
    </w:rPr>
  </w:style>
  <w:style w:type="paragraph" w:customStyle="1" w:styleId="Style312">
    <w:name w:val="_Style 312"/>
    <w:basedOn w:val="af"/>
    <w:next w:val="27"/>
    <w:link w:val="2Char0"/>
    <w:uiPriority w:val="99"/>
    <w:unhideWhenUsed/>
    <w:qFormat/>
    <w:pPr>
      <w:tabs>
        <w:tab w:val="clear" w:pos="930"/>
      </w:tabs>
      <w:snapToGrid/>
      <w:spacing w:line="240" w:lineRule="auto"/>
      <w:ind w:leftChars="200" w:left="420" w:firstLineChars="200" w:firstLine="420"/>
    </w:pPr>
    <w:rPr>
      <w:kern w:val="2"/>
      <w:sz w:val="21"/>
    </w:rPr>
  </w:style>
  <w:style w:type="character" w:customStyle="1" w:styleId="Char0">
    <w:name w:val="批注文字 Char"/>
    <w:qFormat/>
    <w:rPr>
      <w:kern w:val="2"/>
      <w:sz w:val="21"/>
    </w:rPr>
  </w:style>
  <w:style w:type="character" w:customStyle="1" w:styleId="70">
    <w:name w:val="页码7"/>
    <w:qFormat/>
  </w:style>
  <w:style w:type="character" w:customStyle="1" w:styleId="Char8">
    <w:name w:val="尾注文本 Char"/>
    <w:uiPriority w:val="99"/>
    <w:qFormat/>
    <w:rPr>
      <w:kern w:val="2"/>
      <w:sz w:val="21"/>
    </w:rPr>
  </w:style>
  <w:style w:type="character" w:customStyle="1" w:styleId="CharChar37">
    <w:name w:val="Char Char37"/>
    <w:qFormat/>
    <w:rPr>
      <w:rFonts w:ascii="Cambria" w:eastAsia="宋体" w:hAnsi="Cambria"/>
      <w:b/>
      <w:bCs/>
      <w:kern w:val="2"/>
      <w:sz w:val="32"/>
      <w:szCs w:val="32"/>
      <w:lang w:val="en-US" w:eastAsia="zh-CN" w:bidi="ar-SA"/>
    </w:rPr>
  </w:style>
  <w:style w:type="character" w:customStyle="1" w:styleId="Char9">
    <w:name w:val="批注框文本 Char"/>
    <w:qFormat/>
    <w:rPr>
      <w:kern w:val="2"/>
      <w:sz w:val="18"/>
      <w:szCs w:val="18"/>
    </w:rPr>
  </w:style>
  <w:style w:type="character" w:customStyle="1" w:styleId="Chara">
    <w:name w:val="称呼 Char"/>
    <w:qFormat/>
    <w:rPr>
      <w:szCs w:val="24"/>
    </w:rPr>
  </w:style>
  <w:style w:type="character" w:customStyle="1" w:styleId="CharChar336">
    <w:name w:val="Char Char336"/>
    <w:qFormat/>
    <w:rPr>
      <w:rFonts w:eastAsia="宋体"/>
      <w:b/>
      <w:bCs/>
      <w:kern w:val="44"/>
      <w:sz w:val="44"/>
      <w:szCs w:val="44"/>
      <w:lang w:val="en-US" w:eastAsia="zh-CN" w:bidi="ar-SA"/>
    </w:rPr>
  </w:style>
  <w:style w:type="character" w:customStyle="1" w:styleId="Charb">
    <w:name w:val="批注主题 Char"/>
    <w:qFormat/>
    <w:rPr>
      <w:b/>
      <w:bCs/>
      <w:kern w:val="2"/>
      <w:sz w:val="21"/>
    </w:rPr>
  </w:style>
  <w:style w:type="character" w:customStyle="1" w:styleId="2Char2">
    <w:name w:val="正文文本缩进 2 Char"/>
    <w:qFormat/>
    <w:rPr>
      <w:rFonts w:ascii="宋体" w:hAnsi="宋体"/>
      <w:kern w:val="2"/>
      <w:sz w:val="21"/>
      <w:szCs w:val="32"/>
    </w:rPr>
  </w:style>
  <w:style w:type="character" w:customStyle="1" w:styleId="CharChar27">
    <w:name w:val="Char Char27"/>
    <w:qFormat/>
    <w:rPr>
      <w:rFonts w:eastAsia="宋体"/>
      <w:kern w:val="2"/>
      <w:sz w:val="18"/>
      <w:lang w:val="en-US" w:eastAsia="zh-CN" w:bidi="ar-SA"/>
    </w:rPr>
  </w:style>
  <w:style w:type="character" w:customStyle="1" w:styleId="Charc">
    <w:name w:val="标题 Char"/>
    <w:qFormat/>
    <w:rPr>
      <w:rFonts w:ascii="Cambria" w:hAnsi="Cambria"/>
      <w:b/>
      <w:bCs/>
      <w:kern w:val="2"/>
      <w:sz w:val="32"/>
      <w:szCs w:val="32"/>
    </w:rPr>
  </w:style>
  <w:style w:type="character" w:customStyle="1" w:styleId="Chard">
    <w:name w:val="页眉 Char"/>
    <w:uiPriority w:val="99"/>
    <w:qFormat/>
    <w:rPr>
      <w:kern w:val="2"/>
      <w:sz w:val="18"/>
    </w:rPr>
  </w:style>
  <w:style w:type="character" w:customStyle="1" w:styleId="Chare">
    <w:name w:val="脚注文本 Char"/>
    <w:uiPriority w:val="99"/>
    <w:qFormat/>
    <w:rPr>
      <w:kern w:val="2"/>
      <w:sz w:val="18"/>
      <w:szCs w:val="18"/>
    </w:rPr>
  </w:style>
  <w:style w:type="character" w:customStyle="1" w:styleId="2Char3">
    <w:name w:val="正文文本 2 Char"/>
    <w:qFormat/>
    <w:rPr>
      <w:kern w:val="2"/>
      <w:sz w:val="21"/>
    </w:rPr>
  </w:style>
  <w:style w:type="character" w:customStyle="1" w:styleId="Charf">
    <w:name w:val="纯文本 Char"/>
    <w:qFormat/>
    <w:locked/>
    <w:rPr>
      <w:rFonts w:ascii="宋体" w:eastAsia="宋体" w:hAnsi="Courier New"/>
      <w:kern w:val="2"/>
      <w:sz w:val="24"/>
      <w:lang w:val="en-US" w:eastAsia="zh-CN" w:bidi="ar-SA"/>
    </w:rPr>
  </w:style>
  <w:style w:type="character" w:customStyle="1" w:styleId="Charf0">
    <w:name w:val="页脚 Char"/>
    <w:qFormat/>
    <w:rPr>
      <w:kern w:val="2"/>
      <w:sz w:val="18"/>
    </w:rPr>
  </w:style>
  <w:style w:type="paragraph" w:customStyle="1" w:styleId="CharChar2CharCharCharChar6">
    <w:name w:val="Char Char2 Char Char Char Char6"/>
    <w:basedOn w:val="a"/>
    <w:qFormat/>
    <w:pPr>
      <w:widowControl/>
      <w:spacing w:after="160" w:line="240" w:lineRule="exact"/>
      <w:jc w:val="left"/>
    </w:pPr>
    <w:rPr>
      <w:rFonts w:ascii="宋体" w:hAnsi="宋体"/>
      <w:b/>
      <w:sz w:val="24"/>
      <w:szCs w:val="20"/>
    </w:rPr>
  </w:style>
  <w:style w:type="character" w:customStyle="1" w:styleId="Charf1">
    <w:name w:val="正文文本 Char"/>
    <w:qFormat/>
    <w:rPr>
      <w:kern w:val="2"/>
      <w:sz w:val="21"/>
    </w:rPr>
  </w:style>
  <w:style w:type="paragraph" w:customStyle="1" w:styleId="CharChar1CharCharCharChar6">
    <w:name w:val="Char Char1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character" w:customStyle="1" w:styleId="Charf2">
    <w:name w:val="文档结构图 Char"/>
    <w:qFormat/>
    <w:rPr>
      <w:kern w:val="2"/>
      <w:sz w:val="21"/>
      <w:shd w:val="clear" w:color="auto" w:fill="000080"/>
    </w:rPr>
  </w:style>
  <w:style w:type="paragraph" w:customStyle="1" w:styleId="CharChar1CharCharCharCharCharCharCharCharCharCharCharCharCharCharCharCharCharCharCharCharCharCharCharCharCharCharCharCharCharCharCharCharCharCharChar6">
    <w:name w:val="Char Char1 Char Char Char Char Char Char Char Char Char Char Char Char Char Char Char Char Char Char Char Char Char Char Char Char Char Char Char Char Char Char Char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character" w:customStyle="1" w:styleId="3Char1">
    <w:name w:val="正文文本 3 Char"/>
    <w:qFormat/>
    <w:rPr>
      <w:kern w:val="2"/>
      <w:sz w:val="16"/>
      <w:szCs w:val="16"/>
    </w:rPr>
  </w:style>
  <w:style w:type="paragraph" w:customStyle="1" w:styleId="CharCharCharChar26">
    <w:name w:val="Char Char Char Char26"/>
    <w:basedOn w:val="a"/>
    <w:qFormat/>
    <w:pPr>
      <w:widowControl/>
      <w:spacing w:after="160" w:line="240" w:lineRule="exact"/>
      <w:jc w:val="left"/>
    </w:pPr>
    <w:rPr>
      <w:rFonts w:ascii="Verdana" w:hAnsi="Verdana"/>
      <w:kern w:val="0"/>
      <w:sz w:val="20"/>
      <w:szCs w:val="20"/>
      <w:lang w:eastAsia="en-US"/>
    </w:rPr>
  </w:style>
  <w:style w:type="character" w:customStyle="1" w:styleId="Charf3">
    <w:name w:val="正文文本缩进 Char"/>
    <w:qFormat/>
    <w:rPr>
      <w:sz w:val="24"/>
      <w:szCs w:val="24"/>
    </w:rPr>
  </w:style>
  <w:style w:type="paragraph" w:customStyle="1" w:styleId="CharCharCharChar16">
    <w:name w:val="Char Char Char Char16"/>
    <w:basedOn w:val="a"/>
    <w:qFormat/>
    <w:pPr>
      <w:adjustRightInd w:val="0"/>
      <w:spacing w:line="360" w:lineRule="auto"/>
      <w:textAlignment w:val="center"/>
    </w:pPr>
    <w:rPr>
      <w:rFonts w:ascii="Calibri" w:hAnsi="Calibri"/>
      <w:kern w:val="0"/>
      <w:sz w:val="24"/>
      <w:szCs w:val="20"/>
    </w:rPr>
  </w:style>
  <w:style w:type="paragraph" w:customStyle="1" w:styleId="CharCharChar6">
    <w:name w:val="Char Char Char6"/>
    <w:basedOn w:val="a"/>
    <w:qFormat/>
    <w:rPr>
      <w:rFonts w:ascii="Tahoma" w:hAnsi="Tahoma"/>
      <w:sz w:val="24"/>
      <w:szCs w:val="20"/>
    </w:rPr>
  </w:style>
  <w:style w:type="character" w:customStyle="1" w:styleId="3Char2">
    <w:name w:val="正文文本缩进 3 Char"/>
    <w:qFormat/>
    <w:rPr>
      <w:kern w:val="2"/>
      <w:sz w:val="24"/>
    </w:rPr>
  </w:style>
  <w:style w:type="character" w:customStyle="1" w:styleId="Charf4">
    <w:name w:val="日期 Char"/>
    <w:qFormat/>
    <w:rPr>
      <w:kern w:val="2"/>
      <w:sz w:val="21"/>
    </w:rPr>
  </w:style>
  <w:style w:type="paragraph" w:customStyle="1" w:styleId="CharCharCharChar9">
    <w:name w:val="Char Char Char Char9"/>
    <w:basedOn w:val="a"/>
    <w:qFormat/>
    <w:pPr>
      <w:tabs>
        <w:tab w:val="left" w:pos="360"/>
      </w:tabs>
      <w:ind w:firstLineChars="150" w:firstLine="420"/>
    </w:pPr>
    <w:rPr>
      <w:rFonts w:ascii="Arial" w:hAnsi="Arial" w:cs="Arial"/>
      <w:sz w:val="20"/>
      <w:szCs w:val="20"/>
    </w:rPr>
  </w:style>
  <w:style w:type="paragraph" w:customStyle="1" w:styleId="CharCharCharCharCharCharCharCharChar1CharCharCharCharCharChar1CharCharCharCharCharCharCharCharCharCharCharCharCharCharCharCharCharCharCharCharCharCharCharCharCharCharCharCharCharCharChar6">
    <w:name w:val="Char Char Char Char Char Char Char Char Char1 Char Char Char Char Char Char1 Char Char Char Char Char Char Char Char Char Char Char Char Char Char Char Char Char Char Char Char Char Char Char Char Char Char Char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1CharCharCharCharCharCharCharCharCharCharCharCharCharCharCharCharCharCharCharChar6">
    <w:name w:val="Char Char1 Char Char Char Char Char Char Char Char Char Char Char Char Char Char Char Char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25CharChar1CharCharCharCharCharChar6">
    <w:name w:val="Char Char25 Char Char1 Char Char Char Char Char Char6"/>
    <w:basedOn w:val="a8"/>
    <w:qFormat/>
    <w:rPr>
      <w:rFonts w:ascii="宋体" w:hAnsi="宋体"/>
      <w:b/>
      <w:sz w:val="24"/>
    </w:rPr>
  </w:style>
  <w:style w:type="paragraph" w:customStyle="1" w:styleId="CharChar1CharCharCharCharCharCharCharCharCharCharCharCharCharCharChar6">
    <w:name w:val="Char Char1 Char Char Char Char Char Char Char Char Char Char Char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CharCharCharCharCharChar1CharCharCharCharCharCharCharCharCharCharCharCharCharCharCharCharCharCharCharCharCharCharCharCharCharCharCharCharCharCharCharCharCharCharCharChar6">
    <w:name w:val="Char Char Char Char Char Char Char Char Char1 Char Char Char Char Char Char Char Char Char Char Char Char Char Char Char Char Char Char Char Char Char Char Char Char Char Char Char Char Char Char Char Char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CharChar1CharCharCharCharCharCharCharCharCharCharCharCharChar7">
    <w:name w:val="Char Char Char1 Char Char Char Char Char Char Char Char Char Char Char Char Char7"/>
    <w:basedOn w:val="a8"/>
    <w:qFormat/>
    <w:rPr>
      <w:rFonts w:ascii="Calibri" w:hAnsi="Calibri"/>
    </w:rPr>
  </w:style>
  <w:style w:type="paragraph" w:customStyle="1" w:styleId="CharChar2CharCharChar6">
    <w:name w:val="Char Char2 Char Char Char6"/>
    <w:basedOn w:val="a"/>
    <w:qFormat/>
    <w:rPr>
      <w:rFonts w:ascii="仿宋_GB2312" w:eastAsia="仿宋_GB2312" w:hAnsi="Calibri"/>
      <w:b/>
      <w:sz w:val="32"/>
      <w:szCs w:val="32"/>
    </w:rPr>
  </w:style>
  <w:style w:type="paragraph" w:customStyle="1" w:styleId="CharChar25CharChar1CharCharCharChar6">
    <w:name w:val="Char Char25 Char Char1 Char Char Char Char6"/>
    <w:basedOn w:val="a8"/>
    <w:qFormat/>
    <w:rPr>
      <w:rFonts w:ascii="宋体" w:hAnsi="宋体"/>
      <w:b/>
      <w:sz w:val="24"/>
    </w:rPr>
  </w:style>
  <w:style w:type="paragraph" w:customStyle="1" w:styleId="CharChar1CharCharCharCharCharCharCharCharCharCharCharCharCharCharCharCharCharCharCharCharCharCharCharCharCharCharCharCharCharCharCharCharCharCharCharCharCharCharChar6">
    <w:name w:val="Char Char1 Char Char Char Char Char Char Char Char Char Char Char Char Char Char Char Char Char Char Char Char Char Char Char Char Char Char Char Char Char Char Char Char Char Char Char Char Char Char Char6"/>
    <w:basedOn w:val="a"/>
    <w:qFormat/>
    <w:pPr>
      <w:keepNext/>
      <w:keepLines/>
      <w:adjustRightInd w:val="0"/>
      <w:spacing w:beforeLines="100" w:before="312" w:afterLines="100" w:after="312" w:line="300" w:lineRule="auto"/>
      <w:ind w:firstLineChars="200" w:firstLine="200"/>
      <w:textAlignment w:val="center"/>
    </w:pPr>
    <w:rPr>
      <w:rFonts w:ascii="仿宋_GB2312" w:eastAsia="仿宋_GB2312" w:hAnsi="宋体"/>
      <w:kern w:val="0"/>
      <w:sz w:val="24"/>
      <w:szCs w:val="20"/>
    </w:rPr>
  </w:style>
  <w:style w:type="paragraph" w:customStyle="1" w:styleId="Char80">
    <w:name w:val="Char8"/>
    <w:basedOn w:val="a"/>
    <w:qFormat/>
    <w:pPr>
      <w:ind w:firstLineChars="200" w:firstLine="480"/>
    </w:pPr>
    <w:rPr>
      <w:rFonts w:ascii="仿宋_GB2312" w:eastAsia="仿宋_GB2312" w:hAnsi="Calibri"/>
      <w:sz w:val="24"/>
    </w:rPr>
  </w:style>
  <w:style w:type="paragraph" w:customStyle="1" w:styleId="Char1CharCharCharCharCharCharCharCharCharCharCharCharCharCharCharCharCharChar6">
    <w:name w:val="Char1 Char Char Char Char Char Char Char Char Char Char Char Char Char Char Char Char Char Char6"/>
    <w:basedOn w:val="a"/>
    <w:qFormat/>
    <w:pPr>
      <w:widowControl/>
      <w:spacing w:after="160" w:line="240" w:lineRule="exact"/>
      <w:jc w:val="left"/>
    </w:pPr>
    <w:rPr>
      <w:rFonts w:ascii="Verdana" w:hAnsi="Verdana"/>
      <w:kern w:val="0"/>
      <w:sz w:val="20"/>
      <w:szCs w:val="20"/>
      <w:lang w:eastAsia="en-US"/>
    </w:rPr>
  </w:style>
  <w:style w:type="paragraph" w:customStyle="1" w:styleId="71">
    <w:name w:val="纯文本7"/>
    <w:basedOn w:val="a"/>
    <w:qFormat/>
    <w:rPr>
      <w:rFonts w:ascii="宋体" w:hAnsi="Courier New"/>
      <w:sz w:val="24"/>
      <w:szCs w:val="20"/>
    </w:rPr>
  </w:style>
  <w:style w:type="paragraph" w:customStyle="1" w:styleId="Char170">
    <w:name w:val="Char17"/>
    <w:basedOn w:val="a8"/>
    <w:qFormat/>
    <w:rPr>
      <w:rFonts w:ascii="Tahoma" w:hAnsi="Tahoma"/>
      <w:sz w:val="24"/>
      <w:szCs w:val="24"/>
    </w:rPr>
  </w:style>
  <w:style w:type="paragraph" w:customStyle="1" w:styleId="Char1CharCharCharCharCharCharCharCharCharCharChar6">
    <w:name w:val="Char1 Char Char Char Char Char Char Char Char Char Char Char6"/>
    <w:basedOn w:val="a"/>
    <w:qFormat/>
    <w:pPr>
      <w:widowControl/>
      <w:spacing w:after="160" w:line="240" w:lineRule="exact"/>
      <w:jc w:val="left"/>
    </w:pPr>
    <w:rPr>
      <w:rFonts w:ascii="Verdana" w:hAnsi="Verdana"/>
      <w:kern w:val="0"/>
      <w:sz w:val="20"/>
      <w:szCs w:val="20"/>
      <w:lang w:eastAsia="en-US"/>
    </w:rPr>
  </w:style>
  <w:style w:type="paragraph" w:customStyle="1" w:styleId="CharCharCharChar2CharChar2">
    <w:name w:val="Char Char Char Char2 Char Char2"/>
    <w:basedOn w:val="a"/>
    <w:qFormat/>
    <w:pPr>
      <w:widowControl/>
      <w:spacing w:after="160" w:line="240" w:lineRule="exact"/>
      <w:jc w:val="left"/>
    </w:pPr>
    <w:rPr>
      <w:rFonts w:ascii="Verdana" w:hAnsi="Verdana"/>
      <w:kern w:val="0"/>
      <w:sz w:val="20"/>
      <w:szCs w:val="20"/>
      <w:lang w:eastAsia="en-US"/>
    </w:rPr>
  </w:style>
  <w:style w:type="character" w:customStyle="1" w:styleId="2Char0">
    <w:name w:val="正文首行缩进 2 Char"/>
    <w:link w:val="Style312"/>
    <w:uiPriority w:val="99"/>
    <w:qFormat/>
    <w:rPr>
      <w:kern w:val="2"/>
      <w:sz w:val="21"/>
      <w:szCs w:val="24"/>
    </w:rPr>
  </w:style>
  <w:style w:type="paragraph" w:customStyle="1" w:styleId="Char4CharCharChar2">
    <w:name w:val="Char4 Char Char Char2"/>
    <w:basedOn w:val="a"/>
    <w:qFormat/>
    <w:rPr>
      <w:szCs w:val="20"/>
    </w:rPr>
  </w:style>
  <w:style w:type="paragraph" w:customStyle="1" w:styleId="17">
    <w:name w:val="列表段落1"/>
    <w:basedOn w:val="a"/>
    <w:uiPriority w:val="34"/>
    <w:qFormat/>
    <w:pPr>
      <w:ind w:firstLineChars="200" w:firstLine="420"/>
    </w:pPr>
    <w:rPr>
      <w:rFonts w:ascii="Calibri" w:hAnsi="Calibri"/>
    </w:rPr>
  </w:style>
  <w:style w:type="character" w:customStyle="1" w:styleId="UnresolvedMention">
    <w:name w:val="Unresolved Mention"/>
    <w:uiPriority w:val="99"/>
    <w:semiHidden/>
    <w:unhideWhenUsed/>
    <w:qFormat/>
    <w:rPr>
      <w:color w:val="605E5C"/>
      <w:shd w:val="clear" w:color="auto" w:fill="E1DFDD"/>
    </w:rPr>
  </w:style>
  <w:style w:type="paragraph" w:customStyle="1" w:styleId="Style33">
    <w:name w:val="_Style 33"/>
    <w:basedOn w:val="a"/>
    <w:qFormat/>
  </w:style>
  <w:style w:type="character" w:customStyle="1" w:styleId="18">
    <w:name w:val="纯文本 字符1"/>
    <w:qFormat/>
    <w:locked/>
    <w:rPr>
      <w:rFonts w:ascii="宋体" w:eastAsia="宋体" w:hAnsi="Courier New"/>
      <w:sz w:val="24"/>
    </w:rPr>
  </w:style>
  <w:style w:type="paragraph" w:customStyle="1" w:styleId="TableText">
    <w:name w:val="Table Text"/>
    <w:basedOn w:val="a"/>
    <w:semiHidden/>
    <w:qFormat/>
    <w:rPr>
      <w:rFonts w:ascii="仿宋" w:eastAsia="仿宋" w:hAnsi="仿宋" w:cs="仿宋"/>
      <w:sz w:val="24"/>
      <w:lang w:eastAsia="en-US"/>
    </w:rPr>
  </w:style>
  <w:style w:type="table" w:customStyle="1" w:styleId="19">
    <w:name w:val="网格型1"/>
    <w:basedOn w:val="a2"/>
    <w:uiPriority w:val="59"/>
    <w:qFormat/>
    <w:rsid w:val="00031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ttzzbdl@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1616</Words>
  <Characters>9217</Characters>
  <Application>Microsoft Office Word</Application>
  <DocSecurity>0</DocSecurity>
  <Lines>76</Lines>
  <Paragraphs>21</Paragraphs>
  <ScaleCrop>false</ScaleCrop>
  <Company>sdtc</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liuxin</dc:creator>
  <cp:lastModifiedBy>同舟代理于</cp:lastModifiedBy>
  <cp:revision>191</cp:revision>
  <cp:lastPrinted>2020-09-18T07:29:00Z</cp:lastPrinted>
  <dcterms:created xsi:type="dcterms:W3CDTF">2020-08-14T07:42:00Z</dcterms:created>
  <dcterms:modified xsi:type="dcterms:W3CDTF">2025-07-14T02:47:00Z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4A0D0F22A9CF4C72ADE48BB19F3DE2A7</vt:lpwstr>
  </property>
  <property fmtid="{D5CDD505-2E9C-101B-9397-08002B2CF9AE}" pid="4" name="KSOTemplateDocerSaveRecord">
    <vt:lpwstr>eyJoZGlkIjoiYzIzNjhjZjkxMjg2OGJjOTQ0NThhNzBhOGI4YTVmYWYiLCJ1c2VySWQiOiIzNzY3OTQzMTUifQ==</vt:lpwstr>
  </property>
</Properties>
</file>