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3125BC">
      <w:pPr>
        <w:pStyle w:val="5"/>
        <w:tabs>
          <w:tab w:val="left" w:pos="0"/>
        </w:tabs>
        <w:autoSpaceDE w:val="0"/>
        <w:autoSpaceDN w:val="0"/>
        <w:adjustRightInd w:val="0"/>
        <w:spacing w:before="0" w:after="0" w:line="360" w:lineRule="auto"/>
        <w:jc w:val="center"/>
        <w:rPr>
          <w:rFonts w:ascii="华文中宋" w:hAnsi="华文中宋" w:eastAsia="华文中宋"/>
        </w:rPr>
      </w:pPr>
      <w:bookmarkStart w:id="0" w:name="_Toc35393809"/>
      <w:bookmarkStart w:id="1" w:name="_Toc28359022"/>
      <w:r>
        <w:rPr>
          <w:rFonts w:hint="eastAsia" w:ascii="华文中宋" w:hAnsi="华文中宋" w:eastAsia="华文中宋"/>
        </w:rPr>
        <w:t>中标（成交）结果公告</w:t>
      </w:r>
      <w:bookmarkEnd w:id="0"/>
      <w:bookmarkEnd w:id="1"/>
    </w:p>
    <w:p w14:paraId="3BEC74E8">
      <w:pPr>
        <w:keepNext w:val="0"/>
        <w:keepLines w:val="0"/>
        <w:pageBreakBefore w:val="0"/>
        <w:widowControl w:val="0"/>
        <w:kinsoku/>
        <w:wordWrap/>
        <w:overflowPunct/>
        <w:topLinePunct w:val="0"/>
        <w:autoSpaceDE/>
        <w:autoSpaceDN/>
        <w:bidi w:val="0"/>
        <w:adjustRightInd/>
        <w:snapToGrid/>
        <w:spacing w:line="500" w:lineRule="exact"/>
        <w:textAlignment w:val="auto"/>
        <w:rPr>
          <w:rFonts w:ascii="黑体" w:hAnsi="黑体" w:eastAsia="黑体"/>
          <w:sz w:val="28"/>
          <w:szCs w:val="28"/>
        </w:rPr>
      </w:pPr>
      <w:r>
        <w:rPr>
          <w:rFonts w:hint="eastAsia" w:ascii="黑体" w:hAnsi="黑体" w:eastAsia="黑体"/>
          <w:sz w:val="28"/>
          <w:szCs w:val="28"/>
        </w:rPr>
        <w:t>一</w:t>
      </w:r>
      <w:r>
        <w:rPr>
          <w:rFonts w:ascii="黑体" w:hAnsi="黑体" w:eastAsia="黑体"/>
          <w:sz w:val="28"/>
          <w:szCs w:val="28"/>
        </w:rPr>
        <w:t>、</w:t>
      </w:r>
      <w:r>
        <w:rPr>
          <w:rFonts w:hint="eastAsia" w:ascii="黑体" w:hAnsi="黑体" w:eastAsia="黑体"/>
          <w:sz w:val="28"/>
          <w:szCs w:val="28"/>
        </w:rPr>
        <w:t>项目编号</w:t>
      </w:r>
      <w:r>
        <w:rPr>
          <w:rFonts w:hint="eastAsia" w:ascii="黑体" w:hAnsi="黑体" w:eastAsia="黑体"/>
          <w:i w:val="0"/>
          <w:iCs w:val="0"/>
          <w:sz w:val="28"/>
          <w:szCs w:val="28"/>
        </w:rPr>
        <w:t>：</w:t>
      </w:r>
      <w:r>
        <w:rPr>
          <w:rFonts w:hint="eastAsia" w:ascii="黑体" w:hAnsi="黑体" w:eastAsia="黑体"/>
          <w:i w:val="0"/>
          <w:iCs w:val="0"/>
          <w:sz w:val="28"/>
          <w:szCs w:val="28"/>
          <w:lang w:val="zh-CN"/>
        </w:rPr>
        <w:t>SDGP370000000202402006741</w:t>
      </w:r>
    </w:p>
    <w:p w14:paraId="35E036AA">
      <w:pPr>
        <w:keepNext w:val="0"/>
        <w:keepLines w:val="0"/>
        <w:pageBreakBefore w:val="0"/>
        <w:widowControl w:val="0"/>
        <w:kinsoku/>
        <w:wordWrap/>
        <w:overflowPunct/>
        <w:topLinePunct w:val="0"/>
        <w:autoSpaceDE/>
        <w:autoSpaceDN/>
        <w:bidi w:val="0"/>
        <w:adjustRightInd/>
        <w:snapToGrid/>
        <w:spacing w:line="500" w:lineRule="exact"/>
        <w:ind w:left="1960" w:hanging="1960" w:hangingChars="700"/>
        <w:textAlignment w:val="auto"/>
        <w:rPr>
          <w:rFonts w:ascii="黑体" w:hAnsi="黑体" w:eastAsia="黑体"/>
          <w:sz w:val="28"/>
          <w:szCs w:val="28"/>
          <w:u w:val="single"/>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w:t>
      </w:r>
      <w:r>
        <w:rPr>
          <w:rFonts w:hint="eastAsia" w:ascii="黑体" w:hAnsi="黑体" w:eastAsia="黑体"/>
          <w:sz w:val="28"/>
          <w:szCs w:val="28"/>
          <w:lang w:eastAsia="zh-CN"/>
        </w:rPr>
        <w:t>大数据与会计专业综合实训软件-数智企业经营沙盘及会计实务平台项目</w:t>
      </w:r>
    </w:p>
    <w:p w14:paraId="0A3BE12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sz w:val="28"/>
          <w:szCs w:val="28"/>
        </w:rPr>
      </w:pPr>
      <w:r>
        <w:rPr>
          <w:rFonts w:hint="eastAsia" w:ascii="黑体" w:hAnsi="黑体" w:eastAsia="黑体"/>
          <w:sz w:val="28"/>
          <w:szCs w:val="28"/>
        </w:rPr>
        <w:t>三、中标（成交）信息</w:t>
      </w:r>
    </w:p>
    <w:p w14:paraId="26B0263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97" w:rightChars="46" w:firstLine="596" w:firstLineChars="0"/>
        <w:jc w:val="both"/>
        <w:textAlignment w:val="auto"/>
        <w:rPr>
          <w:rFonts w:hint="eastAsia" w:ascii="仿宋" w:hAnsi="仿宋" w:eastAsia="仿宋" w:cs="仿宋"/>
          <w:b w:val="0"/>
          <w:bCs w:val="0"/>
          <w:kern w:val="0"/>
          <w:sz w:val="30"/>
          <w:szCs w:val="30"/>
          <w:highlight w:val="none"/>
          <w:lang w:val="en-US" w:eastAsia="zh-CN" w:bidi="ar-SA"/>
        </w:rPr>
      </w:pPr>
      <w:r>
        <w:rPr>
          <w:rFonts w:hint="eastAsia" w:ascii="仿宋" w:hAnsi="仿宋" w:eastAsia="仿宋" w:cs="仿宋"/>
          <w:b w:val="0"/>
          <w:bCs w:val="0"/>
          <w:kern w:val="0"/>
          <w:sz w:val="30"/>
          <w:szCs w:val="30"/>
          <w:highlight w:val="none"/>
          <w:lang w:val="en-US" w:eastAsia="zh-CN" w:bidi="ar-SA"/>
        </w:rPr>
        <w:t>供应商名称：山东学文信息科技有限公司</w:t>
      </w:r>
    </w:p>
    <w:p w14:paraId="1EB0164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2453" w:leftChars="284" w:right="97" w:rightChars="46" w:hanging="1857" w:hangingChars="619"/>
        <w:jc w:val="both"/>
        <w:textAlignment w:val="auto"/>
        <w:rPr>
          <w:rFonts w:hint="eastAsia" w:ascii="仿宋" w:hAnsi="仿宋" w:eastAsia="仿宋" w:cs="仿宋"/>
          <w:b w:val="0"/>
          <w:bCs w:val="0"/>
          <w:kern w:val="0"/>
          <w:sz w:val="30"/>
          <w:szCs w:val="30"/>
          <w:highlight w:val="none"/>
          <w:lang w:val="en-US" w:eastAsia="zh-CN" w:bidi="ar-SA"/>
        </w:rPr>
      </w:pPr>
      <w:r>
        <w:rPr>
          <w:rFonts w:hint="eastAsia" w:ascii="仿宋" w:hAnsi="仿宋" w:eastAsia="仿宋" w:cs="仿宋"/>
          <w:b w:val="0"/>
          <w:bCs w:val="0"/>
          <w:kern w:val="0"/>
          <w:sz w:val="30"/>
          <w:szCs w:val="30"/>
          <w:highlight w:val="none"/>
          <w:lang w:val="en-US" w:eastAsia="zh-CN" w:bidi="ar-SA"/>
        </w:rPr>
        <w:t>供应商地址：山东省潍坊市奎文区健民路169号水岸华庭2号楼一单元1503室</w:t>
      </w:r>
    </w:p>
    <w:p w14:paraId="7A2D434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97" w:rightChars="46" w:firstLine="596" w:firstLineChars="0"/>
        <w:jc w:val="both"/>
        <w:textAlignment w:val="auto"/>
        <w:rPr>
          <w:rFonts w:hint="eastAsia" w:ascii="仿宋" w:hAnsi="仿宋" w:eastAsia="仿宋" w:cs="仿宋"/>
          <w:b w:val="0"/>
          <w:bCs w:val="0"/>
          <w:kern w:val="0"/>
          <w:sz w:val="30"/>
          <w:szCs w:val="30"/>
          <w:highlight w:val="none"/>
          <w:lang w:val="en-US" w:eastAsia="zh-CN" w:bidi="ar-SA"/>
        </w:rPr>
      </w:pPr>
      <w:r>
        <w:rPr>
          <w:rFonts w:hint="eastAsia" w:ascii="仿宋" w:hAnsi="仿宋" w:eastAsia="仿宋" w:cs="仿宋"/>
          <w:b w:val="0"/>
          <w:bCs w:val="0"/>
          <w:kern w:val="0"/>
          <w:sz w:val="30"/>
          <w:szCs w:val="30"/>
          <w:highlight w:val="none"/>
          <w:lang w:val="en-US" w:eastAsia="zh-CN" w:bidi="ar-SA"/>
        </w:rPr>
        <w:t>中标（成交）金额：</w:t>
      </w:r>
      <w:r>
        <w:rPr>
          <w:rFonts w:hint="eastAsia" w:ascii="仿宋" w:hAnsi="仿宋" w:eastAsia="仿宋" w:cs="宋体"/>
          <w:kern w:val="0"/>
          <w:sz w:val="30"/>
          <w:szCs w:val="30"/>
          <w:highlight w:val="none"/>
          <w:lang w:val="en-US" w:eastAsia="zh-CN"/>
        </w:rPr>
        <w:t>￥428300.00</w:t>
      </w:r>
      <w:r>
        <w:rPr>
          <w:rFonts w:hint="eastAsia" w:ascii="仿宋" w:hAnsi="仿宋" w:eastAsia="仿宋" w:cs="仿宋"/>
          <w:b w:val="0"/>
          <w:bCs w:val="0"/>
          <w:kern w:val="0"/>
          <w:sz w:val="30"/>
          <w:szCs w:val="30"/>
          <w:highlight w:val="none"/>
          <w:lang w:val="en-US" w:eastAsia="zh-CN" w:bidi="ar-SA"/>
        </w:rPr>
        <w:t>元</w:t>
      </w:r>
    </w:p>
    <w:p w14:paraId="387A16A0">
      <w:pPr>
        <w:keepNext w:val="0"/>
        <w:keepLines w:val="0"/>
        <w:pageBreakBefore w:val="0"/>
        <w:widowControl w:val="0"/>
        <w:kinsoku/>
        <w:wordWrap/>
        <w:overflowPunct/>
        <w:topLinePunct w:val="0"/>
        <w:autoSpaceDE/>
        <w:autoSpaceDN/>
        <w:bidi w:val="0"/>
        <w:adjustRightInd/>
        <w:snapToGrid/>
        <w:spacing w:line="500" w:lineRule="exact"/>
        <w:textAlignment w:val="auto"/>
        <w:rPr>
          <w:rFonts w:ascii="黑体" w:hAnsi="黑体" w:eastAsia="黑体"/>
          <w:sz w:val="28"/>
          <w:szCs w:val="28"/>
        </w:rPr>
      </w:pPr>
      <w:r>
        <w:rPr>
          <w:rFonts w:hint="eastAsia" w:ascii="黑体" w:hAnsi="黑体" w:eastAsia="黑体"/>
          <w:sz w:val="28"/>
          <w:szCs w:val="28"/>
        </w:rPr>
        <w:t>四、主要标的信息</w:t>
      </w:r>
    </w:p>
    <w:tbl>
      <w:tblPr>
        <w:tblStyle w:val="13"/>
        <w:tblW w:w="50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9"/>
      </w:tblGrid>
      <w:tr w14:paraId="78D79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1" w:type="dxa"/>
            <w:vAlign w:val="top"/>
          </w:tcPr>
          <w:p w14:paraId="09005943">
            <w:pPr>
              <w:spacing w:line="480" w:lineRule="exact"/>
              <w:jc w:val="center"/>
              <w:rPr>
                <w:rFonts w:hint="eastAsia" w:ascii="仿宋" w:hAnsi="仿宋" w:eastAsia="仿宋"/>
                <w:kern w:val="0"/>
                <w:sz w:val="28"/>
                <w:szCs w:val="28"/>
              </w:rPr>
            </w:pPr>
            <w:r>
              <w:rPr>
                <w:rFonts w:hint="eastAsia" w:ascii="仿宋" w:hAnsi="仿宋" w:eastAsia="仿宋"/>
                <w:b/>
                <w:bCs/>
                <w:kern w:val="0"/>
                <w:sz w:val="28"/>
                <w:szCs w:val="28"/>
                <w:lang w:val="en-US" w:eastAsia="zh-CN"/>
              </w:rPr>
              <w:t>服务</w:t>
            </w:r>
            <w:r>
              <w:rPr>
                <w:rFonts w:hint="eastAsia" w:ascii="仿宋" w:hAnsi="仿宋" w:eastAsia="仿宋"/>
                <w:b/>
                <w:bCs/>
                <w:kern w:val="0"/>
                <w:sz w:val="28"/>
                <w:szCs w:val="28"/>
              </w:rPr>
              <w:t>类</w:t>
            </w:r>
          </w:p>
        </w:tc>
      </w:tr>
      <w:tr w14:paraId="35FDD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8561" w:type="dxa"/>
            <w:vAlign w:val="center"/>
          </w:tcPr>
          <w:p w14:paraId="71FA99CF">
            <w:pPr>
              <w:keepNext w:val="0"/>
              <w:keepLines w:val="0"/>
              <w:pageBreakBefore w:val="0"/>
              <w:widowControl w:val="0"/>
              <w:kinsoku/>
              <w:wordWrap/>
              <w:overflowPunct/>
              <w:topLinePunct w:val="0"/>
              <w:autoSpaceDE/>
              <w:autoSpaceDN/>
              <w:bidi w:val="0"/>
              <w:adjustRightInd/>
              <w:snapToGrid/>
              <w:spacing w:line="500" w:lineRule="exact"/>
              <w:ind w:left="840" w:hanging="840" w:hangingChars="300"/>
              <w:textAlignment w:val="auto"/>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名称：大数据与会计专业综合实训软件-数智企业经营沙盘及会计实务平台项目；</w:t>
            </w:r>
          </w:p>
          <w:p w14:paraId="0AE9E179">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服务范围：详见附件；</w:t>
            </w:r>
          </w:p>
          <w:p w14:paraId="31E11E4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服务要求：详见附件；</w:t>
            </w:r>
          </w:p>
          <w:p w14:paraId="675B10D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服务期限：自合同签订之日起十五个日历日内供货安装调试完毕；</w:t>
            </w:r>
          </w:p>
          <w:p w14:paraId="26C1441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kern w:val="0"/>
                <w:sz w:val="28"/>
                <w:szCs w:val="28"/>
              </w:rPr>
            </w:pPr>
            <w:r>
              <w:rPr>
                <w:rFonts w:hint="eastAsia" w:ascii="仿宋" w:hAnsi="仿宋" w:eastAsia="仿宋" w:cs="宋体"/>
                <w:kern w:val="0"/>
                <w:sz w:val="28"/>
                <w:szCs w:val="28"/>
                <w:highlight w:val="none"/>
                <w:lang w:val="en-US" w:eastAsia="zh-CN"/>
              </w:rPr>
              <w:t>服务标准：详见附件。</w:t>
            </w:r>
          </w:p>
        </w:tc>
      </w:tr>
    </w:tbl>
    <w:p w14:paraId="602257F1">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b w:val="0"/>
          <w:bCs w:val="0"/>
          <w:kern w:val="0"/>
          <w:sz w:val="30"/>
          <w:szCs w:val="30"/>
          <w:highlight w:val="none"/>
          <w:lang w:val="en-US" w:eastAsia="zh-CN" w:bidi="ar-SA"/>
        </w:rPr>
      </w:pPr>
      <w:r>
        <w:rPr>
          <w:rFonts w:hint="eastAsia" w:ascii="黑体" w:hAnsi="黑体" w:eastAsia="黑体"/>
          <w:sz w:val="28"/>
          <w:szCs w:val="28"/>
        </w:rPr>
        <w:t>五、评审专家名单：</w:t>
      </w:r>
      <w:r>
        <w:rPr>
          <w:rFonts w:hint="eastAsia" w:ascii="仿宋" w:hAnsi="仿宋" w:eastAsia="仿宋" w:cs="宋体"/>
          <w:kern w:val="0"/>
          <w:sz w:val="28"/>
          <w:szCs w:val="28"/>
          <w:highlight w:val="none"/>
          <w:lang w:val="en-US" w:eastAsia="zh-CN"/>
        </w:rPr>
        <w:t>李岩涛（采购人评委）、程安广、刘传军</w:t>
      </w:r>
    </w:p>
    <w:p w14:paraId="1E500561">
      <w:pPr>
        <w:pStyle w:val="8"/>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left"/>
        <w:textAlignment w:val="auto"/>
        <w:rPr>
          <w:rFonts w:hint="eastAsia" w:ascii="黑体" w:hAnsi="黑体" w:eastAsia="黑体"/>
          <w:sz w:val="28"/>
          <w:szCs w:val="28"/>
          <w:highlight w:val="none"/>
        </w:rPr>
      </w:pPr>
      <w:r>
        <w:rPr>
          <w:rFonts w:hint="eastAsia" w:ascii="黑体" w:hAnsi="黑体" w:eastAsia="黑体"/>
          <w:sz w:val="28"/>
          <w:szCs w:val="28"/>
          <w:highlight w:val="none"/>
        </w:rPr>
        <w:t>六、代理服务收费标准及金额：</w:t>
      </w:r>
    </w:p>
    <w:p w14:paraId="57ED3D7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本项目成交服务费按照原国家计价格[2002]1980号文取费标准中规定“服务”的65%计取，由成交供应商在成交公告结束后2日内到采购代理机构交纳。代理服务费金额：4176元。</w:t>
      </w:r>
    </w:p>
    <w:p w14:paraId="61B2292D">
      <w:pPr>
        <w:keepNext w:val="0"/>
        <w:keepLines w:val="0"/>
        <w:pageBreakBefore w:val="0"/>
        <w:widowControl w:val="0"/>
        <w:kinsoku/>
        <w:wordWrap/>
        <w:overflowPunct/>
        <w:topLinePunct w:val="0"/>
        <w:autoSpaceDE/>
        <w:autoSpaceDN/>
        <w:bidi w:val="0"/>
        <w:adjustRightInd/>
        <w:snapToGrid/>
        <w:spacing w:line="500" w:lineRule="exact"/>
        <w:textAlignment w:val="auto"/>
        <w:rPr>
          <w:rFonts w:ascii="黑体" w:hAnsi="黑体" w:eastAsia="黑体"/>
          <w:sz w:val="28"/>
          <w:szCs w:val="28"/>
        </w:rPr>
      </w:pPr>
      <w:r>
        <w:rPr>
          <w:rFonts w:hint="eastAsia" w:ascii="黑体" w:hAnsi="黑体" w:eastAsia="黑体"/>
          <w:sz w:val="28"/>
          <w:szCs w:val="28"/>
        </w:rPr>
        <w:t>七、公告期限</w:t>
      </w:r>
    </w:p>
    <w:p w14:paraId="47691B7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14:paraId="47F7A8E7">
      <w:pPr>
        <w:keepNext w:val="0"/>
        <w:keepLines w:val="0"/>
        <w:pageBreakBefore w:val="0"/>
        <w:widowControl w:val="0"/>
        <w:kinsoku/>
        <w:wordWrap/>
        <w:overflowPunct/>
        <w:topLinePunct w:val="0"/>
        <w:autoSpaceDE/>
        <w:autoSpaceDN/>
        <w:bidi w:val="0"/>
        <w:adjustRightInd/>
        <w:snapToGrid/>
        <w:spacing w:line="500" w:lineRule="exact"/>
        <w:textAlignment w:val="auto"/>
        <w:rPr>
          <w:rFonts w:ascii="黑体" w:hAnsi="黑体" w:eastAsia="黑体" w:cs="仿宋"/>
          <w:sz w:val="28"/>
          <w:szCs w:val="28"/>
        </w:rPr>
      </w:pPr>
      <w:r>
        <w:rPr>
          <w:rFonts w:hint="eastAsia" w:ascii="黑体" w:hAnsi="黑体" w:eastAsia="黑体" w:cs="仿宋"/>
          <w:sz w:val="28"/>
          <w:szCs w:val="28"/>
        </w:rPr>
        <w:t>八、其他补充事宜</w:t>
      </w:r>
    </w:p>
    <w:p w14:paraId="6FF25469">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详见附件。</w:t>
      </w:r>
    </w:p>
    <w:p w14:paraId="09FC03F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仿宋"/>
          <w:sz w:val="28"/>
          <w:szCs w:val="28"/>
          <w:lang w:val="en-US" w:eastAsia="zh-CN"/>
        </w:rPr>
      </w:pPr>
      <w:r>
        <w:rPr>
          <w:rFonts w:hint="eastAsia" w:ascii="黑体" w:hAnsi="黑体" w:eastAsia="黑体" w:cs="仿宋"/>
          <w:sz w:val="28"/>
          <w:szCs w:val="28"/>
          <w:lang w:val="en-US" w:eastAsia="zh-CN"/>
        </w:rPr>
        <w:t>九、</w:t>
      </w:r>
      <w:r>
        <w:rPr>
          <w:rFonts w:hint="eastAsia" w:ascii="黑体" w:hAnsi="黑体" w:eastAsia="黑体" w:cs="仿宋"/>
          <w:sz w:val="28"/>
          <w:szCs w:val="28"/>
        </w:rPr>
        <w:t>凡对本次公告内容提出询问，请按以下方式联系。</w:t>
      </w:r>
      <w:bookmarkStart w:id="2" w:name="_Toc28359100"/>
      <w:bookmarkStart w:id="3" w:name="_Toc28359023"/>
      <w:bookmarkStart w:id="4" w:name="_Toc35393810"/>
      <w:bookmarkStart w:id="5" w:name="_Toc35393641"/>
    </w:p>
    <w:p w14:paraId="37CBD2CC">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1.采购人信息</w:t>
      </w:r>
      <w:bookmarkEnd w:id="2"/>
      <w:bookmarkEnd w:id="3"/>
      <w:bookmarkEnd w:id="4"/>
      <w:bookmarkEnd w:id="5"/>
      <w:bookmarkStart w:id="6" w:name="_Toc35393811"/>
      <w:bookmarkStart w:id="7" w:name="_Toc28359101"/>
      <w:bookmarkStart w:id="8" w:name="_Toc28359024"/>
      <w:bookmarkStart w:id="9" w:name="_Toc35393642"/>
    </w:p>
    <w:p w14:paraId="28CAAD73">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仿宋" w:hAnsi="仿宋" w:eastAsia="仿宋" w:cs="宋体"/>
          <w:b w:val="0"/>
          <w:sz w:val="28"/>
          <w:szCs w:val="28"/>
          <w:lang w:val="en-US" w:eastAsia="zh-CN"/>
        </w:rPr>
      </w:pPr>
      <w:r>
        <w:rPr>
          <w:rFonts w:hint="eastAsia" w:ascii="仿宋" w:hAnsi="仿宋" w:eastAsia="仿宋" w:cs="宋体"/>
          <w:b w:val="0"/>
          <w:sz w:val="28"/>
          <w:szCs w:val="28"/>
          <w:lang w:val="en-US" w:eastAsia="zh-CN"/>
        </w:rPr>
        <w:t xml:space="preserve">名    称：山东城市服务职业学院 </w:t>
      </w:r>
    </w:p>
    <w:p w14:paraId="7B5B6F0C">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仿宋" w:hAnsi="仿宋" w:eastAsia="仿宋" w:cs="宋体"/>
          <w:b w:val="0"/>
          <w:sz w:val="28"/>
          <w:szCs w:val="28"/>
          <w:lang w:val="en-US" w:eastAsia="zh-CN"/>
        </w:rPr>
      </w:pPr>
      <w:r>
        <w:rPr>
          <w:rFonts w:hint="eastAsia" w:ascii="仿宋" w:hAnsi="仿宋" w:eastAsia="仿宋" w:cs="宋体"/>
          <w:b w:val="0"/>
          <w:sz w:val="28"/>
          <w:szCs w:val="28"/>
          <w:lang w:val="en-US" w:eastAsia="zh-CN"/>
        </w:rPr>
        <w:t>地    址：烟台市高新区科创西路60号</w:t>
      </w:r>
    </w:p>
    <w:p w14:paraId="0F048687">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联系方式：0535-2246687</w:t>
      </w:r>
    </w:p>
    <w:p w14:paraId="709EAC55">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仿宋" w:hAnsi="仿宋" w:eastAsia="仿宋" w:cs="宋体"/>
          <w:kern w:val="0"/>
          <w:sz w:val="28"/>
          <w:szCs w:val="28"/>
        </w:rPr>
      </w:pPr>
      <w:r>
        <w:rPr>
          <w:rFonts w:hint="eastAsia" w:ascii="仿宋" w:hAnsi="仿宋" w:eastAsia="仿宋" w:cs="宋体"/>
          <w:kern w:val="0"/>
          <w:sz w:val="28"/>
          <w:szCs w:val="28"/>
        </w:rPr>
        <w:t>2.采购代理机构信息</w:t>
      </w:r>
      <w:bookmarkEnd w:id="6"/>
      <w:bookmarkEnd w:id="7"/>
      <w:bookmarkEnd w:id="8"/>
      <w:bookmarkEnd w:id="9"/>
    </w:p>
    <w:p w14:paraId="5269A64F">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仿宋" w:hAnsi="仿宋" w:eastAsia="仿宋" w:cs="宋体"/>
          <w:kern w:val="0"/>
          <w:sz w:val="28"/>
          <w:szCs w:val="28"/>
          <w:lang w:val="en-US" w:eastAsia="zh-CN"/>
        </w:rPr>
      </w:pPr>
      <w:bookmarkStart w:id="10" w:name="_Toc28359102"/>
      <w:bookmarkStart w:id="11" w:name="_Toc35393812"/>
      <w:bookmarkStart w:id="12" w:name="_Toc28359025"/>
      <w:bookmarkStart w:id="13" w:name="_Toc35393643"/>
      <w:r>
        <w:rPr>
          <w:rFonts w:hint="eastAsia" w:ascii="仿宋" w:hAnsi="仿宋" w:eastAsia="仿宋" w:cs="宋体"/>
          <w:b w:val="0"/>
          <w:sz w:val="28"/>
          <w:szCs w:val="28"/>
          <w:lang w:val="en-US" w:eastAsia="zh-CN"/>
        </w:rPr>
        <w:t>名    称：山东省建设</w:t>
      </w:r>
      <w:r>
        <w:rPr>
          <w:rFonts w:hint="eastAsia" w:ascii="仿宋" w:hAnsi="仿宋" w:eastAsia="仿宋" w:cs="宋体"/>
          <w:kern w:val="0"/>
          <w:sz w:val="28"/>
          <w:szCs w:val="28"/>
          <w:lang w:val="en-US" w:eastAsia="zh-CN"/>
        </w:rPr>
        <w:t>工程招标中心有限公司</w:t>
      </w:r>
    </w:p>
    <w:p w14:paraId="72F46F64">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地    址：烟台市莱山区桐林路16号北门3楼</w:t>
      </w:r>
    </w:p>
    <w:p w14:paraId="07EB783D">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联系方式：0535-6708188</w:t>
      </w:r>
    </w:p>
    <w:p w14:paraId="3DC8BC0A">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仿宋" w:hAnsi="仿宋" w:eastAsia="仿宋" w:cs="宋体"/>
          <w:kern w:val="0"/>
          <w:sz w:val="28"/>
          <w:szCs w:val="28"/>
        </w:rPr>
      </w:pPr>
      <w:r>
        <w:rPr>
          <w:rFonts w:hint="eastAsia" w:ascii="仿宋" w:hAnsi="仿宋" w:eastAsia="仿宋" w:cs="宋体"/>
          <w:kern w:val="0"/>
          <w:sz w:val="28"/>
          <w:szCs w:val="28"/>
        </w:rPr>
        <w:t>3.项目联系方式</w:t>
      </w:r>
      <w:bookmarkEnd w:id="10"/>
      <w:bookmarkEnd w:id="11"/>
      <w:bookmarkEnd w:id="12"/>
      <w:bookmarkEnd w:id="13"/>
    </w:p>
    <w:p w14:paraId="6163B403">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项目联系人：王爱萍</w:t>
      </w:r>
    </w:p>
    <w:p w14:paraId="4A795BC7">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联系方式：0535-6708188</w:t>
      </w:r>
    </w:p>
    <w:p w14:paraId="32BDAC3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仿宋"/>
          <w:sz w:val="28"/>
          <w:szCs w:val="28"/>
          <w:lang w:val="en-US" w:eastAsia="zh-CN"/>
        </w:rPr>
      </w:pPr>
      <w:r>
        <w:rPr>
          <w:rFonts w:hint="eastAsia" w:ascii="黑体" w:hAnsi="黑体" w:eastAsia="黑体" w:cs="仿宋"/>
          <w:sz w:val="28"/>
          <w:szCs w:val="28"/>
          <w:lang w:val="en-US" w:eastAsia="zh-CN"/>
        </w:rPr>
        <w:t>十、附件</w:t>
      </w:r>
    </w:p>
    <w:p w14:paraId="7FA6487D">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仿宋" w:hAnsi="仿宋" w:eastAsia="仿宋" w:cs="宋体"/>
          <w:kern w:val="0"/>
          <w:sz w:val="28"/>
          <w:szCs w:val="28"/>
        </w:rPr>
      </w:pPr>
      <w:r>
        <w:rPr>
          <w:rFonts w:hint="eastAsia" w:ascii="仿宋" w:hAnsi="仿宋" w:eastAsia="仿宋" w:cs="宋体"/>
          <w:kern w:val="0"/>
          <w:sz w:val="28"/>
          <w:szCs w:val="28"/>
        </w:rPr>
        <w:t>1.采购文件</w:t>
      </w:r>
    </w:p>
    <w:p w14:paraId="1208B7FD">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cs="宋体"/>
          <w:kern w:val="0"/>
          <w:sz w:val="28"/>
          <w:szCs w:val="28"/>
        </w:rPr>
      </w:pPr>
      <w:r>
        <w:rPr>
          <w:rFonts w:hint="eastAsia" w:ascii="仿宋" w:hAnsi="仿宋" w:eastAsia="仿宋" w:cs="宋体"/>
          <w:kern w:val="0"/>
          <w:sz w:val="28"/>
          <w:szCs w:val="28"/>
        </w:rPr>
        <w:t>2.</w:t>
      </w:r>
      <w:r>
        <w:rPr>
          <w:rFonts w:ascii="仿宋" w:hAnsi="仿宋" w:eastAsia="仿宋" w:cs="宋体"/>
          <w:kern w:val="0"/>
          <w:sz w:val="28"/>
          <w:szCs w:val="28"/>
        </w:rPr>
        <w:t>被推荐供应商名单和推荐理由</w:t>
      </w:r>
    </w:p>
    <w:p w14:paraId="3C10CE5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cs="宋体"/>
          <w:kern w:val="0"/>
          <w:sz w:val="28"/>
          <w:szCs w:val="28"/>
        </w:rPr>
      </w:pPr>
      <w:r>
        <w:rPr>
          <w:rFonts w:hint="eastAsia" w:ascii="仿宋" w:hAnsi="仿宋" w:eastAsia="仿宋" w:cs="宋体"/>
          <w:kern w:val="0"/>
          <w:sz w:val="28"/>
          <w:szCs w:val="28"/>
        </w:rPr>
        <w:t>3.中标、成交供应商为中小企业的，应公告其《中小企业声明函》</w:t>
      </w:r>
    </w:p>
    <w:p w14:paraId="11EE3654">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cs="宋体"/>
          <w:kern w:val="0"/>
          <w:sz w:val="28"/>
          <w:szCs w:val="28"/>
        </w:rPr>
      </w:pPr>
      <w:r>
        <w:rPr>
          <w:rFonts w:hint="eastAsia" w:ascii="仿宋" w:hAnsi="仿宋" w:eastAsia="仿宋" w:cs="宋体"/>
          <w:kern w:val="0"/>
          <w:sz w:val="28"/>
          <w:szCs w:val="28"/>
        </w:rPr>
        <w:t>4.中标、成交供应商为残疾人福利性单位的，应公告其《残疾人福利性单位声明函》</w:t>
      </w:r>
    </w:p>
    <w:p w14:paraId="76C56F6D">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仿宋" w:hAnsi="仿宋" w:eastAsia="仿宋" w:cs="宋体"/>
          <w:kern w:val="0"/>
          <w:sz w:val="28"/>
          <w:szCs w:val="28"/>
        </w:rPr>
      </w:pPr>
      <w:r>
        <w:rPr>
          <w:rFonts w:hint="eastAsia" w:ascii="仿宋" w:hAnsi="仿宋" w:eastAsia="仿宋" w:cs="宋体"/>
          <w:kern w:val="0"/>
          <w:sz w:val="28"/>
          <w:szCs w:val="28"/>
        </w:rPr>
        <w:t>5.中标、成交供应商为注册地在国家级贫困县域内公司的，应公告注册所在县扶贫部门出具的聘用建档立卡贫困人员具体数量的证明。</w:t>
      </w:r>
    </w:p>
    <w:p w14:paraId="28596C6A">
      <w:pPr>
        <w:pageBreakBefore w:val="0"/>
        <w:widowControl w:val="0"/>
        <w:kinsoku/>
        <w:wordWrap/>
        <w:overflowPunct/>
        <w:topLinePunct w:val="0"/>
        <w:autoSpaceDE/>
        <w:autoSpaceDN/>
        <w:bidi w:val="0"/>
        <w:adjustRightInd/>
        <w:spacing w:line="500" w:lineRule="exact"/>
        <w:jc w:val="right"/>
        <w:textAlignment w:val="auto"/>
        <w:rPr>
          <w:rFonts w:hint="eastAsia" w:ascii="仿宋" w:hAnsi="仿宋" w:eastAsia="仿宋" w:cs="宋体"/>
          <w:b/>
          <w:bCs/>
          <w:kern w:val="0"/>
          <w:sz w:val="28"/>
          <w:szCs w:val="28"/>
          <w:lang w:val="en-US" w:eastAsia="zh-CN"/>
        </w:rPr>
      </w:pPr>
    </w:p>
    <w:p w14:paraId="350EBAA9">
      <w:pPr>
        <w:pageBreakBefore w:val="0"/>
        <w:widowControl w:val="0"/>
        <w:kinsoku/>
        <w:wordWrap/>
        <w:overflowPunct/>
        <w:topLinePunct w:val="0"/>
        <w:autoSpaceDE/>
        <w:autoSpaceDN/>
        <w:bidi w:val="0"/>
        <w:adjustRightInd/>
        <w:spacing w:line="500" w:lineRule="exact"/>
        <w:jc w:val="right"/>
        <w:textAlignment w:val="auto"/>
        <w:rPr>
          <w:rFonts w:hint="eastAsia" w:ascii="仿宋" w:hAnsi="仿宋" w:eastAsia="仿宋" w:cs="宋体"/>
          <w:b/>
          <w:bCs/>
          <w:kern w:val="0"/>
          <w:sz w:val="28"/>
          <w:szCs w:val="28"/>
          <w:highlight w:val="none"/>
          <w:lang w:val="en-US" w:eastAsia="zh-CN"/>
        </w:rPr>
      </w:pPr>
    </w:p>
    <w:p w14:paraId="2014A06B">
      <w:pPr>
        <w:pageBreakBefore w:val="0"/>
        <w:widowControl w:val="0"/>
        <w:kinsoku/>
        <w:wordWrap/>
        <w:overflowPunct/>
        <w:topLinePunct w:val="0"/>
        <w:autoSpaceDE/>
        <w:autoSpaceDN/>
        <w:bidi w:val="0"/>
        <w:adjustRightInd/>
        <w:spacing w:line="500" w:lineRule="exact"/>
        <w:jc w:val="right"/>
        <w:textAlignment w:val="auto"/>
        <w:rPr>
          <w:rFonts w:hint="eastAsia" w:ascii="仿宋" w:hAnsi="仿宋" w:eastAsia="仿宋" w:cs="宋体"/>
          <w:b/>
          <w:bCs/>
          <w:kern w:val="0"/>
          <w:sz w:val="28"/>
          <w:szCs w:val="28"/>
          <w:highlight w:val="none"/>
          <w:lang w:val="en-US" w:eastAsia="zh-CN"/>
        </w:rPr>
      </w:pPr>
    </w:p>
    <w:p w14:paraId="40CEA7B4">
      <w:pPr>
        <w:pageBreakBefore w:val="0"/>
        <w:widowControl w:val="0"/>
        <w:kinsoku/>
        <w:wordWrap/>
        <w:overflowPunct/>
        <w:topLinePunct w:val="0"/>
        <w:autoSpaceDE/>
        <w:autoSpaceDN/>
        <w:bidi w:val="0"/>
        <w:adjustRightInd/>
        <w:spacing w:line="500" w:lineRule="exact"/>
        <w:jc w:val="right"/>
        <w:textAlignment w:val="auto"/>
        <w:rPr>
          <w:rFonts w:hint="eastAsia" w:ascii="仿宋" w:hAnsi="仿宋" w:eastAsia="仿宋" w:cs="宋体"/>
          <w:b/>
          <w:bCs/>
          <w:kern w:val="0"/>
          <w:sz w:val="28"/>
          <w:szCs w:val="28"/>
          <w:highlight w:val="none"/>
          <w:lang w:val="en-US" w:eastAsia="zh-CN"/>
        </w:rPr>
      </w:pPr>
      <w:r>
        <w:rPr>
          <w:rFonts w:hint="eastAsia" w:ascii="仿宋" w:hAnsi="仿宋" w:eastAsia="仿宋" w:cs="宋体"/>
          <w:b/>
          <w:bCs/>
          <w:kern w:val="0"/>
          <w:sz w:val="28"/>
          <w:szCs w:val="28"/>
          <w:highlight w:val="none"/>
          <w:lang w:val="en-US" w:eastAsia="zh-CN"/>
        </w:rPr>
        <w:t>2024年9月7</w:t>
      </w:r>
      <w:bookmarkStart w:id="14" w:name="_GoBack"/>
      <w:bookmarkEnd w:id="14"/>
      <w:r>
        <w:rPr>
          <w:rFonts w:hint="eastAsia" w:ascii="仿宋" w:hAnsi="仿宋" w:eastAsia="仿宋" w:cs="宋体"/>
          <w:b/>
          <w:bCs/>
          <w:kern w:val="0"/>
          <w:sz w:val="28"/>
          <w:szCs w:val="28"/>
          <w:highlight w:val="none"/>
          <w:lang w:val="en-US" w:eastAsia="zh-CN"/>
        </w:rPr>
        <w:t>日</w:t>
      </w:r>
    </w:p>
    <w:sectPr>
      <w:pgSz w:w="11906" w:h="16838"/>
      <w:pgMar w:top="1327" w:right="1800" w:bottom="127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2NzMwMmFiNDViYTAxODUzM2VhYzBhYTlkYzNmNWEifQ=="/>
    <w:docVar w:name="KSO_WPS_MARK_KEY" w:val="672703fb-9395-4e14-95e1-49c9b2096a11"/>
  </w:docVars>
  <w:rsids>
    <w:rsidRoot w:val="35D10888"/>
    <w:rsid w:val="00ED1C79"/>
    <w:rsid w:val="03AD08EB"/>
    <w:rsid w:val="04E672BC"/>
    <w:rsid w:val="051605E3"/>
    <w:rsid w:val="05726DA2"/>
    <w:rsid w:val="085E6C97"/>
    <w:rsid w:val="0A0F76B8"/>
    <w:rsid w:val="0A8520E5"/>
    <w:rsid w:val="0B573994"/>
    <w:rsid w:val="0CA23AC9"/>
    <w:rsid w:val="0D2348DD"/>
    <w:rsid w:val="0D465609"/>
    <w:rsid w:val="0ED447FC"/>
    <w:rsid w:val="108968BE"/>
    <w:rsid w:val="10EF3DAE"/>
    <w:rsid w:val="144B6467"/>
    <w:rsid w:val="144C5DFA"/>
    <w:rsid w:val="165011A0"/>
    <w:rsid w:val="174976DA"/>
    <w:rsid w:val="17A315CA"/>
    <w:rsid w:val="17E94C98"/>
    <w:rsid w:val="1C896B43"/>
    <w:rsid w:val="1D4F0421"/>
    <w:rsid w:val="1E2C47B1"/>
    <w:rsid w:val="1EC15D20"/>
    <w:rsid w:val="201A430D"/>
    <w:rsid w:val="20DB5810"/>
    <w:rsid w:val="2132079E"/>
    <w:rsid w:val="22EF712C"/>
    <w:rsid w:val="267A4F0F"/>
    <w:rsid w:val="290C6711"/>
    <w:rsid w:val="2AC2087E"/>
    <w:rsid w:val="2B161D13"/>
    <w:rsid w:val="2B1A3E55"/>
    <w:rsid w:val="2B413514"/>
    <w:rsid w:val="2BB0124A"/>
    <w:rsid w:val="2F216188"/>
    <w:rsid w:val="2F304FB9"/>
    <w:rsid w:val="2FC03DB1"/>
    <w:rsid w:val="311575DA"/>
    <w:rsid w:val="32613E9E"/>
    <w:rsid w:val="330D5427"/>
    <w:rsid w:val="331152B7"/>
    <w:rsid w:val="354C0B34"/>
    <w:rsid w:val="35D10888"/>
    <w:rsid w:val="36545584"/>
    <w:rsid w:val="37182A56"/>
    <w:rsid w:val="37D02C96"/>
    <w:rsid w:val="3B153277"/>
    <w:rsid w:val="3BE60B35"/>
    <w:rsid w:val="3D74078B"/>
    <w:rsid w:val="3E6D42C1"/>
    <w:rsid w:val="3F0C4BD4"/>
    <w:rsid w:val="40A07C25"/>
    <w:rsid w:val="43C01B82"/>
    <w:rsid w:val="461E49BA"/>
    <w:rsid w:val="46F93095"/>
    <w:rsid w:val="4BF446AE"/>
    <w:rsid w:val="4E2E49C6"/>
    <w:rsid w:val="4F327895"/>
    <w:rsid w:val="50983D57"/>
    <w:rsid w:val="51C2151E"/>
    <w:rsid w:val="547F7446"/>
    <w:rsid w:val="55D63DB0"/>
    <w:rsid w:val="56082F11"/>
    <w:rsid w:val="592B4413"/>
    <w:rsid w:val="59A81405"/>
    <w:rsid w:val="5DE119FA"/>
    <w:rsid w:val="5F3E639C"/>
    <w:rsid w:val="604A04EB"/>
    <w:rsid w:val="60C74023"/>
    <w:rsid w:val="61DC7777"/>
    <w:rsid w:val="632F2745"/>
    <w:rsid w:val="64636AF7"/>
    <w:rsid w:val="657333CA"/>
    <w:rsid w:val="66A345F3"/>
    <w:rsid w:val="68912970"/>
    <w:rsid w:val="6A6652AB"/>
    <w:rsid w:val="6C7E24CF"/>
    <w:rsid w:val="6D040341"/>
    <w:rsid w:val="6D304892"/>
    <w:rsid w:val="6E6537AE"/>
    <w:rsid w:val="6F1C45A1"/>
    <w:rsid w:val="712F4FA9"/>
    <w:rsid w:val="73871D9F"/>
    <w:rsid w:val="73A82805"/>
    <w:rsid w:val="746C1710"/>
    <w:rsid w:val="76026747"/>
    <w:rsid w:val="77237793"/>
    <w:rsid w:val="7A920F60"/>
    <w:rsid w:val="7BB6303B"/>
    <w:rsid w:val="7C0A6D77"/>
    <w:rsid w:val="7C0D6250"/>
    <w:rsid w:val="7D5C3122"/>
    <w:rsid w:val="7D853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qFormat/>
    <w:uiPriority w:val="9"/>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tabs>
        <w:tab w:val="left" w:pos="930"/>
      </w:tabs>
      <w:snapToGrid/>
      <w:spacing w:line="240" w:lineRule="auto"/>
      <w:ind w:left="420" w:leftChars="200" w:firstLine="420" w:firstLineChars="200"/>
    </w:pPr>
    <w:rPr>
      <w:rFonts w:ascii="宋体" w:hAnsi="宋体" w:cs="Times New Roman"/>
      <w:b/>
      <w:sz w:val="20"/>
    </w:rPr>
  </w:style>
  <w:style w:type="paragraph" w:styleId="3">
    <w:name w:val="Body Text Indent"/>
    <w:basedOn w:val="1"/>
    <w:next w:val="4"/>
    <w:autoRedefine/>
    <w:qFormat/>
    <w:uiPriority w:val="99"/>
    <w:pPr>
      <w:tabs>
        <w:tab w:val="left" w:pos="930"/>
      </w:tabs>
      <w:snapToGrid w:val="0"/>
      <w:spacing w:after="120" w:line="400" w:lineRule="exact"/>
      <w:ind w:firstLine="523" w:firstLineChars="218"/>
    </w:pPr>
    <w:rPr>
      <w:rFonts w:ascii="Cambria" w:hAnsi="Cambria" w:cs="Cambria"/>
      <w:kern w:val="0"/>
      <w:sz w:val="24"/>
    </w:rPr>
  </w:style>
  <w:style w:type="paragraph" w:styleId="4">
    <w:name w:val="envelope return"/>
    <w:basedOn w:val="1"/>
    <w:autoRedefine/>
    <w:qFormat/>
    <w:uiPriority w:val="0"/>
    <w:pPr>
      <w:snapToGrid w:val="0"/>
      <w:spacing w:line="360" w:lineRule="auto"/>
    </w:pPr>
    <w:rPr>
      <w:rFonts w:ascii="Arial" w:hAnsi="Arial"/>
      <w:sz w:val="24"/>
    </w:rPr>
  </w:style>
  <w:style w:type="paragraph" w:styleId="7">
    <w:name w:val="Body Text"/>
    <w:basedOn w:val="1"/>
    <w:next w:val="1"/>
    <w:autoRedefine/>
    <w:qFormat/>
    <w:uiPriority w:val="0"/>
    <w:pPr>
      <w:jc w:val="center"/>
    </w:pPr>
    <w:rPr>
      <w:b/>
      <w:bCs/>
      <w:sz w:val="32"/>
    </w:rPr>
  </w:style>
  <w:style w:type="paragraph" w:styleId="8">
    <w:name w:val="Plain Text"/>
    <w:basedOn w:val="1"/>
    <w:next w:val="1"/>
    <w:autoRedefine/>
    <w:qFormat/>
    <w:uiPriority w:val="0"/>
    <w:rPr>
      <w:rFonts w:ascii="宋体" w:hAnsi="Courier New" w:eastAsiaTheme="minorEastAsia" w:cstheme="minorBidi"/>
      <w:szCs w:val="22"/>
    </w:rPr>
  </w:style>
  <w:style w:type="paragraph" w:styleId="9">
    <w:name w:val="toc 1"/>
    <w:basedOn w:val="1"/>
    <w:next w:val="1"/>
    <w:autoRedefine/>
    <w:qFormat/>
    <w:uiPriority w:val="39"/>
    <w:pPr>
      <w:spacing w:before="360" w:beforeLines="0"/>
      <w:jc w:val="left"/>
    </w:pPr>
    <w:rPr>
      <w:b/>
      <w:bCs/>
      <w:caps/>
    </w:rPr>
  </w:style>
  <w:style w:type="paragraph" w:styleId="10">
    <w:name w:val="toc 6"/>
    <w:basedOn w:val="1"/>
    <w:next w:val="1"/>
    <w:autoRedefine/>
    <w:qFormat/>
    <w:uiPriority w:val="39"/>
    <w:pPr>
      <w:ind w:left="1050"/>
      <w:jc w:val="left"/>
    </w:pPr>
    <w:rPr>
      <w:sz w:val="18"/>
      <w:szCs w:val="18"/>
    </w:rPr>
  </w:style>
  <w:style w:type="paragraph" w:styleId="11">
    <w:name w:val="Body Text First Indent"/>
    <w:basedOn w:val="7"/>
    <w:next w:val="10"/>
    <w:autoRedefine/>
    <w:unhideWhenUsed/>
    <w:qFormat/>
    <w:uiPriority w:val="99"/>
    <w:pPr>
      <w:ind w:firstLine="420" w:firstLineChars="100"/>
    </w:pPr>
    <w:rPr>
      <w:rFonts w:ascii="宋体" w:hAnsi="宋体" w:eastAsia="仿宋_GB2312"/>
      <w:kern w:val="0"/>
      <w:sz w:val="20"/>
    </w:rPr>
  </w:style>
  <w:style w:type="table" w:styleId="13">
    <w:name w:val="Table Grid"/>
    <w:basedOn w:val="12"/>
    <w:autoRedefine/>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674</Words>
  <Characters>771</Characters>
  <Lines>0</Lines>
  <Paragraphs>0</Paragraphs>
  <TotalTime>2</TotalTime>
  <ScaleCrop>false</ScaleCrop>
  <LinksUpToDate>false</LinksUpToDate>
  <CharactersWithSpaces>788</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2022-12-18T12:16:00Z</dcterms:created>
  <dc:creator>Lenovo</dc:creator>
  <cp:lastModifiedBy>微信用户</cp:lastModifiedBy>
  <cp:lastPrinted>2024-09-07T03:26:23Z</cp:lastPrinted>
  <dcterms:modified xsi:type="dcterms:W3CDTF">2024-09-07T03:26:26Z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4FB61AD36C5849DD892DD3CEC9F219D8_13</vt:lpwstr>
  </property>
</Properties>
</file>