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7" w:lineRule="auto"/>
        <w:ind w:left="14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2</w:t>
      </w:r>
    </w:p>
    <w:p>
      <w:pPr>
        <w:spacing w:before="155" w:line="187" w:lineRule="auto"/>
        <w:ind w:left="1095"/>
        <w:jc w:val="center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2"/>
          <w:sz w:val="43"/>
          <w:szCs w:val="43"/>
        </w:rPr>
        <w:t>2024年度职业教育新标准下外语教学研究</w:t>
      </w:r>
      <w:r>
        <w:rPr>
          <w:rFonts w:hint="eastAsia" w:ascii="方正小标宋简体" w:hAnsi="方正小标宋简体" w:eastAsia="方正小标宋简体" w:cs="方正小标宋简体"/>
          <w:spacing w:val="1"/>
          <w:sz w:val="43"/>
          <w:szCs w:val="43"/>
        </w:rPr>
        <w:t>课题汇总表</w:t>
      </w:r>
    </w:p>
    <w:p>
      <w:pPr>
        <w:spacing w:line="221" w:lineRule="exact"/>
      </w:pPr>
    </w:p>
    <w:p>
      <w:pPr>
        <w:spacing w:before="39"/>
        <w:rPr>
          <w:rFonts w:hint="default" w:eastAsia="仿宋_GB2312"/>
          <w:sz w:val="2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0"/>
          <w:sz w:val="28"/>
          <w:szCs w:val="28"/>
        </w:rPr>
        <w:t>单位名称（章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）：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  <w:lang w:val="en-US" w:eastAsia="zh-CN"/>
        </w:rPr>
        <w:t xml:space="preserve">山东中医药高等专科学校                  </w:t>
      </w:r>
      <w:r>
        <w:rPr>
          <w:rFonts w:hint="eastAsia" w:ascii="仿宋_GB2312" w:hAnsi="仿宋_GB2312" w:eastAsia="仿宋_GB2312" w:cs="仿宋_GB2312"/>
          <w:spacing w:val="-14"/>
          <w:sz w:val="28"/>
          <w:szCs w:val="28"/>
        </w:rPr>
        <w:t>填表人：</w:t>
      </w:r>
      <w:r>
        <w:rPr>
          <w:rFonts w:hint="eastAsia" w:ascii="仿宋_GB2312" w:hAnsi="仿宋_GB2312" w:eastAsia="仿宋_GB2312" w:cs="仿宋_GB2312"/>
          <w:spacing w:val="-14"/>
          <w:sz w:val="28"/>
          <w:szCs w:val="28"/>
          <w:lang w:val="en-US" w:eastAsia="zh-CN"/>
        </w:rPr>
        <w:t xml:space="preserve">徐侨                   </w:t>
      </w:r>
      <w:r>
        <w:rPr>
          <w:rFonts w:hint="eastAsia" w:ascii="仿宋_GB2312" w:hAnsi="仿宋_GB2312" w:eastAsia="仿宋_GB2312" w:cs="仿宋_GB2312"/>
          <w:spacing w:val="-7"/>
          <w:sz w:val="28"/>
          <w:szCs w:val="28"/>
        </w:rPr>
        <w:t>手机</w:t>
      </w:r>
      <w:r>
        <w:rPr>
          <w:rFonts w:hint="eastAsia" w:ascii="仿宋_GB2312" w:hAnsi="仿宋_GB2312" w:eastAsia="仿宋_GB2312" w:cs="仿宋_GB2312"/>
          <w:spacing w:val="-7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7"/>
          <w:sz w:val="28"/>
          <w:szCs w:val="28"/>
          <w:lang w:val="en-US" w:eastAsia="zh-CN"/>
        </w:rPr>
        <w:t>17862818626</w:t>
      </w:r>
    </w:p>
    <w:tbl>
      <w:tblPr>
        <w:tblStyle w:val="6"/>
        <w:tblW w:w="13727" w:type="dxa"/>
        <w:tblInd w:w="3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1550"/>
        <w:gridCol w:w="2256"/>
        <w:gridCol w:w="847"/>
        <w:gridCol w:w="424"/>
        <w:gridCol w:w="986"/>
        <w:gridCol w:w="706"/>
        <w:gridCol w:w="595"/>
        <w:gridCol w:w="535"/>
        <w:gridCol w:w="511"/>
        <w:gridCol w:w="731"/>
        <w:gridCol w:w="639"/>
        <w:gridCol w:w="1221"/>
        <w:gridCol w:w="20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708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96" w:lineRule="auto"/>
            </w:pPr>
          </w:p>
          <w:p>
            <w:pPr>
              <w:spacing w:before="68" w:line="221" w:lineRule="auto"/>
              <w:ind w:left="149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1550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96" w:lineRule="auto"/>
            </w:pPr>
          </w:p>
          <w:p>
            <w:pPr>
              <w:spacing w:before="68" w:line="219" w:lineRule="auto"/>
              <w:ind w:left="36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3"/>
                <w:sz w:val="21"/>
                <w:szCs w:val="21"/>
              </w:rPr>
              <w:t>学校名称</w:t>
            </w:r>
          </w:p>
        </w:tc>
        <w:tc>
          <w:tcPr>
            <w:tcW w:w="225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96" w:lineRule="auto"/>
            </w:pPr>
          </w:p>
          <w:p>
            <w:pPr>
              <w:spacing w:before="68" w:line="220" w:lineRule="auto"/>
              <w:ind w:left="71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7195" w:type="dxa"/>
            <w:gridSpan w:val="10"/>
            <w:vAlign w:val="top"/>
          </w:tcPr>
          <w:p>
            <w:pPr>
              <w:spacing w:before="159" w:line="220" w:lineRule="auto"/>
              <w:ind w:left="3077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项目主持人</w:t>
            </w:r>
          </w:p>
        </w:tc>
        <w:tc>
          <w:tcPr>
            <w:tcW w:w="2018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96" w:lineRule="auto"/>
            </w:pPr>
          </w:p>
          <w:p>
            <w:pPr>
              <w:spacing w:before="68" w:line="219" w:lineRule="auto"/>
              <w:ind w:left="38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项目主要成员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08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550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56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847" w:type="dxa"/>
            <w:vAlign w:val="top"/>
          </w:tcPr>
          <w:p>
            <w:pPr>
              <w:spacing w:before="195" w:line="221" w:lineRule="auto"/>
              <w:ind w:left="218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姓名</w:t>
            </w:r>
          </w:p>
        </w:tc>
        <w:tc>
          <w:tcPr>
            <w:tcW w:w="424" w:type="dxa"/>
            <w:vAlign w:val="top"/>
          </w:tcPr>
          <w:p>
            <w:pPr>
              <w:spacing w:before="75" w:line="211" w:lineRule="auto"/>
              <w:ind w:left="11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性</w:t>
            </w:r>
          </w:p>
          <w:p>
            <w:pPr>
              <w:spacing w:line="219" w:lineRule="auto"/>
              <w:ind w:left="11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别</w:t>
            </w:r>
          </w:p>
        </w:tc>
        <w:tc>
          <w:tcPr>
            <w:tcW w:w="986" w:type="dxa"/>
            <w:vAlign w:val="top"/>
          </w:tcPr>
          <w:p>
            <w:pPr>
              <w:spacing w:before="75" w:line="211" w:lineRule="auto"/>
              <w:ind w:left="30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5"/>
                <w:sz w:val="21"/>
                <w:szCs w:val="21"/>
              </w:rPr>
              <w:t>出生</w:t>
            </w:r>
          </w:p>
          <w:p>
            <w:pPr>
              <w:spacing w:line="222" w:lineRule="auto"/>
              <w:ind w:left="321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706" w:type="dxa"/>
            <w:vAlign w:val="top"/>
          </w:tcPr>
          <w:p>
            <w:pPr>
              <w:spacing w:before="76" w:line="216" w:lineRule="auto"/>
              <w:ind w:left="152" w:right="138" w:hanging="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5"/>
                <w:sz w:val="21"/>
                <w:szCs w:val="21"/>
              </w:rPr>
              <w:t>所在</w:t>
            </w:r>
            <w:r>
              <w:rPr>
                <w:rFonts w:ascii="黑体" w:hAnsi="黑体" w:eastAsia="黑体" w:cs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1"/>
                <w:szCs w:val="21"/>
              </w:rPr>
              <w:t>部门</w:t>
            </w:r>
          </w:p>
        </w:tc>
        <w:tc>
          <w:tcPr>
            <w:tcW w:w="595" w:type="dxa"/>
            <w:vAlign w:val="top"/>
          </w:tcPr>
          <w:p>
            <w:pPr>
              <w:spacing w:before="75" w:line="211" w:lineRule="auto"/>
              <w:ind w:left="195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职</w:t>
            </w:r>
          </w:p>
          <w:p>
            <w:pPr>
              <w:spacing w:line="219" w:lineRule="auto"/>
              <w:ind w:left="199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务</w:t>
            </w:r>
          </w:p>
        </w:tc>
        <w:tc>
          <w:tcPr>
            <w:tcW w:w="535" w:type="dxa"/>
            <w:vAlign w:val="top"/>
          </w:tcPr>
          <w:p>
            <w:pPr>
              <w:spacing w:before="75" w:line="211" w:lineRule="auto"/>
              <w:ind w:left="167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职</w:t>
            </w:r>
          </w:p>
          <w:p>
            <w:pPr>
              <w:spacing w:line="219" w:lineRule="auto"/>
              <w:ind w:left="167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称</w:t>
            </w:r>
          </w:p>
        </w:tc>
        <w:tc>
          <w:tcPr>
            <w:tcW w:w="511" w:type="dxa"/>
            <w:vAlign w:val="top"/>
          </w:tcPr>
          <w:p>
            <w:pPr>
              <w:spacing w:before="75" w:line="211" w:lineRule="auto"/>
              <w:ind w:left="161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学</w:t>
            </w:r>
          </w:p>
          <w:p>
            <w:pPr>
              <w:spacing w:line="219" w:lineRule="auto"/>
              <w:ind w:left="154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z w:val="21"/>
                <w:szCs w:val="21"/>
              </w:rPr>
              <w:t>历</w:t>
            </w:r>
          </w:p>
        </w:tc>
        <w:tc>
          <w:tcPr>
            <w:tcW w:w="731" w:type="dxa"/>
            <w:vAlign w:val="top"/>
          </w:tcPr>
          <w:p>
            <w:pPr>
              <w:spacing w:before="75" w:line="211" w:lineRule="auto"/>
              <w:ind w:left="164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3"/>
                <w:sz w:val="21"/>
                <w:szCs w:val="21"/>
              </w:rPr>
              <w:t>专业</w:t>
            </w:r>
          </w:p>
          <w:p>
            <w:pPr>
              <w:spacing w:line="219" w:lineRule="auto"/>
              <w:ind w:left="161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背景</w:t>
            </w:r>
          </w:p>
        </w:tc>
        <w:tc>
          <w:tcPr>
            <w:tcW w:w="639" w:type="dxa"/>
            <w:vAlign w:val="top"/>
          </w:tcPr>
          <w:p>
            <w:pPr>
              <w:spacing w:before="195" w:line="222" w:lineRule="auto"/>
              <w:ind w:left="117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3"/>
                <w:sz w:val="21"/>
                <w:szCs w:val="21"/>
              </w:rPr>
              <w:t>手机</w:t>
            </w:r>
          </w:p>
        </w:tc>
        <w:tc>
          <w:tcPr>
            <w:tcW w:w="1221" w:type="dxa"/>
            <w:vAlign w:val="top"/>
          </w:tcPr>
          <w:p>
            <w:pPr>
              <w:spacing w:before="195" w:line="220" w:lineRule="auto"/>
              <w:ind w:left="419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5"/>
                <w:sz w:val="21"/>
                <w:szCs w:val="21"/>
              </w:rPr>
              <w:t>邮箱</w:t>
            </w:r>
          </w:p>
        </w:tc>
        <w:tc>
          <w:tcPr>
            <w:tcW w:w="2018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08" w:type="dxa"/>
            <w:vAlign w:val="top"/>
          </w:tcPr>
          <w:p>
            <w:pPr>
              <w:pStyle w:val="5"/>
              <w:spacing w:line="284" w:lineRule="auto"/>
            </w:pPr>
          </w:p>
          <w:p>
            <w:pPr>
              <w:spacing w:before="68" w:line="178" w:lineRule="auto"/>
              <w:ind w:left="31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1550" w:type="dxa"/>
            <w:vAlign w:val="top"/>
          </w:tcPr>
          <w:p>
            <w:pPr>
              <w:pStyle w:val="5"/>
            </w:pPr>
          </w:p>
        </w:tc>
        <w:tc>
          <w:tcPr>
            <w:tcW w:w="2256" w:type="dxa"/>
            <w:vAlign w:val="top"/>
          </w:tcPr>
          <w:p>
            <w:pPr>
              <w:pStyle w:val="5"/>
            </w:pPr>
          </w:p>
        </w:tc>
        <w:tc>
          <w:tcPr>
            <w:tcW w:w="847" w:type="dxa"/>
            <w:vAlign w:val="top"/>
          </w:tcPr>
          <w:p>
            <w:pPr>
              <w:pStyle w:val="5"/>
            </w:pPr>
          </w:p>
        </w:tc>
        <w:tc>
          <w:tcPr>
            <w:tcW w:w="424" w:type="dxa"/>
            <w:vAlign w:val="top"/>
          </w:tcPr>
          <w:p>
            <w:pPr>
              <w:pStyle w:val="5"/>
            </w:pPr>
          </w:p>
        </w:tc>
        <w:tc>
          <w:tcPr>
            <w:tcW w:w="986" w:type="dxa"/>
            <w:vAlign w:val="top"/>
          </w:tcPr>
          <w:p>
            <w:pPr>
              <w:pStyle w:val="5"/>
            </w:pPr>
          </w:p>
        </w:tc>
        <w:tc>
          <w:tcPr>
            <w:tcW w:w="706" w:type="dxa"/>
            <w:vAlign w:val="top"/>
          </w:tcPr>
          <w:p>
            <w:pPr>
              <w:pStyle w:val="5"/>
            </w:pPr>
          </w:p>
        </w:tc>
        <w:tc>
          <w:tcPr>
            <w:tcW w:w="595" w:type="dxa"/>
            <w:vAlign w:val="top"/>
          </w:tcPr>
          <w:p>
            <w:pPr>
              <w:pStyle w:val="5"/>
            </w:pPr>
          </w:p>
        </w:tc>
        <w:tc>
          <w:tcPr>
            <w:tcW w:w="535" w:type="dxa"/>
            <w:vAlign w:val="top"/>
          </w:tcPr>
          <w:p>
            <w:pPr>
              <w:pStyle w:val="5"/>
            </w:pPr>
          </w:p>
        </w:tc>
        <w:tc>
          <w:tcPr>
            <w:tcW w:w="511" w:type="dxa"/>
            <w:vAlign w:val="top"/>
          </w:tcPr>
          <w:p>
            <w:pPr>
              <w:pStyle w:val="5"/>
            </w:pPr>
          </w:p>
        </w:tc>
        <w:tc>
          <w:tcPr>
            <w:tcW w:w="731" w:type="dxa"/>
            <w:vAlign w:val="top"/>
          </w:tcPr>
          <w:p>
            <w:pPr>
              <w:pStyle w:val="5"/>
            </w:pPr>
          </w:p>
        </w:tc>
        <w:tc>
          <w:tcPr>
            <w:tcW w:w="639" w:type="dxa"/>
            <w:vAlign w:val="top"/>
          </w:tcPr>
          <w:p>
            <w:pPr>
              <w:pStyle w:val="5"/>
            </w:pPr>
          </w:p>
        </w:tc>
        <w:tc>
          <w:tcPr>
            <w:tcW w:w="1221" w:type="dxa"/>
            <w:vAlign w:val="top"/>
          </w:tcPr>
          <w:p>
            <w:pPr>
              <w:pStyle w:val="5"/>
            </w:pPr>
          </w:p>
        </w:tc>
        <w:tc>
          <w:tcPr>
            <w:tcW w:w="2018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708" w:type="dxa"/>
            <w:vAlign w:val="top"/>
          </w:tcPr>
          <w:p>
            <w:pPr>
              <w:pStyle w:val="5"/>
              <w:spacing w:line="284" w:lineRule="auto"/>
            </w:pPr>
          </w:p>
          <w:p>
            <w:pPr>
              <w:spacing w:before="68" w:line="178" w:lineRule="auto"/>
              <w:ind w:left="3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1550" w:type="dxa"/>
            <w:vAlign w:val="top"/>
          </w:tcPr>
          <w:p>
            <w:pPr>
              <w:pStyle w:val="5"/>
            </w:pPr>
          </w:p>
        </w:tc>
        <w:tc>
          <w:tcPr>
            <w:tcW w:w="2256" w:type="dxa"/>
            <w:vAlign w:val="top"/>
          </w:tcPr>
          <w:p>
            <w:pPr>
              <w:pStyle w:val="5"/>
            </w:pPr>
          </w:p>
        </w:tc>
        <w:tc>
          <w:tcPr>
            <w:tcW w:w="847" w:type="dxa"/>
            <w:vAlign w:val="top"/>
          </w:tcPr>
          <w:p>
            <w:pPr>
              <w:pStyle w:val="5"/>
            </w:pPr>
          </w:p>
        </w:tc>
        <w:tc>
          <w:tcPr>
            <w:tcW w:w="424" w:type="dxa"/>
            <w:vAlign w:val="top"/>
          </w:tcPr>
          <w:p>
            <w:pPr>
              <w:pStyle w:val="5"/>
            </w:pPr>
          </w:p>
        </w:tc>
        <w:tc>
          <w:tcPr>
            <w:tcW w:w="986" w:type="dxa"/>
            <w:vAlign w:val="top"/>
          </w:tcPr>
          <w:p>
            <w:pPr>
              <w:pStyle w:val="5"/>
            </w:pPr>
          </w:p>
        </w:tc>
        <w:tc>
          <w:tcPr>
            <w:tcW w:w="706" w:type="dxa"/>
            <w:vAlign w:val="top"/>
          </w:tcPr>
          <w:p>
            <w:pPr>
              <w:pStyle w:val="5"/>
            </w:pPr>
          </w:p>
        </w:tc>
        <w:tc>
          <w:tcPr>
            <w:tcW w:w="595" w:type="dxa"/>
            <w:vAlign w:val="top"/>
          </w:tcPr>
          <w:p>
            <w:pPr>
              <w:pStyle w:val="5"/>
            </w:pPr>
          </w:p>
        </w:tc>
        <w:tc>
          <w:tcPr>
            <w:tcW w:w="535" w:type="dxa"/>
            <w:vAlign w:val="top"/>
          </w:tcPr>
          <w:p>
            <w:pPr>
              <w:pStyle w:val="5"/>
            </w:pPr>
          </w:p>
        </w:tc>
        <w:tc>
          <w:tcPr>
            <w:tcW w:w="511" w:type="dxa"/>
            <w:vAlign w:val="top"/>
          </w:tcPr>
          <w:p>
            <w:pPr>
              <w:pStyle w:val="5"/>
            </w:pPr>
          </w:p>
        </w:tc>
        <w:tc>
          <w:tcPr>
            <w:tcW w:w="731" w:type="dxa"/>
            <w:vAlign w:val="top"/>
          </w:tcPr>
          <w:p>
            <w:pPr>
              <w:pStyle w:val="5"/>
            </w:pPr>
          </w:p>
        </w:tc>
        <w:tc>
          <w:tcPr>
            <w:tcW w:w="639" w:type="dxa"/>
            <w:vAlign w:val="top"/>
          </w:tcPr>
          <w:p>
            <w:pPr>
              <w:pStyle w:val="5"/>
            </w:pPr>
          </w:p>
        </w:tc>
        <w:tc>
          <w:tcPr>
            <w:tcW w:w="1221" w:type="dxa"/>
            <w:vAlign w:val="top"/>
          </w:tcPr>
          <w:p>
            <w:pPr>
              <w:pStyle w:val="5"/>
            </w:pPr>
          </w:p>
        </w:tc>
        <w:tc>
          <w:tcPr>
            <w:tcW w:w="2018" w:type="dxa"/>
            <w:vAlign w:val="top"/>
          </w:tcPr>
          <w:p>
            <w:pPr>
              <w:pStyle w:val="5"/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560" w:lineRule="exact"/>
        <w:ind w:right="64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6839" w:h="11907"/>
      <w:pgMar w:top="1012" w:right="1636" w:bottom="1142" w:left="1433" w:header="0" w:footer="849" w:gutter="0"/>
      <w:pgNumType w:fmt="numberInDash"/>
      <w:cols w:equalWidth="0" w:num="1">
        <w:col w:w="1376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9C0705F-7FFA-47C3-8FC1-081F297C047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D13EA55-57B4-427A-B242-3D1F52FDAB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65FEF65F-36EF-4417-AB42-0AA3E9F60D6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CFA5D50-D892-4B43-A9DB-47AE5754872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5EEFBD7-D8DB-46BB-A85C-906A37089B7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CE7A6C6-273D-4E61-994A-79B55ECEA0C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7" w:fontKey="{F7716A3D-4440-49C1-A622-40D7CDCA0E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right="21"/>
      <w:jc w:val="right"/>
      <w:rPr>
        <w:rFonts w:ascii="等线" w:hAnsi="等线" w:eastAsia="等线" w:cs="等线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- 14 -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xODMzMWI4NjNlZTNiMmEyNTk4MjZmNzYyYmNmNzMifQ=="/>
  </w:docVars>
  <w:rsids>
    <w:rsidRoot w:val="504C31D9"/>
    <w:rsid w:val="01E924B1"/>
    <w:rsid w:val="504C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2024-05-07T03:27:00Z</dcterms:created>
  <dc:creator>blue blue sky﹌</dc:creator>
  <cp:lastModifiedBy>blue blue sky﹌</cp:lastModifiedBy>
  <dcterms:modified xsi:type="dcterms:W3CDTF">2024-05-07T03:28:18Z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1F44E48736B247DA8DDA364CC323DF34_11</vt:lpwstr>
  </property>
</Properties>
</file>